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50976" w14:textId="77777777" w:rsidR="00301548" w:rsidRPr="008546DD" w:rsidRDefault="00301548" w:rsidP="00301548">
      <w:pPr>
        <w:ind w:left="5664" w:right="-142"/>
        <w:rPr>
          <w:sz w:val="24"/>
          <w:szCs w:val="24"/>
        </w:rPr>
      </w:pPr>
      <w:bookmarkStart w:id="0" w:name="_GoBack"/>
      <w:bookmarkEnd w:id="0"/>
      <w:r w:rsidRPr="008546DD">
        <w:rPr>
          <w:sz w:val="24"/>
          <w:szCs w:val="24"/>
        </w:rPr>
        <w:t>Приложение № 2</w:t>
      </w:r>
    </w:p>
    <w:p w14:paraId="31D8BFC5" w14:textId="77777777" w:rsidR="00301548" w:rsidRPr="008546DD" w:rsidRDefault="00301548" w:rsidP="00301548">
      <w:pPr>
        <w:ind w:left="5664" w:right="-142"/>
        <w:rPr>
          <w:sz w:val="24"/>
          <w:szCs w:val="24"/>
        </w:rPr>
      </w:pPr>
      <w:r w:rsidRPr="008546DD">
        <w:rPr>
          <w:sz w:val="24"/>
          <w:szCs w:val="24"/>
        </w:rPr>
        <w:t xml:space="preserve">к </w:t>
      </w:r>
      <w:r w:rsidRPr="008546DD">
        <w:rPr>
          <w:rFonts w:eastAsia="Calibri"/>
          <w:sz w:val="24"/>
          <w:szCs w:val="24"/>
          <w:lang w:eastAsia="en-US"/>
        </w:rPr>
        <w:t>предложению о заключении концессионного соглашения с лицом, выступающим с инициативой заключения концессионного соглашения</w:t>
      </w:r>
    </w:p>
    <w:p w14:paraId="7CB48AF0" w14:textId="77777777" w:rsidR="00301548" w:rsidRDefault="00301548" w:rsidP="00301548">
      <w:pPr>
        <w:pStyle w:val="ConsPlusNonformat"/>
        <w:ind w:left="567" w:right="-142" w:firstLine="567"/>
        <w:jc w:val="center"/>
        <w:rPr>
          <w:rFonts w:ascii="Times New Roman" w:hAnsi="Times New Roman" w:cs="Times New Roman"/>
          <w:b/>
          <w:sz w:val="22"/>
          <w:szCs w:val="22"/>
        </w:rPr>
      </w:pPr>
    </w:p>
    <w:p w14:paraId="280F5019" w14:textId="4C83F0AA" w:rsidR="0018767D" w:rsidRPr="00301548" w:rsidRDefault="0018767D" w:rsidP="00301548">
      <w:pPr>
        <w:pStyle w:val="ConsPlusNonformat"/>
        <w:ind w:left="567" w:right="-142" w:firstLine="567"/>
        <w:jc w:val="center"/>
        <w:rPr>
          <w:rFonts w:ascii="Times New Roman" w:hAnsi="Times New Roman" w:cs="Times New Roman"/>
          <w:b/>
          <w:sz w:val="24"/>
          <w:szCs w:val="24"/>
        </w:rPr>
      </w:pPr>
      <w:r w:rsidRPr="00301548">
        <w:rPr>
          <w:rFonts w:ascii="Times New Roman" w:hAnsi="Times New Roman" w:cs="Times New Roman"/>
          <w:b/>
          <w:sz w:val="24"/>
          <w:szCs w:val="24"/>
        </w:rPr>
        <w:t>Концессионное соглашение № ____</w:t>
      </w:r>
    </w:p>
    <w:p w14:paraId="5FF78461" w14:textId="77777777" w:rsidR="00B46E07" w:rsidRPr="00B46E07" w:rsidRDefault="0018767D" w:rsidP="00B46E07">
      <w:pPr>
        <w:pStyle w:val="ConsPlusNonformat"/>
        <w:ind w:left="567" w:right="-142" w:firstLine="567"/>
        <w:jc w:val="center"/>
        <w:rPr>
          <w:rFonts w:ascii="Times New Roman" w:hAnsi="Times New Roman" w:cs="Times New Roman"/>
          <w:b/>
          <w:sz w:val="24"/>
          <w:szCs w:val="24"/>
        </w:rPr>
      </w:pPr>
      <w:r w:rsidRPr="00301548">
        <w:rPr>
          <w:rFonts w:ascii="Times New Roman" w:hAnsi="Times New Roman" w:cs="Times New Roman"/>
          <w:b/>
          <w:sz w:val="24"/>
          <w:szCs w:val="24"/>
        </w:rPr>
        <w:t xml:space="preserve">в отношении объектов теплоснабжения, </w:t>
      </w:r>
      <w:r w:rsidR="00B46E07" w:rsidRPr="00B46E07">
        <w:rPr>
          <w:rFonts w:ascii="Times New Roman" w:hAnsi="Times New Roman" w:cs="Times New Roman"/>
          <w:b/>
          <w:sz w:val="24"/>
          <w:szCs w:val="24"/>
        </w:rPr>
        <w:t xml:space="preserve">находящихся в муниципальной собственности </w:t>
      </w:r>
    </w:p>
    <w:p w14:paraId="6791F390" w14:textId="359E5774" w:rsidR="00203DE0" w:rsidRPr="00301548" w:rsidRDefault="00B46E07" w:rsidP="00B46E07">
      <w:pPr>
        <w:pStyle w:val="ConsPlusNonformat"/>
        <w:ind w:left="567" w:right="-142" w:firstLine="567"/>
        <w:jc w:val="center"/>
        <w:rPr>
          <w:rFonts w:ascii="Times New Roman" w:hAnsi="Times New Roman" w:cs="Times New Roman"/>
          <w:b/>
          <w:sz w:val="24"/>
          <w:szCs w:val="24"/>
        </w:rPr>
      </w:pPr>
      <w:r w:rsidRPr="00B46E07">
        <w:rPr>
          <w:rFonts w:ascii="Times New Roman" w:hAnsi="Times New Roman" w:cs="Times New Roman"/>
          <w:b/>
          <w:sz w:val="24"/>
          <w:szCs w:val="24"/>
        </w:rPr>
        <w:t>г. Дудинка Таймырского Долгано-Ненецкого муниципального округа Красноярского края</w:t>
      </w:r>
    </w:p>
    <w:p w14:paraId="6539C2DD" w14:textId="58EE213E"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г. Дудинка</w:t>
      </w:r>
      <w:r w:rsidRPr="00301548">
        <w:rPr>
          <w:rFonts w:ascii="Times New Roman" w:hAnsi="Times New Roman" w:cs="Times New Roman"/>
          <w:sz w:val="24"/>
          <w:szCs w:val="24"/>
        </w:rPr>
        <w:tab/>
      </w:r>
      <w:r w:rsidRPr="00301548">
        <w:rPr>
          <w:rFonts w:ascii="Times New Roman" w:hAnsi="Times New Roman" w:cs="Times New Roman"/>
          <w:sz w:val="24"/>
          <w:szCs w:val="24"/>
        </w:rPr>
        <w:tab/>
      </w:r>
      <w:r w:rsidRPr="00301548">
        <w:rPr>
          <w:rFonts w:ascii="Times New Roman" w:hAnsi="Times New Roman" w:cs="Times New Roman"/>
          <w:sz w:val="24"/>
          <w:szCs w:val="24"/>
        </w:rPr>
        <w:tab/>
      </w:r>
      <w:r w:rsidRPr="00301548">
        <w:rPr>
          <w:rFonts w:ascii="Times New Roman" w:hAnsi="Times New Roman" w:cs="Times New Roman"/>
          <w:sz w:val="24"/>
          <w:szCs w:val="24"/>
        </w:rPr>
        <w:tab/>
      </w:r>
      <w:r w:rsidRPr="00301548">
        <w:rPr>
          <w:rFonts w:ascii="Times New Roman" w:hAnsi="Times New Roman" w:cs="Times New Roman"/>
          <w:sz w:val="24"/>
          <w:szCs w:val="24"/>
        </w:rPr>
        <w:tab/>
      </w:r>
      <w:r w:rsidRPr="00301548">
        <w:rPr>
          <w:rFonts w:ascii="Times New Roman" w:hAnsi="Times New Roman" w:cs="Times New Roman"/>
          <w:sz w:val="24"/>
          <w:szCs w:val="24"/>
        </w:rPr>
        <w:tab/>
      </w:r>
      <w:r w:rsidRPr="00301548">
        <w:rPr>
          <w:rFonts w:ascii="Times New Roman" w:hAnsi="Times New Roman" w:cs="Times New Roman"/>
          <w:sz w:val="24"/>
          <w:szCs w:val="24"/>
        </w:rPr>
        <w:tab/>
      </w:r>
      <w:r w:rsidRPr="00301548">
        <w:rPr>
          <w:rFonts w:ascii="Times New Roman" w:hAnsi="Times New Roman" w:cs="Times New Roman"/>
          <w:sz w:val="24"/>
          <w:szCs w:val="24"/>
        </w:rPr>
        <w:tab/>
        <w:t>«__»___________20__г.</w:t>
      </w:r>
    </w:p>
    <w:p w14:paraId="73F5732C" w14:textId="77777777" w:rsidR="00203DE0" w:rsidRPr="00301548" w:rsidRDefault="00203DE0" w:rsidP="00301548">
      <w:pPr>
        <w:pStyle w:val="ConsPlusNonformat"/>
        <w:ind w:left="567" w:right="-142" w:firstLine="567"/>
        <w:jc w:val="both"/>
        <w:rPr>
          <w:rFonts w:ascii="Times New Roman" w:hAnsi="Times New Roman" w:cs="Times New Roman"/>
          <w:sz w:val="24"/>
          <w:szCs w:val="24"/>
        </w:rPr>
      </w:pPr>
    </w:p>
    <w:p w14:paraId="15B7A636" w14:textId="77777777" w:rsidR="00B46E07" w:rsidRPr="007B3E78" w:rsidRDefault="00B46E07" w:rsidP="00B46E07">
      <w:pPr>
        <w:pStyle w:val="ConsPlusNonformat"/>
        <w:ind w:left="567" w:right="141" w:firstLine="567"/>
        <w:jc w:val="both"/>
        <w:rPr>
          <w:rFonts w:ascii="Times New Roman" w:hAnsi="Times New Roman" w:cs="Times New Roman"/>
          <w:sz w:val="24"/>
          <w:szCs w:val="24"/>
        </w:rPr>
      </w:pPr>
      <w:bookmarkStart w:id="1" w:name="_Hlk152601838"/>
      <w:r w:rsidRPr="00225C46">
        <w:rPr>
          <w:rFonts w:ascii="Times New Roman" w:hAnsi="Times New Roman" w:cs="Times New Roman"/>
          <w:sz w:val="24"/>
          <w:szCs w:val="24"/>
        </w:rPr>
        <w:t>Муниципальное образование Таймырский Долгано-Ненецкого муниципальный округ Красноярского края, через Администрацию города Дудинки Таймырского Долгано-Ненецкого района Красноярского края</w:t>
      </w:r>
      <w:r w:rsidRPr="007B3E78">
        <w:rPr>
          <w:rFonts w:ascii="Times New Roman" w:hAnsi="Times New Roman" w:cs="Times New Roman"/>
          <w:sz w:val="24"/>
          <w:szCs w:val="24"/>
        </w:rPr>
        <w:t xml:space="preserve">, в лице исполняющего </w:t>
      </w:r>
      <w:r>
        <w:rPr>
          <w:rFonts w:ascii="Times New Roman" w:hAnsi="Times New Roman" w:cs="Times New Roman"/>
          <w:sz w:val="24"/>
          <w:szCs w:val="24"/>
        </w:rPr>
        <w:t>полномочия</w:t>
      </w:r>
      <w:r w:rsidRPr="007B3E78">
        <w:rPr>
          <w:rFonts w:ascii="Times New Roman" w:hAnsi="Times New Roman" w:cs="Times New Roman"/>
          <w:sz w:val="24"/>
          <w:szCs w:val="24"/>
        </w:rPr>
        <w:t xml:space="preserve"> главы города </w:t>
      </w:r>
      <w:r>
        <w:rPr>
          <w:rFonts w:ascii="Times New Roman" w:hAnsi="Times New Roman" w:cs="Times New Roman"/>
          <w:sz w:val="24"/>
          <w:szCs w:val="24"/>
        </w:rPr>
        <w:t>Членова Алексея Викторовича</w:t>
      </w:r>
      <w:r w:rsidRPr="007B3E78">
        <w:rPr>
          <w:rFonts w:ascii="Times New Roman" w:hAnsi="Times New Roman" w:cs="Times New Roman"/>
          <w:sz w:val="24"/>
          <w:szCs w:val="24"/>
        </w:rPr>
        <w:t xml:space="preserve">, действующего на основании Устава, </w:t>
      </w:r>
      <w:r w:rsidRPr="005917A0">
        <w:rPr>
          <w:rFonts w:ascii="Times New Roman" w:hAnsi="Times New Roman" w:cs="Times New Roman"/>
          <w:sz w:val="24"/>
          <w:szCs w:val="24"/>
        </w:rPr>
        <w:t>распоряжения главы Таймврского Долгано-Ненецкого муниципального района от 23.06.2025 № 07</w:t>
      </w:r>
      <w:r>
        <w:rPr>
          <w:rFonts w:ascii="Times New Roman" w:hAnsi="Times New Roman" w:cs="Times New Roman"/>
          <w:sz w:val="24"/>
          <w:szCs w:val="24"/>
        </w:rPr>
        <w:t xml:space="preserve">, </w:t>
      </w:r>
      <w:r w:rsidRPr="005917A0">
        <w:rPr>
          <w:rFonts w:ascii="Times New Roman" w:hAnsi="Times New Roman" w:cs="Times New Roman"/>
          <w:sz w:val="24"/>
          <w:szCs w:val="24"/>
        </w:rPr>
        <w:t>именуемое в дальнейшем Концедентом, с одной стороны, и Акционерное общество «Таймырбыт», в лице генерального директора Джураева Иркина Иргашевича, действующим на основании</w:t>
      </w:r>
      <w:r w:rsidRPr="007B3E78">
        <w:rPr>
          <w:rFonts w:ascii="Times New Roman" w:hAnsi="Times New Roman" w:cs="Times New Roman"/>
          <w:sz w:val="24"/>
          <w:szCs w:val="24"/>
        </w:rPr>
        <w:t xml:space="preserve"> Устава, именуемое в дальнейшем Концессионером, с другой стороны, и Красноярский край, в лице первого заместителя Губернатора Красноярского края – председателя Правительства Красноярского края Верещагина Сергея Викторовича, действующего на основании части 2 статьи 40 Федерального закона от 21.07.2005 № 115-ФЗ «О концессионных соглашениях», Устава Красноярского края, распоряжения Губернатора Красноярского края от 01.06.2023 № 348-рг, именуемый в дальнейшем Третьей стороной, в соответствии с Постановлением ___________________________________________________________ от «__»__________202_г № ___ заключили настоящее Соглашение о нижеследующем:</w:t>
      </w:r>
      <w:bookmarkEnd w:id="1"/>
    </w:p>
    <w:p w14:paraId="3D36D6BC" w14:textId="77777777" w:rsidR="00301548" w:rsidRPr="00305A7D" w:rsidRDefault="00301548" w:rsidP="005E1216">
      <w:pPr>
        <w:pStyle w:val="ConsPlusNonformat"/>
        <w:jc w:val="both"/>
        <w:rPr>
          <w:rFonts w:ascii="Times New Roman" w:hAnsi="Times New Roman" w:cs="Times New Roman"/>
          <w:sz w:val="24"/>
          <w:szCs w:val="24"/>
        </w:rPr>
      </w:pPr>
    </w:p>
    <w:p w14:paraId="19ADD911" w14:textId="77777777" w:rsidR="0018767D" w:rsidRPr="00301548" w:rsidRDefault="0018767D" w:rsidP="00301548">
      <w:pPr>
        <w:pStyle w:val="ConsPlusNonformat"/>
        <w:ind w:left="567" w:right="-142" w:firstLine="567"/>
        <w:jc w:val="center"/>
        <w:rPr>
          <w:rFonts w:ascii="Times New Roman" w:hAnsi="Times New Roman" w:cs="Times New Roman"/>
          <w:b/>
          <w:sz w:val="24"/>
          <w:szCs w:val="24"/>
        </w:rPr>
      </w:pPr>
      <w:r w:rsidRPr="00301548">
        <w:rPr>
          <w:rFonts w:ascii="Times New Roman" w:hAnsi="Times New Roman" w:cs="Times New Roman"/>
          <w:b/>
          <w:sz w:val="24"/>
          <w:szCs w:val="24"/>
        </w:rPr>
        <w:t>I. Предмет Соглашения</w:t>
      </w:r>
    </w:p>
    <w:p w14:paraId="3D6D21FD" w14:textId="11DCE860" w:rsidR="0018767D" w:rsidRPr="00301548" w:rsidRDefault="0018767D" w:rsidP="00301548">
      <w:pPr>
        <w:pStyle w:val="ConsPlusNonformat"/>
        <w:ind w:left="567" w:right="-142" w:firstLine="567"/>
        <w:jc w:val="both"/>
        <w:rPr>
          <w:rFonts w:ascii="Times New Roman" w:hAnsi="Times New Roman" w:cs="Times New Roman"/>
          <w:sz w:val="24"/>
          <w:szCs w:val="24"/>
        </w:rPr>
      </w:pPr>
      <w:bookmarkStart w:id="2" w:name="Par135"/>
      <w:bookmarkEnd w:id="2"/>
      <w:r w:rsidRPr="00301548">
        <w:rPr>
          <w:rFonts w:ascii="Times New Roman" w:hAnsi="Times New Roman" w:cs="Times New Roman"/>
          <w:sz w:val="24"/>
          <w:szCs w:val="24"/>
        </w:rPr>
        <w:t xml:space="preserve">1.1. Концессионер обязуется за свой счёт </w:t>
      </w:r>
      <w:r w:rsidR="00301548">
        <w:rPr>
          <w:rFonts w:ascii="Times New Roman" w:hAnsi="Times New Roman" w:cs="Times New Roman"/>
          <w:sz w:val="24"/>
          <w:szCs w:val="24"/>
        </w:rPr>
        <w:t>модернизировать</w:t>
      </w:r>
      <w:r w:rsidRPr="00301548">
        <w:rPr>
          <w:rFonts w:ascii="Times New Roman" w:hAnsi="Times New Roman" w:cs="Times New Roman"/>
          <w:sz w:val="24"/>
          <w:szCs w:val="24"/>
        </w:rPr>
        <w:t xml:space="preserve"> имущество, состав и описание которого приведено</w:t>
      </w:r>
      <w:r w:rsidR="00C12933" w:rsidRPr="00301548">
        <w:rPr>
          <w:rFonts w:ascii="Times New Roman" w:hAnsi="Times New Roman" w:cs="Times New Roman"/>
          <w:sz w:val="24"/>
          <w:szCs w:val="24"/>
        </w:rPr>
        <w:t xml:space="preserve"> (приведены)</w:t>
      </w:r>
      <w:r w:rsidRPr="00301548">
        <w:rPr>
          <w:rFonts w:ascii="Times New Roman" w:hAnsi="Times New Roman" w:cs="Times New Roman"/>
          <w:sz w:val="24"/>
          <w:szCs w:val="24"/>
        </w:rPr>
        <w:t xml:space="preserve"> в разделе II настоящего Соглашения (далее – объект Соглашения), право собственности на которое принадлежит Концеденту, и осуществлять предоставление услуги </w:t>
      </w:r>
      <w:r w:rsidR="00301548">
        <w:rPr>
          <w:rFonts w:ascii="Times New Roman" w:hAnsi="Times New Roman" w:cs="Times New Roman"/>
          <w:sz w:val="24"/>
          <w:szCs w:val="24"/>
        </w:rPr>
        <w:t>по передаче тепловой энергии</w:t>
      </w:r>
      <w:r w:rsidRPr="00301548">
        <w:rPr>
          <w:rFonts w:ascii="Times New Roman" w:hAnsi="Times New Roman" w:cs="Times New Roman"/>
          <w:sz w:val="24"/>
          <w:szCs w:val="24"/>
        </w:rPr>
        <w:t xml:space="preserve"> с использованием объектов Соглашения, а Концедент обязуется предоставить Концессионеру на срок, установленный настоящим Соглашением, права владения и пользования объектами Соглашения для осуществления указанной деятельности.</w:t>
      </w:r>
    </w:p>
    <w:p w14:paraId="1EBDC552" w14:textId="77777777" w:rsidR="00C12933" w:rsidRPr="00301548" w:rsidRDefault="00C12933" w:rsidP="00301548">
      <w:pPr>
        <w:pStyle w:val="ConsPlusNonformat"/>
        <w:ind w:left="567" w:right="-142" w:firstLine="567"/>
        <w:jc w:val="both"/>
        <w:rPr>
          <w:rFonts w:ascii="Times New Roman" w:hAnsi="Times New Roman" w:cs="Times New Roman"/>
          <w:b/>
          <w:sz w:val="24"/>
          <w:szCs w:val="24"/>
        </w:rPr>
      </w:pPr>
    </w:p>
    <w:p w14:paraId="7147AF88" w14:textId="77777777" w:rsidR="0018767D" w:rsidRPr="00301548" w:rsidRDefault="0018767D" w:rsidP="00301548">
      <w:pPr>
        <w:pStyle w:val="ConsPlusNonformat"/>
        <w:ind w:left="567" w:right="-142" w:firstLine="567"/>
        <w:jc w:val="center"/>
        <w:rPr>
          <w:rFonts w:ascii="Times New Roman" w:hAnsi="Times New Roman" w:cs="Times New Roman"/>
          <w:b/>
          <w:sz w:val="24"/>
          <w:szCs w:val="24"/>
        </w:rPr>
      </w:pPr>
      <w:bookmarkStart w:id="3" w:name="Par168"/>
      <w:bookmarkEnd w:id="3"/>
      <w:r w:rsidRPr="00301548">
        <w:rPr>
          <w:rFonts w:ascii="Times New Roman" w:hAnsi="Times New Roman" w:cs="Times New Roman"/>
          <w:b/>
          <w:sz w:val="24"/>
          <w:szCs w:val="24"/>
        </w:rPr>
        <w:t>II. Объект Соглашения</w:t>
      </w:r>
    </w:p>
    <w:p w14:paraId="6625DEF4" w14:textId="49F771DC"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2.1. Объектом Соглашения является</w:t>
      </w:r>
      <w:r w:rsidR="00032032" w:rsidRPr="00301548">
        <w:rPr>
          <w:rFonts w:ascii="Times New Roman" w:hAnsi="Times New Roman" w:cs="Times New Roman"/>
          <w:sz w:val="24"/>
          <w:szCs w:val="24"/>
        </w:rPr>
        <w:t xml:space="preserve"> отдельные объекты</w:t>
      </w:r>
      <w:r w:rsidRPr="00301548">
        <w:rPr>
          <w:rFonts w:ascii="Times New Roman" w:hAnsi="Times New Roman" w:cs="Times New Roman"/>
          <w:sz w:val="24"/>
          <w:szCs w:val="24"/>
        </w:rPr>
        <w:t xml:space="preserve"> централизованн</w:t>
      </w:r>
      <w:r w:rsidR="00032032" w:rsidRPr="00301548">
        <w:rPr>
          <w:rFonts w:ascii="Times New Roman" w:hAnsi="Times New Roman" w:cs="Times New Roman"/>
          <w:sz w:val="24"/>
          <w:szCs w:val="24"/>
        </w:rPr>
        <w:t>ой</w:t>
      </w:r>
      <w:r w:rsidRPr="00301548">
        <w:rPr>
          <w:rFonts w:ascii="Times New Roman" w:hAnsi="Times New Roman" w:cs="Times New Roman"/>
          <w:sz w:val="24"/>
          <w:szCs w:val="24"/>
        </w:rPr>
        <w:t xml:space="preserve"> систем</w:t>
      </w:r>
      <w:r w:rsidR="00032032" w:rsidRPr="00301548">
        <w:rPr>
          <w:rFonts w:ascii="Times New Roman" w:hAnsi="Times New Roman" w:cs="Times New Roman"/>
          <w:sz w:val="24"/>
          <w:szCs w:val="24"/>
        </w:rPr>
        <w:t>ы</w:t>
      </w:r>
      <w:r w:rsidRPr="00301548">
        <w:rPr>
          <w:rFonts w:ascii="Times New Roman" w:hAnsi="Times New Roman" w:cs="Times New Roman"/>
          <w:sz w:val="24"/>
          <w:szCs w:val="24"/>
        </w:rPr>
        <w:t xml:space="preserve"> теплоснабжения</w:t>
      </w:r>
      <w:r w:rsidR="00B46E07">
        <w:rPr>
          <w:rFonts w:ascii="Times New Roman" w:hAnsi="Times New Roman" w:cs="Times New Roman"/>
          <w:sz w:val="24"/>
          <w:szCs w:val="24"/>
        </w:rPr>
        <w:t>, расположенные в</w:t>
      </w:r>
      <w:r w:rsidRPr="00301548">
        <w:rPr>
          <w:rFonts w:ascii="Times New Roman" w:hAnsi="Times New Roman" w:cs="Times New Roman"/>
          <w:sz w:val="24"/>
          <w:szCs w:val="24"/>
        </w:rPr>
        <w:t xml:space="preserve"> </w:t>
      </w:r>
      <w:r w:rsidR="00032032" w:rsidRPr="00301548">
        <w:rPr>
          <w:rFonts w:ascii="Times New Roman" w:hAnsi="Times New Roman" w:cs="Times New Roman"/>
          <w:sz w:val="24"/>
          <w:szCs w:val="24"/>
        </w:rPr>
        <w:t>г</w:t>
      </w:r>
      <w:r w:rsidR="00B46E07">
        <w:rPr>
          <w:rFonts w:ascii="Times New Roman" w:hAnsi="Times New Roman" w:cs="Times New Roman"/>
          <w:sz w:val="24"/>
          <w:szCs w:val="24"/>
        </w:rPr>
        <w:t>.</w:t>
      </w:r>
      <w:r w:rsidRPr="00301548">
        <w:rPr>
          <w:rFonts w:ascii="Times New Roman" w:hAnsi="Times New Roman" w:cs="Times New Roman"/>
          <w:sz w:val="24"/>
          <w:szCs w:val="24"/>
        </w:rPr>
        <w:t>Дудинк</w:t>
      </w:r>
      <w:r w:rsidR="00B46E07">
        <w:rPr>
          <w:rFonts w:ascii="Times New Roman" w:hAnsi="Times New Roman" w:cs="Times New Roman"/>
          <w:sz w:val="24"/>
          <w:szCs w:val="24"/>
        </w:rPr>
        <w:t xml:space="preserve">а </w:t>
      </w:r>
      <w:r w:rsidRPr="00301548">
        <w:rPr>
          <w:rFonts w:ascii="Times New Roman" w:hAnsi="Times New Roman" w:cs="Times New Roman"/>
          <w:sz w:val="24"/>
          <w:szCs w:val="24"/>
        </w:rPr>
        <w:t xml:space="preserve">Таймырского Долгано-Ненецкого муниципального </w:t>
      </w:r>
      <w:r w:rsidR="00B46E07">
        <w:rPr>
          <w:rFonts w:ascii="Times New Roman" w:hAnsi="Times New Roman" w:cs="Times New Roman"/>
          <w:sz w:val="24"/>
          <w:szCs w:val="24"/>
        </w:rPr>
        <w:t>округа</w:t>
      </w:r>
      <w:r w:rsidRPr="00301548">
        <w:rPr>
          <w:rFonts w:ascii="Times New Roman" w:hAnsi="Times New Roman" w:cs="Times New Roman"/>
          <w:sz w:val="24"/>
          <w:szCs w:val="24"/>
        </w:rPr>
        <w:t xml:space="preserve"> Красноярского края, находящ</w:t>
      </w:r>
      <w:r w:rsidR="0005673D" w:rsidRPr="00301548">
        <w:rPr>
          <w:rFonts w:ascii="Times New Roman" w:hAnsi="Times New Roman" w:cs="Times New Roman"/>
          <w:sz w:val="24"/>
          <w:szCs w:val="24"/>
        </w:rPr>
        <w:t>ие</w:t>
      </w:r>
      <w:r w:rsidRPr="00301548">
        <w:rPr>
          <w:rFonts w:ascii="Times New Roman" w:hAnsi="Times New Roman" w:cs="Times New Roman"/>
          <w:sz w:val="24"/>
          <w:szCs w:val="24"/>
        </w:rPr>
        <w:t>ся в собственности Концедента, предназначенн</w:t>
      </w:r>
      <w:r w:rsidR="0005673D" w:rsidRPr="00301548">
        <w:rPr>
          <w:rFonts w:ascii="Times New Roman" w:hAnsi="Times New Roman" w:cs="Times New Roman"/>
          <w:sz w:val="24"/>
          <w:szCs w:val="24"/>
        </w:rPr>
        <w:t>ые</w:t>
      </w:r>
      <w:r w:rsidRPr="00301548">
        <w:rPr>
          <w:rFonts w:ascii="Times New Roman" w:hAnsi="Times New Roman" w:cs="Times New Roman"/>
          <w:sz w:val="24"/>
          <w:szCs w:val="24"/>
        </w:rPr>
        <w:t xml:space="preserve"> для осуществления деятельности, указанной в пункте 1.1 настоящего Соглашения и подлежащ</w:t>
      </w:r>
      <w:r w:rsidR="00301548">
        <w:rPr>
          <w:rFonts w:ascii="Times New Roman" w:hAnsi="Times New Roman" w:cs="Times New Roman"/>
          <w:sz w:val="24"/>
          <w:szCs w:val="24"/>
        </w:rPr>
        <w:t>ие</w:t>
      </w:r>
      <w:r w:rsidRPr="00301548">
        <w:rPr>
          <w:rFonts w:ascii="Times New Roman" w:hAnsi="Times New Roman" w:cs="Times New Roman"/>
          <w:sz w:val="24"/>
          <w:szCs w:val="24"/>
        </w:rPr>
        <w:t xml:space="preserve"> </w:t>
      </w:r>
      <w:r w:rsidR="00301548">
        <w:rPr>
          <w:rFonts w:ascii="Times New Roman" w:hAnsi="Times New Roman" w:cs="Times New Roman"/>
          <w:sz w:val="24"/>
          <w:szCs w:val="24"/>
        </w:rPr>
        <w:t>модернизации</w:t>
      </w:r>
      <w:r w:rsidRPr="00301548">
        <w:rPr>
          <w:rFonts w:ascii="Times New Roman" w:hAnsi="Times New Roman" w:cs="Times New Roman"/>
          <w:sz w:val="24"/>
          <w:szCs w:val="24"/>
        </w:rPr>
        <w:t>.</w:t>
      </w:r>
    </w:p>
    <w:p w14:paraId="55E71BDE" w14:textId="37B6BB01"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 xml:space="preserve">2.2. Объект Соглашения, подлежащий </w:t>
      </w:r>
      <w:r w:rsidR="00301548">
        <w:rPr>
          <w:rFonts w:ascii="Times New Roman" w:hAnsi="Times New Roman" w:cs="Times New Roman"/>
          <w:sz w:val="24"/>
          <w:szCs w:val="24"/>
        </w:rPr>
        <w:t>модернизации</w:t>
      </w:r>
      <w:r w:rsidRPr="00301548">
        <w:rPr>
          <w:rFonts w:ascii="Times New Roman" w:hAnsi="Times New Roman" w:cs="Times New Roman"/>
          <w:sz w:val="24"/>
          <w:szCs w:val="24"/>
        </w:rPr>
        <w:t xml:space="preserve">, принадлежит Концеденту на праве собственности. Перечень выписок из ЕГРН, удостоверяющих право собственности Концедента на объект Соглашения, составляет Приложение № 9 настоящего Соглашения. </w:t>
      </w:r>
    </w:p>
    <w:p w14:paraId="1E24FCB3"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2.3. Концедент гарантирует, что на момент заключения настоящего Соглашения объект Соглашения свободен от прав третьих лиц и иных ограничений прав собственности Концедента на указанный объект.</w:t>
      </w:r>
    </w:p>
    <w:p w14:paraId="0BFF2BD5"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2.4. Сведения о правоустанавливающих документах, удостоверяющих право собственности Концедента на объект Соглашения, а также сведения о составе объекта Соглашения, в том числе о технико-экономических показателях приведены в Приложении № 1 к настоящему Соглашению.</w:t>
      </w:r>
    </w:p>
    <w:p w14:paraId="574144D2" w14:textId="77777777" w:rsidR="0005673D" w:rsidRPr="00301548" w:rsidRDefault="0005673D" w:rsidP="00301548">
      <w:pPr>
        <w:pStyle w:val="ConsPlusNonformat"/>
        <w:ind w:left="567" w:right="-142" w:firstLine="567"/>
        <w:jc w:val="both"/>
        <w:rPr>
          <w:rFonts w:ascii="Times New Roman" w:hAnsi="Times New Roman" w:cs="Times New Roman"/>
          <w:sz w:val="24"/>
          <w:szCs w:val="24"/>
        </w:rPr>
      </w:pPr>
    </w:p>
    <w:p w14:paraId="7DFA2033" w14:textId="77777777" w:rsidR="0018767D" w:rsidRPr="00301548" w:rsidRDefault="0018767D" w:rsidP="00301548">
      <w:pPr>
        <w:widowControl w:val="0"/>
        <w:ind w:left="567" w:right="-142" w:firstLine="567"/>
        <w:jc w:val="center"/>
        <w:rPr>
          <w:b/>
          <w:bCs/>
          <w:sz w:val="24"/>
          <w:szCs w:val="24"/>
        </w:rPr>
      </w:pPr>
      <w:r w:rsidRPr="00301548">
        <w:rPr>
          <w:b/>
          <w:bCs/>
          <w:sz w:val="24"/>
          <w:szCs w:val="24"/>
        </w:rPr>
        <w:t>III. Порядок передачи Концедентом Концессионеру объектов имущества</w:t>
      </w:r>
    </w:p>
    <w:p w14:paraId="7FB244A7" w14:textId="77777777" w:rsidR="0018767D" w:rsidRPr="00301548" w:rsidRDefault="0018767D" w:rsidP="00301548">
      <w:pPr>
        <w:pStyle w:val="msonormalbullet2gif"/>
        <w:widowControl w:val="0"/>
        <w:numPr>
          <w:ilvl w:val="1"/>
          <w:numId w:val="9"/>
        </w:numPr>
        <w:autoSpaceDE/>
        <w:autoSpaceDN/>
        <w:adjustRightInd/>
        <w:spacing w:before="0" w:beforeAutospacing="0" w:after="0" w:afterAutospacing="0"/>
        <w:ind w:left="567" w:right="-142" w:firstLine="567"/>
        <w:contextualSpacing w:val="0"/>
      </w:pPr>
      <w:r w:rsidRPr="00301548">
        <w:lastRenderedPageBreak/>
        <w:t xml:space="preserve"> Концедент обязуется передать Концессионеру, а Концессионер обязуется принять объект Соглашения, указанный в разделе </w:t>
      </w:r>
      <w:r w:rsidRPr="00301548">
        <w:rPr>
          <w:lang w:val="en-US"/>
        </w:rPr>
        <w:t>II</w:t>
      </w:r>
      <w:r w:rsidRPr="00301548">
        <w:t xml:space="preserve"> настоящего </w:t>
      </w:r>
      <w:r w:rsidR="0005673D" w:rsidRPr="00301548">
        <w:t>С</w:t>
      </w:r>
      <w:r w:rsidRPr="00301548">
        <w:t>оглашения, а также права владения и пользования указанным объектом в срок, установленный в разделе IX настоящего Соглашения.</w:t>
      </w:r>
    </w:p>
    <w:p w14:paraId="7500ABE2" w14:textId="77777777" w:rsidR="0018767D" w:rsidRPr="00301548" w:rsidRDefault="0018767D" w:rsidP="00301548">
      <w:pPr>
        <w:pStyle w:val="msonormalbullet2gif"/>
        <w:widowControl w:val="0"/>
        <w:spacing w:before="0" w:beforeAutospacing="0" w:after="0" w:afterAutospacing="0"/>
        <w:ind w:left="567" w:right="-142" w:firstLine="567"/>
      </w:pPr>
      <w:r w:rsidRPr="00301548">
        <w:t>Передача Концедентом Концессионеру объекта Соглашения, осуществляется по акту приёма-передачи, подписываемому Концедентом и Концессионером.</w:t>
      </w:r>
    </w:p>
    <w:p w14:paraId="35CEE8A0" w14:textId="77777777" w:rsidR="0018767D" w:rsidRPr="00301548" w:rsidRDefault="0018767D" w:rsidP="00301548">
      <w:pPr>
        <w:pStyle w:val="msonormalbullet2gif"/>
        <w:widowControl w:val="0"/>
        <w:spacing w:before="0" w:beforeAutospacing="0" w:after="0" w:afterAutospacing="0"/>
        <w:ind w:left="567" w:right="-142" w:firstLine="567"/>
      </w:pPr>
      <w:r w:rsidRPr="00301548">
        <w:t>Обязанность Концедента по передаче объекта Соглашения считается исполненной после принятия объекта Концессионером и подписания Концедентом и Концессионером акта приёма-передачи, по форме, согласно Приложению № 6 к настоящему Соглашению.</w:t>
      </w:r>
    </w:p>
    <w:p w14:paraId="5DBF0EC6"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Концедент передаёт Концессионеру документы, относящиеся к передаваемому объекту Соглашения, необходимые для исполнения настоящего Соглашения, одновременно с передачей соответствующего объекта.</w:t>
      </w:r>
    </w:p>
    <w:p w14:paraId="05A6BB2B"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 xml:space="preserve">Обязанность Концедента по передаче Концессионеру прав владения и пользования объектами недвижимого имущества, входящими в состав объекта Соглашения, считается исполненной со дня государственной регистрации указанных прав Концессионера. </w:t>
      </w:r>
    </w:p>
    <w:p w14:paraId="6867100C"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3.2. Концедент обязан предоставить Концессионеру во временное владение и пользование имущество, которое образует единое целое с объектом Соглашения и предназначено для использования по общему назначению с объектом Соглашения в целях осуществления Концессионером деятельности, указанной в пункте 1.1 настоящего Соглашения (далее - иное имущество)</w:t>
      </w:r>
      <w:r w:rsidRPr="00301548">
        <w:rPr>
          <w:rFonts w:ascii="Times New Roman" w:hAnsi="Times New Roman" w:cs="Times New Roman"/>
          <w:color w:val="FF0000"/>
          <w:sz w:val="24"/>
          <w:szCs w:val="24"/>
        </w:rPr>
        <w:t>.</w:t>
      </w:r>
    </w:p>
    <w:p w14:paraId="54DF9BBD" w14:textId="64CB7C13"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 xml:space="preserve">Состав </w:t>
      </w:r>
      <w:r w:rsidR="00301548">
        <w:rPr>
          <w:rFonts w:ascii="Times New Roman" w:hAnsi="Times New Roman" w:cs="Times New Roman"/>
          <w:sz w:val="24"/>
          <w:szCs w:val="24"/>
        </w:rPr>
        <w:t>И</w:t>
      </w:r>
      <w:r w:rsidRPr="00301548">
        <w:rPr>
          <w:rFonts w:ascii="Times New Roman" w:hAnsi="Times New Roman" w:cs="Times New Roman"/>
          <w:sz w:val="24"/>
          <w:szCs w:val="24"/>
        </w:rPr>
        <w:t>ного имущества и его описание, в том числе технико-экономические показатели, приведены в Приложении № 1.</w:t>
      </w:r>
    </w:p>
    <w:p w14:paraId="21667369" w14:textId="2AF49E85" w:rsidR="0018767D" w:rsidRPr="00301548" w:rsidRDefault="0018767D" w:rsidP="00301548">
      <w:pPr>
        <w:pStyle w:val="msonormalbullet2gif"/>
        <w:widowControl w:val="0"/>
        <w:spacing w:before="0" w:beforeAutospacing="0" w:after="0" w:afterAutospacing="0"/>
        <w:ind w:left="567" w:right="-142" w:firstLine="567"/>
      </w:pPr>
      <w:r w:rsidRPr="00301548">
        <w:t xml:space="preserve">Обязанность Концедента по передаче Концессионеру прав владения и пользования иным передаваемым Концедентом Концессионеру по настоящему </w:t>
      </w:r>
      <w:r w:rsidR="00301548">
        <w:t>С</w:t>
      </w:r>
      <w:r w:rsidRPr="00301548">
        <w:t>оглашению имуществом, считается исполненной после принятия этого имущества Концессионером и подписания Концедентом и Концессионером акта приёма-передачи.</w:t>
      </w:r>
    </w:p>
    <w:p w14:paraId="72663D23" w14:textId="046DB3BB"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 xml:space="preserve">Концедент гарантирует, что он является собственником </w:t>
      </w:r>
      <w:r w:rsidR="00301548">
        <w:rPr>
          <w:rFonts w:ascii="Times New Roman" w:hAnsi="Times New Roman" w:cs="Times New Roman"/>
          <w:sz w:val="24"/>
          <w:szCs w:val="24"/>
        </w:rPr>
        <w:t>И</w:t>
      </w:r>
      <w:r w:rsidRPr="00301548">
        <w:rPr>
          <w:rFonts w:ascii="Times New Roman" w:hAnsi="Times New Roman" w:cs="Times New Roman"/>
          <w:sz w:val="24"/>
          <w:szCs w:val="24"/>
        </w:rPr>
        <w:t>ного имущества, права владения и пользования, которым передаются Концессионеру в соответствии с настоящим Соглашением.</w:t>
      </w:r>
    </w:p>
    <w:p w14:paraId="5744582E" w14:textId="07811B03" w:rsidR="0018767D" w:rsidRPr="00301548" w:rsidRDefault="0018767D" w:rsidP="00301548">
      <w:pPr>
        <w:pStyle w:val="ConsPlusNonformat"/>
        <w:ind w:left="567" w:right="-142" w:firstLine="567"/>
        <w:jc w:val="both"/>
        <w:rPr>
          <w:rFonts w:ascii="Times New Roman" w:hAnsi="Times New Roman" w:cs="Times New Roman"/>
          <w:sz w:val="24"/>
          <w:szCs w:val="24"/>
        </w:rPr>
      </w:pPr>
      <w:bookmarkStart w:id="4" w:name="Par335"/>
      <w:bookmarkEnd w:id="4"/>
      <w:r w:rsidRPr="00301548">
        <w:rPr>
          <w:rFonts w:ascii="Times New Roman" w:hAnsi="Times New Roman" w:cs="Times New Roman"/>
          <w:sz w:val="24"/>
          <w:szCs w:val="24"/>
        </w:rPr>
        <w:t xml:space="preserve">3.3. Стороны обязуются осуществить действия, необходимые для государственной регистрации прав Концессионера на владение и пользование недвижимым имуществом, входящим в состав объекта Соглашения, состав </w:t>
      </w:r>
      <w:r w:rsidR="00301548">
        <w:rPr>
          <w:rFonts w:ascii="Times New Roman" w:hAnsi="Times New Roman" w:cs="Times New Roman"/>
          <w:sz w:val="24"/>
          <w:szCs w:val="24"/>
        </w:rPr>
        <w:t>И</w:t>
      </w:r>
      <w:r w:rsidRPr="00301548">
        <w:rPr>
          <w:rFonts w:ascii="Times New Roman" w:hAnsi="Times New Roman" w:cs="Times New Roman"/>
          <w:sz w:val="24"/>
          <w:szCs w:val="24"/>
        </w:rPr>
        <w:t>ного имущества.</w:t>
      </w:r>
    </w:p>
    <w:p w14:paraId="73F7CF46" w14:textId="5F35B860" w:rsidR="0018767D" w:rsidRPr="00301548" w:rsidRDefault="0018767D" w:rsidP="00301548">
      <w:pPr>
        <w:widowControl w:val="0"/>
        <w:ind w:left="567" w:right="-142" w:firstLine="567"/>
        <w:rPr>
          <w:sz w:val="24"/>
          <w:szCs w:val="24"/>
        </w:rPr>
      </w:pPr>
      <w:r w:rsidRPr="00301548">
        <w:rPr>
          <w:sz w:val="24"/>
          <w:szCs w:val="24"/>
        </w:rPr>
        <w:t xml:space="preserve">3.4. Государственная регистрация прав, указанных в пункте 3.3 настоящего Соглашения, осуществляется </w:t>
      </w:r>
      <w:r w:rsidR="00301548">
        <w:rPr>
          <w:sz w:val="24"/>
          <w:szCs w:val="24"/>
        </w:rPr>
        <w:t>Концедентом</w:t>
      </w:r>
      <w:r w:rsidRPr="00301548">
        <w:rPr>
          <w:sz w:val="24"/>
          <w:szCs w:val="24"/>
        </w:rPr>
        <w:t>.</w:t>
      </w:r>
    </w:p>
    <w:p w14:paraId="04D7A639" w14:textId="4B979116"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 xml:space="preserve">3.5. Государственная регистрация прав, указанных в пункте 3.4 настоящего Соглашения, осуществляется за счёт </w:t>
      </w:r>
      <w:r w:rsidR="00301548">
        <w:rPr>
          <w:rFonts w:ascii="Times New Roman" w:hAnsi="Times New Roman" w:cs="Times New Roman"/>
          <w:sz w:val="24"/>
          <w:szCs w:val="24"/>
        </w:rPr>
        <w:t>Концедента</w:t>
      </w:r>
      <w:r w:rsidRPr="00301548">
        <w:rPr>
          <w:rFonts w:ascii="Times New Roman" w:hAnsi="Times New Roman" w:cs="Times New Roman"/>
          <w:sz w:val="24"/>
          <w:szCs w:val="24"/>
        </w:rPr>
        <w:t xml:space="preserve"> в порядке и сроки, установленные действующим законодательством.</w:t>
      </w:r>
    </w:p>
    <w:p w14:paraId="60107A80"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3.6. Незарегистрированное имущество в составе объекта Соглашения не передается. В случае выявления незарегистрированного имущества, обязанность по государственной регистрации права собственности Концендента на указанное имущество возлагается на Концедента, в срок, равный одному году с даты вступления в силу Соглашения.</w:t>
      </w:r>
    </w:p>
    <w:p w14:paraId="5378B294" w14:textId="3ED2FDBE" w:rsidR="00203DE0" w:rsidRPr="00301548" w:rsidRDefault="0018767D" w:rsidP="00301548">
      <w:pPr>
        <w:ind w:left="567" w:right="-142" w:firstLine="567"/>
        <w:contextualSpacing w:val="0"/>
        <w:rPr>
          <w:sz w:val="24"/>
          <w:szCs w:val="24"/>
        </w:rPr>
      </w:pPr>
      <w:r w:rsidRPr="00301548">
        <w:rPr>
          <w:sz w:val="24"/>
          <w:szCs w:val="24"/>
        </w:rPr>
        <w:t>3.7. Выявленное в течение одного года с момента подписания Концедентом и Концессионером акта приёма-передачи объекта Соглашения Концессионеру несоответствие показателей объекта Соглашения, объектов недвижимого и движимого имущества, входящих в состав объекта Соглашения, технико-экономическим показателям, установленным в решении Концедента о заключении настоящего Соглашения, является основанием для предъявления Концессионером Концеденту требования о безвозмездном устранении выявленных недостатков, либо для изменения условий настоящего Соглашения, либо для его расторжения в судебном порядке.</w:t>
      </w:r>
    </w:p>
    <w:p w14:paraId="5867C0BD" w14:textId="4622B534" w:rsidR="0018767D" w:rsidRPr="00301548" w:rsidRDefault="0018767D" w:rsidP="00301548">
      <w:pPr>
        <w:widowControl w:val="0"/>
        <w:ind w:left="567" w:right="-142" w:firstLine="567"/>
        <w:jc w:val="center"/>
        <w:rPr>
          <w:b/>
          <w:bCs/>
          <w:sz w:val="24"/>
          <w:szCs w:val="24"/>
        </w:rPr>
      </w:pPr>
      <w:r w:rsidRPr="00301548">
        <w:rPr>
          <w:b/>
          <w:bCs/>
          <w:sz w:val="24"/>
          <w:szCs w:val="24"/>
        </w:rPr>
        <w:t xml:space="preserve">IV. </w:t>
      </w:r>
      <w:r w:rsidR="00301548">
        <w:rPr>
          <w:b/>
          <w:bCs/>
          <w:sz w:val="24"/>
          <w:szCs w:val="24"/>
        </w:rPr>
        <w:t>М</w:t>
      </w:r>
      <w:r w:rsidRPr="00301548">
        <w:rPr>
          <w:b/>
          <w:bCs/>
          <w:sz w:val="24"/>
          <w:szCs w:val="24"/>
        </w:rPr>
        <w:t>одернизация объекта Соглашения</w:t>
      </w:r>
    </w:p>
    <w:p w14:paraId="1F59FEDC" w14:textId="3C8E6C06" w:rsidR="0018767D" w:rsidRPr="00301548" w:rsidRDefault="0018767D" w:rsidP="00301548">
      <w:pPr>
        <w:widowControl w:val="0"/>
        <w:ind w:left="567" w:right="-142" w:firstLine="567"/>
        <w:rPr>
          <w:sz w:val="24"/>
          <w:szCs w:val="24"/>
        </w:rPr>
      </w:pPr>
      <w:r w:rsidRPr="00301548">
        <w:rPr>
          <w:sz w:val="24"/>
          <w:szCs w:val="24"/>
        </w:rPr>
        <w:t xml:space="preserve">4.1. Концессионер обязан за свой счёт </w:t>
      </w:r>
      <w:r w:rsidR="00203DE0" w:rsidRPr="00301548">
        <w:rPr>
          <w:sz w:val="24"/>
          <w:szCs w:val="24"/>
        </w:rPr>
        <w:t>модернизировать</w:t>
      </w:r>
      <w:r w:rsidRPr="00301548">
        <w:rPr>
          <w:sz w:val="24"/>
          <w:szCs w:val="24"/>
        </w:rPr>
        <w:t xml:space="preserve"> объект Соглашения, передаваемый Концедентом Концессионеру по настоящему Соглашению имущество, состав и описание, технико-экономические показатели которого установлены в Приложении № 1, в сроки, указанные в разделе </w:t>
      </w:r>
      <w:r w:rsidRPr="00301548">
        <w:rPr>
          <w:sz w:val="24"/>
          <w:szCs w:val="24"/>
          <w:lang w:val="en-US"/>
        </w:rPr>
        <w:t>IX</w:t>
      </w:r>
      <w:r w:rsidRPr="00301548">
        <w:rPr>
          <w:sz w:val="24"/>
          <w:szCs w:val="24"/>
        </w:rPr>
        <w:t xml:space="preserve"> настоящего Соглашения.</w:t>
      </w:r>
    </w:p>
    <w:p w14:paraId="5A92FC7C" w14:textId="77777777" w:rsidR="0018767D" w:rsidRPr="00301548" w:rsidRDefault="0018767D" w:rsidP="00301548">
      <w:pPr>
        <w:pStyle w:val="westernbullet3gif"/>
        <w:spacing w:before="0" w:beforeAutospacing="0" w:after="0" w:afterAutospacing="0"/>
        <w:ind w:left="567" w:right="-142" w:firstLine="567"/>
      </w:pPr>
      <w:r w:rsidRPr="00301548">
        <w:t>4.2. Концессионер обязан достигнуть плановых значений показателей деятельности Концессионера, указанных в Приложении № 4 к настоящему Соглашению.</w:t>
      </w:r>
    </w:p>
    <w:p w14:paraId="53ED1496" w14:textId="534FB71B"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lastRenderedPageBreak/>
        <w:t xml:space="preserve">4.3. Стороны обязуются осуществить действия, необходимые для государственной регистрации права собственности Концедента на </w:t>
      </w:r>
      <w:r w:rsidR="00301548">
        <w:rPr>
          <w:rFonts w:ascii="Times New Roman" w:hAnsi="Times New Roman" w:cs="Times New Roman"/>
          <w:sz w:val="24"/>
          <w:szCs w:val="24"/>
        </w:rPr>
        <w:t>модернизируемые</w:t>
      </w:r>
      <w:r w:rsidRPr="00301548">
        <w:rPr>
          <w:rFonts w:ascii="Times New Roman" w:hAnsi="Times New Roman" w:cs="Times New Roman"/>
          <w:sz w:val="24"/>
          <w:szCs w:val="24"/>
        </w:rPr>
        <w:t xml:space="preserve"> объекты Соглашения, а также прав владения и пользования Концессионера недвижимым имуществом, входящим в состав объекта Соглашения и </w:t>
      </w:r>
      <w:r w:rsidR="00301548">
        <w:rPr>
          <w:rFonts w:ascii="Times New Roman" w:hAnsi="Times New Roman" w:cs="Times New Roman"/>
          <w:sz w:val="24"/>
          <w:szCs w:val="24"/>
        </w:rPr>
        <w:t>И</w:t>
      </w:r>
      <w:r w:rsidRPr="00301548">
        <w:rPr>
          <w:rFonts w:ascii="Times New Roman" w:hAnsi="Times New Roman" w:cs="Times New Roman"/>
          <w:sz w:val="24"/>
          <w:szCs w:val="24"/>
        </w:rPr>
        <w:t xml:space="preserve">ного имущества. </w:t>
      </w:r>
    </w:p>
    <w:p w14:paraId="493B9BC7"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4.4. Государственная регистрация прав, указанных в пункте 4.3 настоящего Соглашения, осуществляется за счёт Концедента.</w:t>
      </w:r>
    </w:p>
    <w:p w14:paraId="0ED4009B" w14:textId="4BF87C6B"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 xml:space="preserve">4.5. Концессионер вправе с согласия Концедента привлекать к выполнению работ по </w:t>
      </w:r>
      <w:r w:rsidR="00301548">
        <w:rPr>
          <w:rFonts w:ascii="Times New Roman" w:hAnsi="Times New Roman" w:cs="Times New Roman"/>
          <w:sz w:val="24"/>
          <w:szCs w:val="24"/>
        </w:rPr>
        <w:t>модернизации</w:t>
      </w:r>
      <w:r w:rsidRPr="00301548">
        <w:rPr>
          <w:rFonts w:ascii="Times New Roman" w:hAnsi="Times New Roman" w:cs="Times New Roman"/>
          <w:sz w:val="24"/>
          <w:szCs w:val="24"/>
        </w:rPr>
        <w:t xml:space="preserve"> объекта Соглашения третьих лиц, за действия которых он отвечает, как за свои собственные.</w:t>
      </w:r>
    </w:p>
    <w:p w14:paraId="7627EF94" w14:textId="3ADC9853"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 xml:space="preserve">4.6. Концессионер, обязан за свой счёт разработать и согласовать с Концедентом проектно-сметную документацию, необходимую для </w:t>
      </w:r>
      <w:r w:rsidR="00301548">
        <w:rPr>
          <w:rFonts w:ascii="Times New Roman" w:hAnsi="Times New Roman" w:cs="Times New Roman"/>
          <w:sz w:val="24"/>
          <w:szCs w:val="24"/>
        </w:rPr>
        <w:t>модернизации</w:t>
      </w:r>
      <w:r w:rsidRPr="00301548">
        <w:rPr>
          <w:rFonts w:ascii="Times New Roman" w:hAnsi="Times New Roman" w:cs="Times New Roman"/>
          <w:sz w:val="24"/>
          <w:szCs w:val="24"/>
        </w:rPr>
        <w:t xml:space="preserve"> объекта Соглашения в срок не позднее 3-х месяцев до начала выполнения мероприятий по </w:t>
      </w:r>
      <w:r w:rsidR="00301548">
        <w:rPr>
          <w:rFonts w:ascii="Times New Roman" w:hAnsi="Times New Roman" w:cs="Times New Roman"/>
          <w:sz w:val="24"/>
          <w:szCs w:val="24"/>
        </w:rPr>
        <w:t>модернизации</w:t>
      </w:r>
      <w:r w:rsidRPr="00301548">
        <w:rPr>
          <w:rFonts w:ascii="Times New Roman" w:hAnsi="Times New Roman" w:cs="Times New Roman"/>
          <w:sz w:val="24"/>
          <w:szCs w:val="24"/>
        </w:rPr>
        <w:t xml:space="preserve"> объектов Соглашения.</w:t>
      </w:r>
    </w:p>
    <w:p w14:paraId="751F0696"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Проектно-сметная документация должна соответствовать требованиям, предъявляемым к объекту Соглашения в соответствии с решением Концедента о заключении настоящего Соглашения.</w:t>
      </w:r>
    </w:p>
    <w:p w14:paraId="424C9237" w14:textId="799212F1"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 xml:space="preserve">4.7. Концедент обязуется обеспечить Концессионеру необходимые условия для выполнения работ по </w:t>
      </w:r>
      <w:r w:rsidR="00301548">
        <w:rPr>
          <w:rFonts w:ascii="Times New Roman" w:hAnsi="Times New Roman" w:cs="Times New Roman"/>
          <w:sz w:val="24"/>
          <w:szCs w:val="24"/>
        </w:rPr>
        <w:t>модернизации</w:t>
      </w:r>
      <w:r w:rsidRPr="00301548">
        <w:rPr>
          <w:rFonts w:ascii="Times New Roman" w:hAnsi="Times New Roman" w:cs="Times New Roman"/>
          <w:sz w:val="24"/>
          <w:szCs w:val="24"/>
        </w:rPr>
        <w:t xml:space="preserve"> объекта Соглашения в том числе принять необходимые меры по обеспечению свободного доступа Концессионера и уполномоченных им лиц к объекту Соглашения.</w:t>
      </w:r>
    </w:p>
    <w:p w14:paraId="0E922D36" w14:textId="292CDB1B"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 xml:space="preserve">4.8. Концессионер обязуется осуществить подготовку территории, необходимой для </w:t>
      </w:r>
      <w:r w:rsidR="00301548">
        <w:rPr>
          <w:rFonts w:ascii="Times New Roman" w:hAnsi="Times New Roman" w:cs="Times New Roman"/>
          <w:sz w:val="24"/>
          <w:szCs w:val="24"/>
        </w:rPr>
        <w:t>модернизации</w:t>
      </w:r>
      <w:r w:rsidRPr="00301548">
        <w:rPr>
          <w:rFonts w:ascii="Times New Roman" w:hAnsi="Times New Roman" w:cs="Times New Roman"/>
          <w:sz w:val="24"/>
          <w:szCs w:val="24"/>
        </w:rPr>
        <w:t xml:space="preserve"> объекта Соглашения и для осуществления деятельности, предусмотренной настоящим Соглашением: расчистка территории от мусора; снос и разборка ветхих сооружений; освобождение участков от деревьев и кустарников; вывоз мусора; </w:t>
      </w:r>
      <w:bookmarkStart w:id="5" w:name="_Hlk156580821"/>
      <w:r w:rsidRPr="00301548">
        <w:rPr>
          <w:rFonts w:ascii="Times New Roman" w:hAnsi="Times New Roman" w:cs="Times New Roman"/>
          <w:sz w:val="24"/>
          <w:szCs w:val="24"/>
        </w:rPr>
        <w:t>иные необходимые мероприятия.</w:t>
      </w:r>
      <w:bookmarkEnd w:id="5"/>
    </w:p>
    <w:p w14:paraId="18DD334E" w14:textId="10CC557F"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 xml:space="preserve">4.9. При обнаружении Концедентом несоответствия проектной документации условиям, установленным настоящим Соглашением, требованиям технических регламентов и иных нормативно-правовых актов Российской Федерации Концедент обязуется немедленно предупредить об этом Концессионера и на основании решения Концедента до момента внесения необходимых изменений в проектную документацию приостановить работу по </w:t>
      </w:r>
      <w:r w:rsidR="00AF6535">
        <w:rPr>
          <w:rFonts w:ascii="Times New Roman" w:hAnsi="Times New Roman" w:cs="Times New Roman"/>
          <w:sz w:val="24"/>
          <w:szCs w:val="24"/>
        </w:rPr>
        <w:t>модернизации</w:t>
      </w:r>
      <w:r w:rsidRPr="00301548">
        <w:rPr>
          <w:rFonts w:ascii="Times New Roman" w:hAnsi="Times New Roman" w:cs="Times New Roman"/>
          <w:sz w:val="24"/>
          <w:szCs w:val="24"/>
        </w:rPr>
        <w:t xml:space="preserve"> объекта Соглашения.</w:t>
      </w:r>
    </w:p>
    <w:p w14:paraId="79060422"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4.10. Концессионер обязан приступить к использованию (эксплуатации) объекта Соглашения с момента подписания акта приёма-передачи.</w:t>
      </w:r>
    </w:p>
    <w:p w14:paraId="76D99385" w14:textId="09F89DBD" w:rsidR="0018767D" w:rsidRPr="00173D8C" w:rsidRDefault="0018767D" w:rsidP="00301548">
      <w:pPr>
        <w:ind w:left="567" w:right="-142" w:firstLine="567"/>
        <w:rPr>
          <w:sz w:val="24"/>
          <w:szCs w:val="24"/>
        </w:rPr>
      </w:pPr>
      <w:r w:rsidRPr="00301548">
        <w:rPr>
          <w:sz w:val="24"/>
          <w:szCs w:val="24"/>
        </w:rPr>
        <w:t xml:space="preserve">4.11. Концессионер обязан осуществить инвестиции в модернизацию объекта Соглашения в </w:t>
      </w:r>
      <w:r w:rsidRPr="00173D8C">
        <w:rPr>
          <w:sz w:val="24"/>
          <w:szCs w:val="24"/>
        </w:rPr>
        <w:t>пределах объемов, указанных в пункте 4.12 настоящего Соглашения.</w:t>
      </w:r>
    </w:p>
    <w:p w14:paraId="13FD493C" w14:textId="624F1185" w:rsidR="0018767D" w:rsidRPr="00173D8C" w:rsidRDefault="0018767D" w:rsidP="00301548">
      <w:pPr>
        <w:widowControl w:val="0"/>
        <w:ind w:left="567" w:right="-142" w:firstLine="567"/>
        <w:rPr>
          <w:bCs/>
          <w:sz w:val="24"/>
          <w:szCs w:val="24"/>
        </w:rPr>
      </w:pPr>
      <w:bookmarkStart w:id="6" w:name="_Hlk163049823"/>
      <w:r w:rsidRPr="00173D8C">
        <w:rPr>
          <w:sz w:val="24"/>
          <w:szCs w:val="24"/>
        </w:rPr>
        <w:t xml:space="preserve">4.12. </w:t>
      </w:r>
      <w:r w:rsidRPr="00173D8C">
        <w:rPr>
          <w:bCs/>
          <w:sz w:val="24"/>
          <w:szCs w:val="24"/>
        </w:rPr>
        <w:t xml:space="preserve">Предельный размер расходов на модернизацию Объекта, осуществляемую Концессионером в течение всего срока действия Концессионного соглашения, равен </w:t>
      </w:r>
      <w:r w:rsidR="00173D8C" w:rsidRPr="00173D8C">
        <w:rPr>
          <w:b/>
          <w:bCs/>
          <w:sz w:val="24"/>
          <w:szCs w:val="24"/>
        </w:rPr>
        <w:t>267 514,57</w:t>
      </w:r>
      <w:r w:rsidRPr="00173D8C">
        <w:rPr>
          <w:b/>
          <w:bCs/>
          <w:sz w:val="24"/>
          <w:szCs w:val="24"/>
        </w:rPr>
        <w:t xml:space="preserve"> тыс.</w:t>
      </w:r>
      <w:r w:rsidR="00173D8C" w:rsidRPr="00173D8C">
        <w:rPr>
          <w:b/>
          <w:bCs/>
          <w:sz w:val="24"/>
          <w:szCs w:val="24"/>
        </w:rPr>
        <w:t xml:space="preserve"> </w:t>
      </w:r>
      <w:r w:rsidRPr="00173D8C">
        <w:rPr>
          <w:b/>
          <w:bCs/>
          <w:sz w:val="24"/>
          <w:szCs w:val="24"/>
        </w:rPr>
        <w:t>руб. без НДС.</w:t>
      </w:r>
    </w:p>
    <w:p w14:paraId="76EF3645" w14:textId="21C822C5" w:rsidR="0018767D" w:rsidRPr="00301548" w:rsidRDefault="0018767D" w:rsidP="00301548">
      <w:pPr>
        <w:widowControl w:val="0"/>
        <w:ind w:left="567" w:right="-142" w:firstLine="567"/>
        <w:rPr>
          <w:bCs/>
          <w:sz w:val="24"/>
          <w:szCs w:val="24"/>
        </w:rPr>
      </w:pPr>
      <w:bookmarkStart w:id="7" w:name="_Hlk167292654"/>
      <w:r w:rsidRPr="00173D8C">
        <w:rPr>
          <w:bCs/>
          <w:sz w:val="24"/>
          <w:szCs w:val="24"/>
        </w:rPr>
        <w:t>Предельный размер расходов Концессионера на модернизацию Объекта</w:t>
      </w:r>
      <w:r w:rsidR="00D04672" w:rsidRPr="00173D8C">
        <w:rPr>
          <w:bCs/>
          <w:sz w:val="24"/>
          <w:szCs w:val="24"/>
        </w:rPr>
        <w:t xml:space="preserve"> рассчитан по </w:t>
      </w:r>
      <w:r w:rsidR="00D04672" w:rsidRPr="00301548">
        <w:rPr>
          <w:bCs/>
          <w:sz w:val="24"/>
          <w:szCs w:val="24"/>
        </w:rPr>
        <w:t>укрупненным сметным расчетам, в соответствии с порядком индексации прогнозного размера обязательств и</w:t>
      </w:r>
      <w:r w:rsidRPr="00301548">
        <w:rPr>
          <w:bCs/>
          <w:sz w:val="24"/>
          <w:szCs w:val="24"/>
        </w:rPr>
        <w:t xml:space="preserve"> не включает плату за технологическое присоединение</w:t>
      </w:r>
      <w:r w:rsidR="00804E5F" w:rsidRPr="00301548">
        <w:rPr>
          <w:bCs/>
          <w:sz w:val="24"/>
          <w:szCs w:val="24"/>
        </w:rPr>
        <w:t>.</w:t>
      </w:r>
    </w:p>
    <w:bookmarkEnd w:id="6"/>
    <w:bookmarkEnd w:id="7"/>
    <w:p w14:paraId="5201ED1A" w14:textId="77777777" w:rsidR="0018767D" w:rsidRPr="00301548" w:rsidRDefault="0018767D" w:rsidP="00301548">
      <w:pPr>
        <w:widowControl w:val="0"/>
        <w:ind w:left="567" w:right="-142" w:firstLine="567"/>
        <w:rPr>
          <w:sz w:val="24"/>
          <w:szCs w:val="24"/>
        </w:rPr>
      </w:pPr>
      <w:r w:rsidRPr="00301548">
        <w:rPr>
          <w:sz w:val="24"/>
          <w:szCs w:val="24"/>
        </w:rPr>
        <w:t>Задание и основные мероприятия, предусмотренные статьей 45 Федерального закона «О концессионных соглашениях» от 21.07.2005 года № 115-ФЗ, с описанием основных характеристик таких мероприятий приведены в Приложении № 3 к настоящему Соглашению.</w:t>
      </w:r>
    </w:p>
    <w:p w14:paraId="2EF1D7FC" w14:textId="6542A5B5"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Планируемый объем валовой выручки, получаемой Концессионером в рамках реализации настоящего Соглашения, в том числе на каждый год срока его действия в соответствии с согласованными в рамках настоящего Соглашения долгосрочными параметрами в ценах 202</w:t>
      </w:r>
      <w:r w:rsidR="00AF6535">
        <w:rPr>
          <w:rFonts w:ascii="Times New Roman" w:hAnsi="Times New Roman" w:cs="Times New Roman"/>
          <w:sz w:val="24"/>
          <w:szCs w:val="24"/>
        </w:rPr>
        <w:t>5</w:t>
      </w:r>
      <w:r w:rsidRPr="00301548">
        <w:rPr>
          <w:rFonts w:ascii="Times New Roman" w:hAnsi="Times New Roman" w:cs="Times New Roman"/>
          <w:sz w:val="24"/>
          <w:szCs w:val="24"/>
        </w:rPr>
        <w:t xml:space="preserve"> года указан в Приложении № 5. </w:t>
      </w:r>
    </w:p>
    <w:p w14:paraId="0EF7BAB6" w14:textId="187E8640"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 xml:space="preserve">4.13. Объем и источники инвестиций, привлекаемых Концессионером в целях </w:t>
      </w:r>
      <w:r w:rsidR="00AF6535">
        <w:rPr>
          <w:rFonts w:ascii="Times New Roman" w:hAnsi="Times New Roman" w:cs="Times New Roman"/>
          <w:sz w:val="24"/>
          <w:szCs w:val="24"/>
        </w:rPr>
        <w:t>модернизации</w:t>
      </w:r>
      <w:r w:rsidRPr="00301548">
        <w:rPr>
          <w:rFonts w:ascii="Times New Roman" w:hAnsi="Times New Roman" w:cs="Times New Roman"/>
          <w:sz w:val="24"/>
          <w:szCs w:val="24"/>
        </w:rPr>
        <w:t xml:space="preserve"> объекта Соглашения, определяются в соответствии с инвестиционными программами Концессионера, утверждёнными в порядке, установленном законодательством Российской Федерации в сфере регулирования цен (тарифов). </w:t>
      </w:r>
    </w:p>
    <w:p w14:paraId="50C29BA0"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При изменении инвестиционной программы объём инвестиций, которые Концессионер обязуется привлечь для финансирования инвестиционной программы, изменению не подлежит.</w:t>
      </w:r>
    </w:p>
    <w:p w14:paraId="54D93C37" w14:textId="015AD613"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 xml:space="preserve">4.14. Завершение Концессионером работ по </w:t>
      </w:r>
      <w:r w:rsidR="00AF6535">
        <w:rPr>
          <w:rFonts w:ascii="Times New Roman" w:hAnsi="Times New Roman" w:cs="Times New Roman"/>
          <w:sz w:val="24"/>
          <w:szCs w:val="24"/>
        </w:rPr>
        <w:t>модернизации</w:t>
      </w:r>
      <w:r w:rsidRPr="00301548">
        <w:rPr>
          <w:rFonts w:ascii="Times New Roman" w:hAnsi="Times New Roman" w:cs="Times New Roman"/>
          <w:sz w:val="24"/>
          <w:szCs w:val="24"/>
        </w:rPr>
        <w:t xml:space="preserve"> объекта Соглашения оформляется подписываемым Сторонами документом об исполнении Концессионером своих обязательств по </w:t>
      </w:r>
      <w:r w:rsidR="00AF6535">
        <w:rPr>
          <w:rFonts w:ascii="Times New Roman" w:hAnsi="Times New Roman" w:cs="Times New Roman"/>
          <w:sz w:val="24"/>
          <w:szCs w:val="24"/>
        </w:rPr>
        <w:lastRenderedPageBreak/>
        <w:t>модернизации</w:t>
      </w:r>
      <w:r w:rsidRPr="00301548">
        <w:rPr>
          <w:rFonts w:ascii="Times New Roman" w:hAnsi="Times New Roman" w:cs="Times New Roman"/>
          <w:sz w:val="24"/>
          <w:szCs w:val="24"/>
        </w:rPr>
        <w:t xml:space="preserve"> объекта Соглашения.</w:t>
      </w:r>
    </w:p>
    <w:p w14:paraId="2CE7E3D2" w14:textId="77777777" w:rsidR="009921BA" w:rsidRPr="00301548" w:rsidRDefault="009921BA" w:rsidP="00301548">
      <w:pPr>
        <w:widowControl w:val="0"/>
        <w:ind w:left="567" w:right="-142" w:firstLine="567"/>
        <w:jc w:val="center"/>
        <w:rPr>
          <w:b/>
          <w:bCs/>
          <w:sz w:val="24"/>
          <w:szCs w:val="24"/>
        </w:rPr>
      </w:pPr>
    </w:p>
    <w:p w14:paraId="571BC0F6" w14:textId="77777777" w:rsidR="0018767D" w:rsidRPr="00301548" w:rsidRDefault="0018767D" w:rsidP="00301548">
      <w:pPr>
        <w:widowControl w:val="0"/>
        <w:ind w:left="567" w:right="-142" w:firstLine="567"/>
        <w:jc w:val="center"/>
        <w:rPr>
          <w:b/>
          <w:bCs/>
          <w:sz w:val="24"/>
          <w:szCs w:val="24"/>
        </w:rPr>
      </w:pPr>
      <w:r w:rsidRPr="00301548">
        <w:rPr>
          <w:b/>
          <w:bCs/>
          <w:sz w:val="24"/>
          <w:szCs w:val="24"/>
        </w:rPr>
        <w:t>V. Порядок предоставления Концессионеру земельных участков</w:t>
      </w:r>
    </w:p>
    <w:p w14:paraId="5EC676C1" w14:textId="77777777" w:rsidR="0018767D" w:rsidRPr="00301548" w:rsidRDefault="0018767D" w:rsidP="00301548">
      <w:pPr>
        <w:widowControl w:val="0"/>
        <w:ind w:left="567" w:right="-142" w:firstLine="567"/>
        <w:rPr>
          <w:sz w:val="24"/>
          <w:szCs w:val="24"/>
        </w:rPr>
      </w:pPr>
      <w:r w:rsidRPr="00301548">
        <w:rPr>
          <w:sz w:val="24"/>
          <w:szCs w:val="24"/>
        </w:rPr>
        <w:t>5.1. Концедент обязуется заключить с Концессионером договоры аренды земельных участков, которые необходимы для осуществления деятельности Концессионера и на которых располагается объект Соглашения и иное имущество, не позднее: 60 (шестидесяти) рабочих дней со дня подписания настоящего Соглашения – в отношении земельных участков, поставленных на кадастровый учет;</w:t>
      </w:r>
    </w:p>
    <w:p w14:paraId="7EC6BEB3" w14:textId="77777777" w:rsidR="0018767D" w:rsidRPr="00301548" w:rsidRDefault="0018767D" w:rsidP="00301548">
      <w:pPr>
        <w:widowControl w:val="0"/>
        <w:ind w:left="567" w:right="-142" w:firstLine="567"/>
        <w:rPr>
          <w:sz w:val="24"/>
          <w:szCs w:val="24"/>
        </w:rPr>
      </w:pPr>
      <w:r w:rsidRPr="00301548">
        <w:rPr>
          <w:sz w:val="24"/>
          <w:szCs w:val="24"/>
        </w:rPr>
        <w:t>60 (шестидесяти) рабочих дней с момента постановки соответствующих земельных участков на кадастровый учет - в отношении земельных участков, не поставленных на государственный кадастровый учет.</w:t>
      </w:r>
    </w:p>
    <w:p w14:paraId="298ECB25" w14:textId="77777777" w:rsidR="0018767D" w:rsidRPr="00301548" w:rsidRDefault="0018767D" w:rsidP="00301548">
      <w:pPr>
        <w:widowControl w:val="0"/>
        <w:ind w:left="567" w:right="-142" w:firstLine="567"/>
        <w:rPr>
          <w:sz w:val="24"/>
          <w:szCs w:val="24"/>
        </w:rPr>
      </w:pPr>
      <w:r w:rsidRPr="00301548">
        <w:rPr>
          <w:sz w:val="24"/>
          <w:szCs w:val="24"/>
        </w:rPr>
        <w:t xml:space="preserve">Расходы и работы по формированию земельных участков, постановке на кадастровый учет, государственной регистрации прав, а также иным землеустроительным мероприятиям несет </w:t>
      </w:r>
      <w:bookmarkStart w:id="8" w:name="_Hlk163049864"/>
      <w:r w:rsidRPr="00301548">
        <w:rPr>
          <w:sz w:val="24"/>
          <w:szCs w:val="24"/>
        </w:rPr>
        <w:t>Концедент</w:t>
      </w:r>
      <w:bookmarkEnd w:id="8"/>
      <w:r w:rsidRPr="00301548">
        <w:rPr>
          <w:sz w:val="24"/>
          <w:szCs w:val="24"/>
        </w:rPr>
        <w:t>.</w:t>
      </w:r>
    </w:p>
    <w:p w14:paraId="6614167E" w14:textId="77777777" w:rsidR="0018767D" w:rsidRPr="00301548" w:rsidRDefault="0018767D" w:rsidP="00301548">
      <w:pPr>
        <w:widowControl w:val="0"/>
        <w:ind w:left="567" w:right="-142" w:firstLine="567"/>
        <w:rPr>
          <w:sz w:val="24"/>
          <w:szCs w:val="24"/>
        </w:rPr>
      </w:pPr>
      <w:r w:rsidRPr="00301548">
        <w:rPr>
          <w:sz w:val="24"/>
          <w:szCs w:val="24"/>
        </w:rPr>
        <w:t>5.2. Договоры аренды земельных участков заключаются на срок действия настоящего Соглашения.</w:t>
      </w:r>
    </w:p>
    <w:p w14:paraId="2BAFC7A0" w14:textId="77777777" w:rsidR="0018767D" w:rsidRPr="00301548" w:rsidRDefault="0018767D" w:rsidP="00301548">
      <w:pPr>
        <w:widowControl w:val="0"/>
        <w:ind w:left="567" w:right="-142" w:firstLine="567"/>
        <w:rPr>
          <w:sz w:val="24"/>
          <w:szCs w:val="24"/>
        </w:rPr>
      </w:pPr>
      <w:r w:rsidRPr="00301548">
        <w:rPr>
          <w:sz w:val="24"/>
          <w:szCs w:val="24"/>
        </w:rPr>
        <w:t>5.3. Договоры аренды земельных участков подлежат государственной регистрации в установленном законодательством Российской Федерации порядке и вступают в силу с момента данной регистрации. Государственная регистрация указанных договоров осуществляется за счет Концессионера.</w:t>
      </w:r>
    </w:p>
    <w:p w14:paraId="118A1587" w14:textId="77777777" w:rsidR="0018767D" w:rsidRPr="00301548" w:rsidRDefault="0018767D" w:rsidP="00301548">
      <w:pPr>
        <w:widowControl w:val="0"/>
        <w:ind w:left="567" w:right="-142" w:firstLine="567"/>
        <w:rPr>
          <w:sz w:val="24"/>
          <w:szCs w:val="24"/>
        </w:rPr>
      </w:pPr>
      <w:r w:rsidRPr="00301548">
        <w:rPr>
          <w:sz w:val="24"/>
          <w:szCs w:val="24"/>
        </w:rPr>
        <w:t>5.4. Концессионер не вправе передавать свои права по договорам аренды земельных участков третьим лицам и сдавать земельные участки в субаренду, если иное не предусмотрено договорами аренды земельных участков.</w:t>
      </w:r>
    </w:p>
    <w:p w14:paraId="79688BB2" w14:textId="77777777" w:rsidR="0018767D" w:rsidRPr="00301548" w:rsidRDefault="0018767D" w:rsidP="00301548">
      <w:pPr>
        <w:widowControl w:val="0"/>
        <w:ind w:left="567" w:right="-142" w:firstLine="567"/>
        <w:rPr>
          <w:sz w:val="24"/>
          <w:szCs w:val="24"/>
        </w:rPr>
      </w:pPr>
      <w:r w:rsidRPr="00301548">
        <w:rPr>
          <w:sz w:val="24"/>
          <w:szCs w:val="24"/>
        </w:rPr>
        <w:t>5.5. Прекращение настоящего Соглашения является основанием для прекращения договора аренды земельных участков.</w:t>
      </w:r>
    </w:p>
    <w:p w14:paraId="3AC41996" w14:textId="77777777" w:rsidR="0018767D" w:rsidRPr="00301548" w:rsidRDefault="0018767D" w:rsidP="00301548">
      <w:pPr>
        <w:widowControl w:val="0"/>
        <w:ind w:left="567" w:right="-142" w:firstLine="567"/>
        <w:rPr>
          <w:sz w:val="24"/>
          <w:szCs w:val="24"/>
        </w:rPr>
      </w:pPr>
      <w:r w:rsidRPr="00301548">
        <w:rPr>
          <w:sz w:val="24"/>
          <w:szCs w:val="24"/>
        </w:rPr>
        <w:t>5.6. Концессионер не вправе возводить на земельных участках, находящихся в собственности Концедента, объекты недвижимого имущества, не входящие в состав объекта Соглашения, предназначенные для использования при осуществлении Концессионером деятельности, предусмотренной настоящим Соглашением.</w:t>
      </w:r>
    </w:p>
    <w:p w14:paraId="101654F4" w14:textId="3745B772" w:rsidR="0018767D" w:rsidRPr="00301548" w:rsidRDefault="0018767D" w:rsidP="00AF6535">
      <w:pPr>
        <w:widowControl w:val="0"/>
        <w:ind w:left="567" w:right="141" w:firstLine="567"/>
        <w:rPr>
          <w:sz w:val="24"/>
          <w:szCs w:val="24"/>
        </w:rPr>
      </w:pPr>
      <w:r w:rsidRPr="00301548">
        <w:rPr>
          <w:sz w:val="24"/>
          <w:szCs w:val="24"/>
        </w:rPr>
        <w:t xml:space="preserve">5.7. </w:t>
      </w:r>
      <w:r w:rsidR="00AF6535" w:rsidRPr="00305A7D">
        <w:rPr>
          <w:sz w:val="24"/>
          <w:szCs w:val="24"/>
        </w:rPr>
        <w:t>Формула расчета размера арендной платы за пользование земельными участками, которые необходимы для осуществления деятельности Концессионера и на которых располагается объект Соглашения и Иное имущество, в течение срока действия Соглашения, определяется в соответствии с требованиями действующего законодательства Российской Федерации, Красноярского края, нормативно-правовыми актами Концедента. Расчет размера арендной платы за земельные участки производится по формуле:</w:t>
      </w:r>
    </w:p>
    <w:p w14:paraId="43C5D6BA" w14:textId="77777777" w:rsidR="0018767D" w:rsidRPr="00301548" w:rsidRDefault="0018767D" w:rsidP="00301548">
      <w:pPr>
        <w:widowControl w:val="0"/>
        <w:adjustRightInd/>
        <w:ind w:left="567" w:right="-142" w:firstLine="567"/>
        <w:rPr>
          <w:sz w:val="24"/>
          <w:szCs w:val="24"/>
        </w:rPr>
      </w:pPr>
      <w:r w:rsidRPr="00301548">
        <w:rPr>
          <w:sz w:val="24"/>
          <w:szCs w:val="24"/>
        </w:rPr>
        <w:t>А = Кс x К1 x К2, где:</w:t>
      </w:r>
    </w:p>
    <w:p w14:paraId="17CB7F5B" w14:textId="77777777" w:rsidR="0018767D" w:rsidRPr="00301548" w:rsidRDefault="0018767D" w:rsidP="00301548">
      <w:pPr>
        <w:widowControl w:val="0"/>
        <w:adjustRightInd/>
        <w:ind w:left="567" w:right="-142" w:firstLine="567"/>
        <w:rPr>
          <w:sz w:val="24"/>
          <w:szCs w:val="24"/>
        </w:rPr>
      </w:pPr>
      <w:r w:rsidRPr="00301548">
        <w:rPr>
          <w:sz w:val="24"/>
          <w:szCs w:val="24"/>
        </w:rPr>
        <w:t>А - арендная плата за земельный участок в год, рублей;</w:t>
      </w:r>
    </w:p>
    <w:p w14:paraId="74E17B1B" w14:textId="77777777" w:rsidR="0018767D" w:rsidRPr="00301548" w:rsidRDefault="0018767D" w:rsidP="00301548">
      <w:pPr>
        <w:widowControl w:val="0"/>
        <w:adjustRightInd/>
        <w:ind w:left="567" w:right="-142" w:firstLine="567"/>
        <w:rPr>
          <w:sz w:val="24"/>
          <w:szCs w:val="24"/>
        </w:rPr>
      </w:pPr>
      <w:r w:rsidRPr="00301548">
        <w:rPr>
          <w:sz w:val="24"/>
          <w:szCs w:val="24"/>
        </w:rPr>
        <w:t>Кс - кадастровая стоимость земельного участка, рублей;</w:t>
      </w:r>
    </w:p>
    <w:p w14:paraId="093CABBB" w14:textId="77777777" w:rsidR="0018767D" w:rsidRPr="00301548" w:rsidRDefault="0018767D" w:rsidP="00301548">
      <w:pPr>
        <w:widowControl w:val="0"/>
        <w:adjustRightInd/>
        <w:ind w:left="567" w:right="-142" w:firstLine="567"/>
        <w:rPr>
          <w:sz w:val="24"/>
          <w:szCs w:val="24"/>
        </w:rPr>
      </w:pPr>
      <w:r w:rsidRPr="00301548">
        <w:rPr>
          <w:sz w:val="24"/>
          <w:szCs w:val="24"/>
        </w:rPr>
        <w:t>К1 - коэффициент, учитывающий вид разрешенного использования земельного участка;</w:t>
      </w:r>
    </w:p>
    <w:p w14:paraId="7794CE37" w14:textId="77777777" w:rsidR="0018767D" w:rsidRPr="00301548" w:rsidRDefault="0018767D" w:rsidP="00301548">
      <w:pPr>
        <w:widowControl w:val="0"/>
        <w:adjustRightInd/>
        <w:ind w:left="567" w:right="-142" w:firstLine="567"/>
        <w:rPr>
          <w:sz w:val="24"/>
          <w:szCs w:val="24"/>
        </w:rPr>
      </w:pPr>
      <w:r w:rsidRPr="00301548">
        <w:rPr>
          <w:sz w:val="24"/>
          <w:szCs w:val="24"/>
        </w:rPr>
        <w:t>К2 - коэффициент, учитывающий категорию арендатора.</w:t>
      </w:r>
    </w:p>
    <w:p w14:paraId="22B81768" w14:textId="77777777" w:rsidR="009921BA" w:rsidRPr="00301548" w:rsidRDefault="009921BA" w:rsidP="00301548">
      <w:pPr>
        <w:widowControl w:val="0"/>
        <w:ind w:left="567" w:right="-142" w:firstLine="567"/>
        <w:jc w:val="center"/>
        <w:rPr>
          <w:b/>
          <w:bCs/>
          <w:sz w:val="24"/>
          <w:szCs w:val="24"/>
        </w:rPr>
      </w:pPr>
    </w:p>
    <w:p w14:paraId="0B66BB57" w14:textId="77777777" w:rsidR="0018767D" w:rsidRPr="00301548" w:rsidRDefault="0018767D" w:rsidP="00301548">
      <w:pPr>
        <w:widowControl w:val="0"/>
        <w:ind w:left="567" w:right="-142" w:firstLine="567"/>
        <w:jc w:val="center"/>
        <w:rPr>
          <w:b/>
          <w:bCs/>
          <w:sz w:val="24"/>
          <w:szCs w:val="24"/>
        </w:rPr>
      </w:pPr>
      <w:r w:rsidRPr="00301548">
        <w:rPr>
          <w:b/>
          <w:bCs/>
          <w:sz w:val="24"/>
          <w:szCs w:val="24"/>
        </w:rPr>
        <w:t>VI. Владение, пользование и распоряжение объектами имущества, предоставляемыми Концессионеру</w:t>
      </w:r>
    </w:p>
    <w:p w14:paraId="7F2DA1D0" w14:textId="4B5107EB" w:rsidR="0018767D" w:rsidRPr="00301548" w:rsidRDefault="0018767D" w:rsidP="00301548">
      <w:pPr>
        <w:widowControl w:val="0"/>
        <w:ind w:left="567" w:right="-142" w:firstLine="567"/>
        <w:rPr>
          <w:sz w:val="24"/>
          <w:szCs w:val="24"/>
        </w:rPr>
      </w:pPr>
      <w:r w:rsidRPr="00301548">
        <w:rPr>
          <w:sz w:val="24"/>
          <w:szCs w:val="24"/>
        </w:rPr>
        <w:t xml:space="preserve">6.1. Концессионер обязан использовать объект Соглашения и </w:t>
      </w:r>
      <w:r w:rsidR="00AF6535">
        <w:rPr>
          <w:sz w:val="24"/>
          <w:szCs w:val="24"/>
        </w:rPr>
        <w:t>И</w:t>
      </w:r>
      <w:r w:rsidRPr="00301548">
        <w:rPr>
          <w:sz w:val="24"/>
          <w:szCs w:val="24"/>
        </w:rPr>
        <w:t>ное имущество в установленном настоящим Соглашением порядке в целях осуществления деятельности, указанной в пункте 1.1 настоящего Соглашения.</w:t>
      </w:r>
    </w:p>
    <w:p w14:paraId="14A5A505" w14:textId="05E3F60D" w:rsidR="0018767D" w:rsidRPr="00301548" w:rsidRDefault="0018767D" w:rsidP="00301548">
      <w:pPr>
        <w:widowControl w:val="0"/>
        <w:ind w:left="567" w:right="-142" w:firstLine="567"/>
        <w:rPr>
          <w:sz w:val="24"/>
          <w:szCs w:val="24"/>
        </w:rPr>
      </w:pPr>
      <w:r w:rsidRPr="00301548">
        <w:rPr>
          <w:sz w:val="24"/>
          <w:szCs w:val="24"/>
        </w:rPr>
        <w:t xml:space="preserve">6.2. </w:t>
      </w:r>
      <w:r w:rsidR="009921BA" w:rsidRPr="00301548">
        <w:rPr>
          <w:sz w:val="24"/>
          <w:szCs w:val="24"/>
        </w:rPr>
        <w:t xml:space="preserve">Концессионер обязан поддерживать объект Соглашения, </w:t>
      </w:r>
      <w:r w:rsidR="00AF6535">
        <w:rPr>
          <w:sz w:val="24"/>
          <w:szCs w:val="24"/>
        </w:rPr>
        <w:t>И</w:t>
      </w:r>
      <w:r w:rsidR="009921BA" w:rsidRPr="00301548">
        <w:rPr>
          <w:sz w:val="24"/>
          <w:szCs w:val="24"/>
        </w:rPr>
        <w:t>ное имущество</w:t>
      </w:r>
      <w:r w:rsidR="00AF6535">
        <w:rPr>
          <w:sz w:val="24"/>
          <w:szCs w:val="24"/>
        </w:rPr>
        <w:t xml:space="preserve"> </w:t>
      </w:r>
      <w:r w:rsidR="009921BA" w:rsidRPr="00301548">
        <w:rPr>
          <w:sz w:val="24"/>
          <w:szCs w:val="24"/>
        </w:rPr>
        <w:t xml:space="preserve">в исправном состоянии, производить за свой счет текущий и капитальный ремонт, нести расходы на содержание объекта Соглашения, </w:t>
      </w:r>
      <w:r w:rsidR="00AF6535">
        <w:rPr>
          <w:sz w:val="24"/>
          <w:szCs w:val="24"/>
        </w:rPr>
        <w:t>И</w:t>
      </w:r>
      <w:r w:rsidR="009921BA" w:rsidRPr="00301548">
        <w:rPr>
          <w:sz w:val="24"/>
          <w:szCs w:val="24"/>
        </w:rPr>
        <w:t>ного имущества</w:t>
      </w:r>
      <w:r w:rsidR="00AF6535">
        <w:rPr>
          <w:sz w:val="24"/>
          <w:szCs w:val="24"/>
        </w:rPr>
        <w:t xml:space="preserve"> </w:t>
      </w:r>
      <w:r w:rsidR="009921BA" w:rsidRPr="00301548">
        <w:rPr>
          <w:sz w:val="24"/>
          <w:szCs w:val="24"/>
        </w:rPr>
        <w:t>за исключением случаев, когда сумма расходов на указанные действия превышает сумму расходов Концессионера, указанных в Приложение № 3.1 к настоящему Соглашению</w:t>
      </w:r>
      <w:r w:rsidR="00E94A38" w:rsidRPr="00301548">
        <w:rPr>
          <w:sz w:val="24"/>
          <w:szCs w:val="24"/>
        </w:rPr>
        <w:t>.</w:t>
      </w:r>
    </w:p>
    <w:p w14:paraId="31B87F6B" w14:textId="1511CE45" w:rsidR="0018767D" w:rsidRPr="00301548" w:rsidRDefault="0018767D" w:rsidP="00301548">
      <w:pPr>
        <w:widowControl w:val="0"/>
        <w:ind w:left="567" w:right="-142" w:firstLine="567"/>
        <w:rPr>
          <w:sz w:val="24"/>
          <w:szCs w:val="24"/>
        </w:rPr>
      </w:pPr>
      <w:r w:rsidRPr="00301548">
        <w:rPr>
          <w:sz w:val="24"/>
          <w:szCs w:val="24"/>
        </w:rPr>
        <w:t xml:space="preserve">6.3. </w:t>
      </w:r>
      <w:r w:rsidRPr="00301548">
        <w:rPr>
          <w:bCs/>
          <w:sz w:val="24"/>
          <w:szCs w:val="24"/>
        </w:rPr>
        <w:t xml:space="preserve">Передача Концессионером в залог или отчуждение объекта Соглашения и </w:t>
      </w:r>
      <w:r w:rsidR="00AF6535">
        <w:rPr>
          <w:bCs/>
          <w:sz w:val="24"/>
          <w:szCs w:val="24"/>
        </w:rPr>
        <w:t>И</w:t>
      </w:r>
      <w:r w:rsidRPr="00301548">
        <w:rPr>
          <w:bCs/>
          <w:sz w:val="24"/>
          <w:szCs w:val="24"/>
        </w:rPr>
        <w:t xml:space="preserve">ного имущества, </w:t>
      </w:r>
      <w:r w:rsidRPr="00301548">
        <w:rPr>
          <w:sz w:val="24"/>
          <w:szCs w:val="24"/>
        </w:rPr>
        <w:t xml:space="preserve">передача Концессионером прав владения и (или) пользования объектами, </w:t>
      </w:r>
      <w:r w:rsidRPr="00301548">
        <w:rPr>
          <w:sz w:val="24"/>
          <w:szCs w:val="24"/>
        </w:rPr>
        <w:lastRenderedPageBreak/>
        <w:t>передаваемыми Концессионеру по Соглашению, в том числе передача таких объектов в субаренду,</w:t>
      </w:r>
      <w:r w:rsidRPr="00301548">
        <w:rPr>
          <w:bCs/>
          <w:sz w:val="24"/>
          <w:szCs w:val="24"/>
        </w:rPr>
        <w:t xml:space="preserve"> не допускается.</w:t>
      </w:r>
    </w:p>
    <w:p w14:paraId="0DFCF41B" w14:textId="77777777" w:rsidR="0018767D" w:rsidRPr="00301548" w:rsidRDefault="0018767D" w:rsidP="00301548">
      <w:pPr>
        <w:widowControl w:val="0"/>
        <w:ind w:left="567" w:right="-142" w:firstLine="567"/>
        <w:rPr>
          <w:sz w:val="24"/>
          <w:szCs w:val="24"/>
        </w:rPr>
      </w:pPr>
      <w:r w:rsidRPr="00301548">
        <w:rPr>
          <w:sz w:val="24"/>
          <w:szCs w:val="24"/>
        </w:rPr>
        <w:t xml:space="preserve">6.4. </w:t>
      </w:r>
      <w:r w:rsidRPr="00301548">
        <w:rPr>
          <w:bCs/>
          <w:sz w:val="24"/>
          <w:szCs w:val="24"/>
        </w:rPr>
        <w:t>Прибыль, полученная Концессионером в результате осуществления деятельности по настоящему Соглашению, является собственностью Концессионера.</w:t>
      </w:r>
    </w:p>
    <w:p w14:paraId="3C2D672E" w14:textId="77777777" w:rsidR="0018767D" w:rsidRPr="00301548" w:rsidRDefault="0018767D" w:rsidP="00301548">
      <w:pPr>
        <w:widowControl w:val="0"/>
        <w:ind w:left="567" w:right="-142" w:firstLine="567"/>
        <w:rPr>
          <w:sz w:val="24"/>
          <w:szCs w:val="24"/>
        </w:rPr>
      </w:pPr>
      <w:r w:rsidRPr="00301548">
        <w:rPr>
          <w:sz w:val="24"/>
          <w:szCs w:val="24"/>
        </w:rPr>
        <w:t xml:space="preserve">6.5. </w:t>
      </w:r>
      <w:r w:rsidRPr="00301548">
        <w:rPr>
          <w:bCs/>
          <w:sz w:val="24"/>
          <w:szCs w:val="24"/>
        </w:rPr>
        <w:t>Имущество, созданное или приобретенное Концессионером при исполнении настоящего Соглашения, в том числе за счет целевых средств Концедента, является собственностью Концедента.</w:t>
      </w:r>
    </w:p>
    <w:p w14:paraId="34DC3278" w14:textId="3ED0D465" w:rsidR="0018767D" w:rsidRPr="00301548" w:rsidRDefault="0018767D" w:rsidP="00301548">
      <w:pPr>
        <w:widowControl w:val="0"/>
        <w:ind w:left="567" w:right="-142" w:firstLine="567"/>
        <w:rPr>
          <w:bCs/>
          <w:sz w:val="24"/>
          <w:szCs w:val="24"/>
        </w:rPr>
      </w:pPr>
      <w:r w:rsidRPr="00301548">
        <w:rPr>
          <w:sz w:val="24"/>
          <w:szCs w:val="24"/>
        </w:rPr>
        <w:t xml:space="preserve">6.6. </w:t>
      </w:r>
      <w:r w:rsidRPr="00301548">
        <w:rPr>
          <w:bCs/>
          <w:sz w:val="24"/>
          <w:szCs w:val="24"/>
        </w:rPr>
        <w:t xml:space="preserve">Объект Концессионного соглашения и </w:t>
      </w:r>
      <w:r w:rsidR="00AF6535">
        <w:rPr>
          <w:bCs/>
          <w:sz w:val="24"/>
          <w:szCs w:val="24"/>
        </w:rPr>
        <w:t>И</w:t>
      </w:r>
      <w:r w:rsidRPr="00301548">
        <w:rPr>
          <w:bCs/>
          <w:sz w:val="24"/>
          <w:szCs w:val="24"/>
        </w:rPr>
        <w:t>ное имущество отражаются на балансе Концессионера, обособляются от его имущества. В отношении таких объектов и имущества Концессионером ведется самостоятельный учет, осуществляемый им в связи с исполнением обязательств по Соглашению, и производится начисление амортизации таких объектов и имущества.</w:t>
      </w:r>
    </w:p>
    <w:p w14:paraId="7E88E880" w14:textId="6C70F909" w:rsidR="0018767D" w:rsidRDefault="0018767D" w:rsidP="00301548">
      <w:pPr>
        <w:widowControl w:val="0"/>
        <w:ind w:left="567" w:right="-142" w:firstLine="567"/>
        <w:rPr>
          <w:sz w:val="24"/>
          <w:szCs w:val="24"/>
        </w:rPr>
      </w:pPr>
      <w:r w:rsidRPr="00301548">
        <w:rPr>
          <w:sz w:val="24"/>
          <w:szCs w:val="24"/>
        </w:rPr>
        <w:t>6.7. Риск случайной гибели или случайного повреждения объекта Соглашения и иного имущества несет Концессионер в период действия настоящего Соглашения.</w:t>
      </w:r>
    </w:p>
    <w:p w14:paraId="450EC003" w14:textId="77777777" w:rsidR="00AF6535" w:rsidRPr="00301548" w:rsidRDefault="00AF6535" w:rsidP="00301548">
      <w:pPr>
        <w:widowControl w:val="0"/>
        <w:ind w:left="567" w:right="-142" w:firstLine="567"/>
        <w:rPr>
          <w:sz w:val="24"/>
          <w:szCs w:val="24"/>
        </w:rPr>
      </w:pPr>
    </w:p>
    <w:p w14:paraId="654C7E91" w14:textId="77777777" w:rsidR="0018767D" w:rsidRPr="00301548" w:rsidRDefault="0018767D" w:rsidP="00301548">
      <w:pPr>
        <w:widowControl w:val="0"/>
        <w:ind w:left="567" w:right="-142" w:firstLine="567"/>
        <w:jc w:val="center"/>
        <w:rPr>
          <w:b/>
          <w:bCs/>
          <w:sz w:val="24"/>
          <w:szCs w:val="24"/>
        </w:rPr>
      </w:pPr>
      <w:r w:rsidRPr="00301548">
        <w:rPr>
          <w:b/>
          <w:bCs/>
          <w:sz w:val="24"/>
          <w:szCs w:val="24"/>
        </w:rPr>
        <w:t>VII. Порядок передачи Концессионером Концеденту объектов имущества</w:t>
      </w:r>
    </w:p>
    <w:p w14:paraId="42A07B7C"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7.1. Концессионер обязан передать Концеденту, а Концедент обязан принять объект Соглашения и иное имущество в срок, указанный в пункте 9.6 настоящего Соглашения. Передаваемый Концессионером объект Соглашения должен быть пригодным для осуществления деятельности, указанной в пункте 1.1 настоящего Соглашения, и не должен быть обременён правами третьих лиц.</w:t>
      </w:r>
    </w:p>
    <w:p w14:paraId="21AE12B9"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7.2. Передача Концессионером Концеденту объектов, осуществляется по акту приёма-передачи, подписываемому Сторонами.</w:t>
      </w:r>
    </w:p>
    <w:p w14:paraId="2E111268" w14:textId="6173D0AC"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 xml:space="preserve">7.3. Концессионер передаёт Концеденту документы, относящиеся к передаваемому объекту и </w:t>
      </w:r>
      <w:r w:rsidR="00AF6535">
        <w:rPr>
          <w:rFonts w:ascii="Times New Roman" w:hAnsi="Times New Roman" w:cs="Times New Roman"/>
          <w:sz w:val="24"/>
          <w:szCs w:val="24"/>
        </w:rPr>
        <w:t>И</w:t>
      </w:r>
      <w:r w:rsidRPr="00301548">
        <w:rPr>
          <w:rFonts w:ascii="Times New Roman" w:hAnsi="Times New Roman" w:cs="Times New Roman"/>
          <w:sz w:val="24"/>
          <w:szCs w:val="24"/>
        </w:rPr>
        <w:t xml:space="preserve">ному имуществу Соглашения, одновременно с передачей объекта Соглашения и </w:t>
      </w:r>
      <w:r w:rsidR="00AF6535">
        <w:rPr>
          <w:rFonts w:ascii="Times New Roman" w:hAnsi="Times New Roman" w:cs="Times New Roman"/>
          <w:sz w:val="24"/>
          <w:szCs w:val="24"/>
        </w:rPr>
        <w:t>И</w:t>
      </w:r>
      <w:r w:rsidRPr="00301548">
        <w:rPr>
          <w:rFonts w:ascii="Times New Roman" w:hAnsi="Times New Roman" w:cs="Times New Roman"/>
          <w:sz w:val="24"/>
          <w:szCs w:val="24"/>
        </w:rPr>
        <w:t>ного имущества Концеденту.</w:t>
      </w:r>
    </w:p>
    <w:p w14:paraId="5FFBF965"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 xml:space="preserve">7.4. Обязанность Концессионера по передаче объекта Соглашения считается исполненной с момента подписания Концедентом и Концессионером акта приёма-передачи. </w:t>
      </w:r>
    </w:p>
    <w:p w14:paraId="609B7AD2" w14:textId="690C2A10"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 xml:space="preserve">Обязанность Концессионера по передаче </w:t>
      </w:r>
      <w:r w:rsidR="00AF6535">
        <w:rPr>
          <w:rFonts w:ascii="Times New Roman" w:hAnsi="Times New Roman" w:cs="Times New Roman"/>
          <w:sz w:val="24"/>
          <w:szCs w:val="24"/>
        </w:rPr>
        <w:t>И</w:t>
      </w:r>
      <w:r w:rsidRPr="00301548">
        <w:rPr>
          <w:rFonts w:ascii="Times New Roman" w:hAnsi="Times New Roman" w:cs="Times New Roman"/>
          <w:sz w:val="24"/>
          <w:szCs w:val="24"/>
        </w:rPr>
        <w:t>ного имущества, считается исполненной с момента подписания Концедентом и Концессионером акта приёма-передачи.</w:t>
      </w:r>
    </w:p>
    <w:p w14:paraId="47C3B00B"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При уклонении Концедента от подписания акта приёма-передачи, обязанность Концессионера по передаче объектов, указанная в пункте 7.1 настоящего Соглашения, считается исполненной, если Концессионер направил Концеденту письменное уведомление о необходимости подписания акта приёма-передачи с предложением его подписать в разумный срок.</w:t>
      </w:r>
    </w:p>
    <w:p w14:paraId="39456319"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7.5. Прекращение прав Концессионера на владение и пользование объектом Соглашения подлежит государственной регистрации в установленном законодательством Российской Федерации порядке.</w:t>
      </w:r>
    </w:p>
    <w:p w14:paraId="35F78C66"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Государственная регистрация прекращения указанных прав Концессионера осуществляется за счёт Концессионера.</w:t>
      </w:r>
    </w:p>
    <w:p w14:paraId="74D2087B"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Концедент и Концессионер обязуются осуществить действия, необходимые для государственной регистрации прекращения указанных прав Концессионера, в течение 10 календарных дней со дня прекращения настоящего Соглашения.</w:t>
      </w:r>
    </w:p>
    <w:p w14:paraId="389C584F" w14:textId="77777777" w:rsidR="009921BA" w:rsidRPr="00301548" w:rsidRDefault="009921BA" w:rsidP="00301548">
      <w:pPr>
        <w:widowControl w:val="0"/>
        <w:ind w:left="567" w:right="-142" w:firstLine="567"/>
        <w:jc w:val="center"/>
        <w:rPr>
          <w:b/>
          <w:bCs/>
          <w:sz w:val="24"/>
          <w:szCs w:val="24"/>
        </w:rPr>
      </w:pPr>
    </w:p>
    <w:p w14:paraId="60F4B1D4" w14:textId="77777777" w:rsidR="0018767D" w:rsidRPr="00301548" w:rsidRDefault="0018767D" w:rsidP="00301548">
      <w:pPr>
        <w:widowControl w:val="0"/>
        <w:ind w:left="567" w:right="-142" w:firstLine="567"/>
        <w:jc w:val="center"/>
        <w:rPr>
          <w:b/>
          <w:bCs/>
          <w:sz w:val="24"/>
          <w:szCs w:val="24"/>
        </w:rPr>
      </w:pPr>
      <w:r w:rsidRPr="00301548">
        <w:rPr>
          <w:b/>
          <w:bCs/>
          <w:sz w:val="24"/>
          <w:szCs w:val="24"/>
        </w:rPr>
        <w:t>VIII. Порядок осуществления Концессионером деятельности, предусмотренной Соглашением</w:t>
      </w:r>
    </w:p>
    <w:p w14:paraId="2656F7C5" w14:textId="77777777" w:rsidR="0018767D" w:rsidRPr="00301548" w:rsidRDefault="0018767D" w:rsidP="00301548">
      <w:pPr>
        <w:widowControl w:val="0"/>
        <w:ind w:left="567" w:right="-142" w:firstLine="567"/>
        <w:rPr>
          <w:sz w:val="24"/>
          <w:szCs w:val="24"/>
        </w:rPr>
      </w:pPr>
      <w:r w:rsidRPr="00301548">
        <w:rPr>
          <w:sz w:val="24"/>
          <w:szCs w:val="24"/>
        </w:rPr>
        <w:t>8.1. В соответствии с настоящим Соглашением Концессионер обязан на условиях, предусмотренных настоящим Соглашением, осуществлять деятельность, указанную в пункте 1.1 настоящего Соглашения, и не прекращать (не приостанавливать) эту деятельность без согласия Концедента, за исключением случаев, установленных законодательством Российской Федерации.</w:t>
      </w:r>
    </w:p>
    <w:p w14:paraId="716C0DAA" w14:textId="01B7D164" w:rsidR="0018767D" w:rsidRPr="00301548" w:rsidRDefault="0018767D" w:rsidP="00301548">
      <w:pPr>
        <w:widowControl w:val="0"/>
        <w:ind w:left="567" w:right="-142" w:firstLine="567"/>
        <w:rPr>
          <w:sz w:val="24"/>
          <w:szCs w:val="24"/>
        </w:rPr>
      </w:pPr>
      <w:r w:rsidRPr="00301548">
        <w:rPr>
          <w:sz w:val="24"/>
          <w:szCs w:val="24"/>
        </w:rPr>
        <w:t xml:space="preserve">8.2. Концессионер обязан осуществлять деятельность по использованию (эксплуатации) объекта Соглашения и </w:t>
      </w:r>
      <w:r w:rsidR="00AF6535">
        <w:rPr>
          <w:sz w:val="24"/>
          <w:szCs w:val="24"/>
        </w:rPr>
        <w:t>И</w:t>
      </w:r>
      <w:r w:rsidRPr="00301548">
        <w:rPr>
          <w:sz w:val="24"/>
          <w:szCs w:val="24"/>
        </w:rPr>
        <w:t xml:space="preserve">ного имущества в соответствии с требованиями, установленными законодательством Российской Федерации. </w:t>
      </w:r>
    </w:p>
    <w:p w14:paraId="59552F70" w14:textId="77777777" w:rsidR="0018767D" w:rsidRPr="00301548" w:rsidRDefault="0018767D" w:rsidP="00301548">
      <w:pPr>
        <w:widowControl w:val="0"/>
        <w:ind w:left="567" w:right="-142" w:firstLine="567"/>
        <w:rPr>
          <w:sz w:val="24"/>
          <w:szCs w:val="24"/>
        </w:rPr>
      </w:pPr>
      <w:r w:rsidRPr="00301548">
        <w:rPr>
          <w:sz w:val="24"/>
          <w:szCs w:val="24"/>
        </w:rPr>
        <w:t xml:space="preserve">8.3. Концессионер обязан осуществлять деятельность, указанную в пункте 1.1 настоящего </w:t>
      </w:r>
      <w:r w:rsidRPr="00301548">
        <w:rPr>
          <w:sz w:val="24"/>
          <w:szCs w:val="24"/>
        </w:rPr>
        <w:lastRenderedPageBreak/>
        <w:t>Соглашения, с момента подписания акта приёма-передачи и до окончания срока, указанного в пункте 9.1. настоящего Соглашения.</w:t>
      </w:r>
    </w:p>
    <w:p w14:paraId="3409BF1E" w14:textId="77777777" w:rsidR="0018767D" w:rsidRPr="00301548" w:rsidRDefault="0018767D" w:rsidP="00301548">
      <w:pPr>
        <w:widowControl w:val="0"/>
        <w:ind w:left="567" w:right="-142" w:firstLine="567"/>
        <w:rPr>
          <w:sz w:val="24"/>
          <w:szCs w:val="24"/>
        </w:rPr>
      </w:pPr>
      <w:r w:rsidRPr="00301548">
        <w:rPr>
          <w:sz w:val="24"/>
          <w:szCs w:val="24"/>
        </w:rPr>
        <w:t>8.4. Концессионер имеет право исполнять настоящее Соглашение, включая осуществление деятельности, указанной в пункте 1.1 настоящего Соглашения, своими силами и (или) с привлечением других лиц. При этом Концессионер несёт ответственность за действия других лиц как за свои собственные.</w:t>
      </w:r>
    </w:p>
    <w:p w14:paraId="74F5BD28" w14:textId="77777777" w:rsidR="0018767D" w:rsidRPr="00301548" w:rsidRDefault="0018767D" w:rsidP="00301548">
      <w:pPr>
        <w:widowControl w:val="0"/>
        <w:ind w:left="567" w:right="-142" w:firstLine="567"/>
        <w:rPr>
          <w:sz w:val="24"/>
          <w:szCs w:val="24"/>
        </w:rPr>
      </w:pPr>
      <w:r w:rsidRPr="00301548">
        <w:rPr>
          <w:sz w:val="24"/>
          <w:szCs w:val="24"/>
        </w:rPr>
        <w:t>8.5. Концессионер обязан при осуществлении деятельности, указанной в пункте 1.1 настоящего Соглашения, осуществлять реализацию услуг по регулируемым ценам (тарифам).</w:t>
      </w:r>
    </w:p>
    <w:p w14:paraId="1266B0E1" w14:textId="77777777" w:rsidR="0018767D" w:rsidRPr="00301548" w:rsidRDefault="0018767D" w:rsidP="00301548">
      <w:pPr>
        <w:widowControl w:val="0"/>
        <w:ind w:left="567" w:right="-142" w:firstLine="567"/>
        <w:rPr>
          <w:sz w:val="24"/>
          <w:szCs w:val="24"/>
        </w:rPr>
      </w:pPr>
      <w:r w:rsidRPr="00301548">
        <w:rPr>
          <w:sz w:val="24"/>
          <w:szCs w:val="24"/>
        </w:rPr>
        <w:t xml:space="preserve">8.6. Регулирование тарифов на оказываемые Концессионером услуги осуществляется в соответствии с методом индексации установленных тарифов. </w:t>
      </w:r>
    </w:p>
    <w:p w14:paraId="089C5945" w14:textId="77777777" w:rsidR="0018767D" w:rsidRPr="00301548" w:rsidRDefault="0018767D" w:rsidP="00301548">
      <w:pPr>
        <w:widowControl w:val="0"/>
        <w:ind w:left="567" w:right="-142" w:firstLine="567"/>
        <w:rPr>
          <w:sz w:val="24"/>
          <w:szCs w:val="24"/>
        </w:rPr>
      </w:pPr>
      <w:r w:rsidRPr="00301548">
        <w:rPr>
          <w:sz w:val="24"/>
          <w:szCs w:val="24"/>
        </w:rPr>
        <w:t xml:space="preserve">Значения долгосрочных параметров регулирования деятельности Концессионера на услуги, согласованные с органами исполнительной власти, осуществляющими регулирование цен (тарифов) в соответствии с законодательством Российской Федерации в сфере регулирования цен (тарифов), указаны в Приложении № 2 к настоящему Соглашению. </w:t>
      </w:r>
    </w:p>
    <w:p w14:paraId="71196203" w14:textId="77777777" w:rsidR="009921BA" w:rsidRPr="00301548" w:rsidRDefault="0018767D" w:rsidP="00301548">
      <w:pPr>
        <w:widowControl w:val="0"/>
        <w:ind w:left="567" w:right="-142" w:firstLine="567"/>
        <w:rPr>
          <w:sz w:val="24"/>
          <w:szCs w:val="24"/>
        </w:rPr>
      </w:pPr>
      <w:r w:rsidRPr="00301548">
        <w:rPr>
          <w:sz w:val="24"/>
          <w:szCs w:val="24"/>
        </w:rPr>
        <w:t>8.7. Объем валовой выручки, получаемой Концессионером в рамках реализации настоящего Соглашения, в том числе на каждый год срока действия настоящего Соглашения, указан в Приложении № 5.</w:t>
      </w:r>
    </w:p>
    <w:p w14:paraId="75D204E6" w14:textId="709A4153" w:rsidR="009921BA" w:rsidRPr="00173D8C" w:rsidRDefault="0018767D" w:rsidP="00060ECB">
      <w:pPr>
        <w:widowControl w:val="0"/>
        <w:ind w:left="567" w:right="-142" w:firstLine="567"/>
        <w:rPr>
          <w:sz w:val="24"/>
          <w:szCs w:val="24"/>
        </w:rPr>
      </w:pPr>
      <w:r w:rsidRPr="00173D8C">
        <w:rPr>
          <w:sz w:val="24"/>
          <w:szCs w:val="24"/>
        </w:rPr>
        <w:t xml:space="preserve">8.8. </w:t>
      </w:r>
      <w:bookmarkStart w:id="9" w:name="_Hlk163049887"/>
      <w:r w:rsidR="009921BA" w:rsidRPr="00173D8C">
        <w:rPr>
          <w:sz w:val="24"/>
          <w:szCs w:val="24"/>
        </w:rPr>
        <w:t xml:space="preserve">Концессионер обязан предоставить обеспечение исполнения обязательств, предусмотренных настоящим Соглашением: безотзывную банковскую гарантию. Размер обеспечения равен </w:t>
      </w:r>
      <w:r w:rsidR="009921BA" w:rsidRPr="00173D8C">
        <w:rPr>
          <w:b/>
          <w:sz w:val="24"/>
          <w:szCs w:val="24"/>
        </w:rPr>
        <w:t>0,</w:t>
      </w:r>
      <w:r w:rsidR="009921BA" w:rsidRPr="00173D8C">
        <w:rPr>
          <w:b/>
          <w:bCs/>
          <w:sz w:val="24"/>
          <w:szCs w:val="24"/>
        </w:rPr>
        <w:t>1%</w:t>
      </w:r>
      <w:r w:rsidR="009921BA" w:rsidRPr="00173D8C">
        <w:rPr>
          <w:sz w:val="24"/>
          <w:szCs w:val="24"/>
        </w:rPr>
        <w:t xml:space="preserve"> от суммы обязательств Концессионера по его расходам </w:t>
      </w:r>
      <w:r w:rsidR="00060ECB">
        <w:rPr>
          <w:sz w:val="24"/>
          <w:szCs w:val="24"/>
        </w:rPr>
        <w:t xml:space="preserve">на </w:t>
      </w:r>
      <w:r w:rsidR="009921BA" w:rsidRPr="00173D8C">
        <w:rPr>
          <w:sz w:val="24"/>
          <w:szCs w:val="24"/>
        </w:rPr>
        <w:t>модернизацию объекта Концессионного соглашения, иного имущества, и составляет</w:t>
      </w:r>
      <w:r w:rsidR="00173D8C" w:rsidRPr="00173D8C">
        <w:rPr>
          <w:b/>
          <w:bCs/>
          <w:sz w:val="24"/>
          <w:szCs w:val="24"/>
        </w:rPr>
        <w:t xml:space="preserve"> 267 514,67 </w:t>
      </w:r>
      <w:r w:rsidR="009921BA" w:rsidRPr="00173D8C">
        <w:rPr>
          <w:b/>
          <w:bCs/>
          <w:sz w:val="24"/>
          <w:szCs w:val="24"/>
        </w:rPr>
        <w:t xml:space="preserve">рублей </w:t>
      </w:r>
      <w:r w:rsidR="009921BA" w:rsidRPr="00173D8C">
        <w:rPr>
          <w:sz w:val="24"/>
          <w:szCs w:val="24"/>
        </w:rPr>
        <w:t>на каждый год действия банковской гарантии.</w:t>
      </w:r>
    </w:p>
    <w:p w14:paraId="1512D67B" w14:textId="77777777" w:rsidR="0018767D" w:rsidRPr="00301548" w:rsidRDefault="009921BA" w:rsidP="00301548">
      <w:pPr>
        <w:widowControl w:val="0"/>
        <w:ind w:left="567" w:right="-142" w:firstLine="567"/>
        <w:rPr>
          <w:sz w:val="24"/>
          <w:szCs w:val="24"/>
        </w:rPr>
      </w:pPr>
      <w:r w:rsidRPr="00173D8C">
        <w:rPr>
          <w:sz w:val="24"/>
          <w:szCs w:val="24"/>
        </w:rPr>
        <w:t xml:space="preserve">Банковская гарантия должна соответствовать требованиям </w:t>
      </w:r>
      <w:r w:rsidRPr="00301548">
        <w:rPr>
          <w:sz w:val="24"/>
          <w:szCs w:val="24"/>
        </w:rPr>
        <w:t>Постановления Правительства Российской Федерации от 15 июня 2009 года №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Концеденту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 Постановления Правительства Российской Федерации от 19 декабря 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другими нормативно-правовыми актами</w:t>
      </w:r>
      <w:r w:rsidR="0018767D" w:rsidRPr="00301548">
        <w:rPr>
          <w:sz w:val="24"/>
          <w:szCs w:val="24"/>
        </w:rPr>
        <w:t>.</w:t>
      </w:r>
    </w:p>
    <w:bookmarkEnd w:id="9"/>
    <w:p w14:paraId="0EBAE7F5" w14:textId="77777777" w:rsidR="0018767D" w:rsidRPr="00301548" w:rsidRDefault="0018767D" w:rsidP="00301548">
      <w:pPr>
        <w:widowControl w:val="0"/>
        <w:ind w:left="567" w:right="-142" w:firstLine="567"/>
        <w:rPr>
          <w:sz w:val="24"/>
          <w:szCs w:val="24"/>
        </w:rPr>
      </w:pPr>
      <w:r w:rsidRPr="00301548">
        <w:rPr>
          <w:sz w:val="24"/>
          <w:szCs w:val="24"/>
        </w:rPr>
        <w:t>8.9. Концессионер обязан предоставлять потребителям льготы, установленные федеральными законами, законами Красноярского края, нормативными правовыми актами органов местного самоуправления.</w:t>
      </w:r>
    </w:p>
    <w:p w14:paraId="3361491E" w14:textId="77777777" w:rsidR="0018767D" w:rsidRPr="00301548" w:rsidRDefault="0018767D" w:rsidP="00301548">
      <w:pPr>
        <w:widowControl w:val="0"/>
        <w:ind w:left="567" w:right="-142" w:firstLine="567"/>
        <w:jc w:val="center"/>
        <w:rPr>
          <w:b/>
          <w:bCs/>
          <w:sz w:val="24"/>
          <w:szCs w:val="24"/>
        </w:rPr>
      </w:pPr>
      <w:r w:rsidRPr="00301548">
        <w:rPr>
          <w:b/>
          <w:bCs/>
          <w:sz w:val="24"/>
          <w:szCs w:val="24"/>
        </w:rPr>
        <w:t>IХ. Сроки, предусмотренные настоящим Соглашением</w:t>
      </w:r>
    </w:p>
    <w:p w14:paraId="363ED6B2" w14:textId="77777777" w:rsidR="0018767D" w:rsidRPr="00301548" w:rsidRDefault="0018767D" w:rsidP="00301548">
      <w:pPr>
        <w:widowControl w:val="0"/>
        <w:ind w:left="567" w:right="-142" w:firstLine="567"/>
        <w:rPr>
          <w:b/>
          <w:bCs/>
          <w:sz w:val="24"/>
          <w:szCs w:val="24"/>
        </w:rPr>
      </w:pPr>
      <w:r w:rsidRPr="00301548">
        <w:rPr>
          <w:sz w:val="24"/>
          <w:szCs w:val="24"/>
        </w:rPr>
        <w:t>9.1. Настоящее Соглашение вступает в силу с момента заключения и действует</w:t>
      </w:r>
      <w:r w:rsidR="009921BA" w:rsidRPr="00301548">
        <w:rPr>
          <w:b/>
          <w:bCs/>
          <w:sz w:val="24"/>
          <w:szCs w:val="24"/>
        </w:rPr>
        <w:t xml:space="preserve"> до «31» декабря 2036</w:t>
      </w:r>
      <w:r w:rsidRPr="00301548">
        <w:rPr>
          <w:b/>
          <w:bCs/>
          <w:sz w:val="24"/>
          <w:szCs w:val="24"/>
        </w:rPr>
        <w:t xml:space="preserve"> г.</w:t>
      </w:r>
    </w:p>
    <w:p w14:paraId="23BF397E" w14:textId="080116E9" w:rsidR="0018767D" w:rsidRPr="00301548" w:rsidRDefault="0018767D" w:rsidP="00060ECB">
      <w:pPr>
        <w:widowControl w:val="0"/>
        <w:ind w:left="567" w:right="-142" w:firstLine="567"/>
        <w:rPr>
          <w:sz w:val="24"/>
          <w:szCs w:val="24"/>
        </w:rPr>
      </w:pPr>
      <w:r w:rsidRPr="00301548">
        <w:rPr>
          <w:sz w:val="24"/>
          <w:szCs w:val="24"/>
        </w:rPr>
        <w:t>9.2. Срок  модернизации объекта Соглашения указан в Приложении №3.</w:t>
      </w:r>
    </w:p>
    <w:p w14:paraId="7A0D4D8B" w14:textId="77777777" w:rsidR="0018767D" w:rsidRPr="00301548" w:rsidRDefault="0018767D" w:rsidP="00301548">
      <w:pPr>
        <w:widowControl w:val="0"/>
        <w:ind w:left="567" w:right="-142" w:firstLine="567"/>
        <w:rPr>
          <w:sz w:val="24"/>
          <w:szCs w:val="24"/>
        </w:rPr>
      </w:pPr>
      <w:r w:rsidRPr="00301548">
        <w:rPr>
          <w:sz w:val="24"/>
          <w:szCs w:val="24"/>
        </w:rPr>
        <w:t xml:space="preserve">9.3. Срок передачи Концедентом Концессионеру объекта Соглашения, иного имущества – </w:t>
      </w:r>
      <w:r w:rsidRPr="00301548">
        <w:rPr>
          <w:rFonts w:eastAsia="Times New Roman CYR"/>
          <w:bCs/>
          <w:sz w:val="24"/>
          <w:szCs w:val="24"/>
        </w:rPr>
        <w:t xml:space="preserve">в течение 5 (пяти) рабочих дней </w:t>
      </w:r>
      <w:r w:rsidRPr="00301548">
        <w:rPr>
          <w:rFonts w:eastAsia="Times New Roman CYR"/>
          <w:sz w:val="24"/>
          <w:szCs w:val="24"/>
        </w:rPr>
        <w:t>со дня заключения настоящего Соглашения.</w:t>
      </w:r>
    </w:p>
    <w:p w14:paraId="6B64C53B" w14:textId="77777777" w:rsidR="0018767D" w:rsidRPr="00301548" w:rsidRDefault="0018767D" w:rsidP="00301548">
      <w:pPr>
        <w:widowControl w:val="0"/>
        <w:ind w:left="567" w:right="-142" w:firstLine="567"/>
        <w:rPr>
          <w:sz w:val="24"/>
          <w:szCs w:val="24"/>
        </w:rPr>
      </w:pPr>
      <w:r w:rsidRPr="00301548">
        <w:rPr>
          <w:sz w:val="24"/>
          <w:szCs w:val="24"/>
        </w:rPr>
        <w:t xml:space="preserve">9.4. Срок ввода в эксплуатацию объекта Соглашения, иного имущества – </w:t>
      </w:r>
      <w:r w:rsidRPr="00301548">
        <w:rPr>
          <w:rFonts w:eastAsia="Times New Roman CYR"/>
          <w:bCs/>
          <w:sz w:val="24"/>
          <w:szCs w:val="24"/>
        </w:rPr>
        <w:t xml:space="preserve">течение 5 (пяти) рабочих дней </w:t>
      </w:r>
      <w:r w:rsidRPr="00301548">
        <w:rPr>
          <w:rFonts w:eastAsia="Times New Roman CYR"/>
          <w:sz w:val="24"/>
          <w:szCs w:val="24"/>
        </w:rPr>
        <w:t xml:space="preserve">со дня подписания Концедентом и Концессионером </w:t>
      </w:r>
      <w:r w:rsidRPr="00301548">
        <w:rPr>
          <w:sz w:val="24"/>
          <w:szCs w:val="24"/>
        </w:rPr>
        <w:t>акта выполненных работ.</w:t>
      </w:r>
    </w:p>
    <w:p w14:paraId="13EF4C77" w14:textId="30470020" w:rsidR="0018767D" w:rsidRPr="00301548" w:rsidRDefault="0018767D" w:rsidP="00301548">
      <w:pPr>
        <w:autoSpaceDE/>
        <w:autoSpaceDN/>
        <w:adjustRightInd/>
        <w:ind w:left="567" w:right="-142" w:firstLine="567"/>
        <w:contextualSpacing w:val="0"/>
        <w:rPr>
          <w:sz w:val="24"/>
          <w:szCs w:val="24"/>
        </w:rPr>
      </w:pPr>
      <w:r w:rsidRPr="00301548">
        <w:rPr>
          <w:sz w:val="24"/>
          <w:szCs w:val="24"/>
        </w:rPr>
        <w:t>9.5. Срок использования (эксплуатации) Концессионером объекта Соглашения, иного имущества – с момента подписания акта прие</w:t>
      </w:r>
      <w:r w:rsidR="009921BA" w:rsidRPr="00301548">
        <w:rPr>
          <w:sz w:val="24"/>
          <w:szCs w:val="24"/>
        </w:rPr>
        <w:t>ма-передачи до «31» декабря 2036</w:t>
      </w:r>
      <w:r w:rsidRPr="00301548">
        <w:rPr>
          <w:sz w:val="24"/>
          <w:szCs w:val="24"/>
        </w:rPr>
        <w:t xml:space="preserve"> года с целью подготовки территории, необходимой для </w:t>
      </w:r>
      <w:r w:rsidR="00060ECB">
        <w:rPr>
          <w:sz w:val="24"/>
          <w:szCs w:val="24"/>
        </w:rPr>
        <w:t>модернизации</w:t>
      </w:r>
      <w:r w:rsidRPr="00301548">
        <w:rPr>
          <w:sz w:val="24"/>
          <w:szCs w:val="24"/>
        </w:rPr>
        <w:t xml:space="preserve"> объекта Концессионного соглашения и для осуществления деятельности, предусмотренной концессионным соглашением; </w:t>
      </w:r>
    </w:p>
    <w:p w14:paraId="5E553796" w14:textId="77777777" w:rsidR="0018767D" w:rsidRPr="00301548" w:rsidRDefault="0018767D" w:rsidP="00301548">
      <w:pPr>
        <w:widowControl w:val="0"/>
        <w:ind w:left="567" w:right="-142" w:firstLine="567"/>
        <w:rPr>
          <w:sz w:val="24"/>
          <w:szCs w:val="24"/>
        </w:rPr>
      </w:pPr>
      <w:r w:rsidRPr="00301548">
        <w:rPr>
          <w:sz w:val="24"/>
          <w:szCs w:val="24"/>
        </w:rPr>
        <w:t>9.6. Срок передачи Концессионером Концеденту объекта Соглашения, иного имущества – в течение 5 (пяти) рабочих дней со дня окончания действия настоящего Соглашения.</w:t>
      </w:r>
    </w:p>
    <w:p w14:paraId="064264D7" w14:textId="77777777" w:rsidR="0018767D" w:rsidRPr="00301548" w:rsidRDefault="0018767D" w:rsidP="00301548">
      <w:pPr>
        <w:widowControl w:val="0"/>
        <w:ind w:left="567" w:right="-142" w:firstLine="567"/>
        <w:rPr>
          <w:sz w:val="24"/>
          <w:szCs w:val="24"/>
        </w:rPr>
      </w:pPr>
      <w:r w:rsidRPr="00301548">
        <w:rPr>
          <w:sz w:val="24"/>
          <w:szCs w:val="24"/>
        </w:rPr>
        <w:t>9.7. Срок осуществления Концессионером деятельности, указанной в пункте 1.1. настоящего Соглашения, - в течение срока действия Концессионного соглашения.</w:t>
      </w:r>
    </w:p>
    <w:p w14:paraId="2ED24E3C" w14:textId="0E8C543D" w:rsidR="0018767D" w:rsidRPr="00301548" w:rsidRDefault="0018767D" w:rsidP="00301548">
      <w:pPr>
        <w:widowControl w:val="0"/>
        <w:ind w:left="567" w:right="-142" w:firstLine="567"/>
        <w:rPr>
          <w:sz w:val="24"/>
          <w:szCs w:val="24"/>
        </w:rPr>
      </w:pPr>
      <w:r w:rsidRPr="00301548">
        <w:rPr>
          <w:sz w:val="24"/>
          <w:szCs w:val="24"/>
        </w:rPr>
        <w:t>9.</w:t>
      </w:r>
      <w:r w:rsidR="00AF6535">
        <w:rPr>
          <w:sz w:val="24"/>
          <w:szCs w:val="24"/>
        </w:rPr>
        <w:t>8</w:t>
      </w:r>
      <w:r w:rsidRPr="00301548">
        <w:rPr>
          <w:sz w:val="24"/>
          <w:szCs w:val="24"/>
        </w:rPr>
        <w:t xml:space="preserve">. Сроки реализации инвестиционных обязательств Концессионера, предусмотренных </w:t>
      </w:r>
      <w:r w:rsidRPr="00301548">
        <w:rPr>
          <w:sz w:val="24"/>
          <w:szCs w:val="24"/>
        </w:rPr>
        <w:lastRenderedPageBreak/>
        <w:t xml:space="preserve">настоящим Соглашением, могут быть перенесены в случае принятия Правительством Российской Федерации решения, предусмотренного Федеральным </w:t>
      </w:r>
      <w:hyperlink r:id="rId8" w:tooltip="consultantplus://offline/ref=03E0C8DF9FC452F92F80FC476007E645F2E442C573A0288D2057CA3053g4m7N" w:history="1">
        <w:r w:rsidRPr="00301548">
          <w:rPr>
            <w:sz w:val="24"/>
            <w:szCs w:val="24"/>
          </w:rPr>
          <w:t>законом</w:t>
        </w:r>
      </w:hyperlink>
      <w:r w:rsidRPr="00301548">
        <w:rPr>
          <w:sz w:val="24"/>
          <w:szCs w:val="24"/>
        </w:rPr>
        <w:t xml:space="preserve"> от 30.12.2012 №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14:paraId="55101A74" w14:textId="77777777" w:rsidR="009921BA" w:rsidRPr="00301548" w:rsidRDefault="009921BA" w:rsidP="00301548">
      <w:pPr>
        <w:widowControl w:val="0"/>
        <w:ind w:left="567" w:right="-142" w:firstLine="567"/>
        <w:jc w:val="center"/>
        <w:rPr>
          <w:b/>
          <w:bCs/>
          <w:sz w:val="24"/>
          <w:szCs w:val="24"/>
        </w:rPr>
      </w:pPr>
    </w:p>
    <w:p w14:paraId="65D3B8FE" w14:textId="77777777" w:rsidR="0018767D" w:rsidRPr="00301548" w:rsidRDefault="0018767D" w:rsidP="00301548">
      <w:pPr>
        <w:widowControl w:val="0"/>
        <w:ind w:left="567" w:right="-142" w:firstLine="567"/>
        <w:jc w:val="center"/>
        <w:rPr>
          <w:b/>
          <w:bCs/>
          <w:sz w:val="24"/>
          <w:szCs w:val="24"/>
        </w:rPr>
      </w:pPr>
      <w:r w:rsidRPr="00301548">
        <w:rPr>
          <w:b/>
          <w:bCs/>
          <w:sz w:val="24"/>
          <w:szCs w:val="24"/>
        </w:rPr>
        <w:t>X. Плата по Соглашению</w:t>
      </w:r>
    </w:p>
    <w:p w14:paraId="066CD4D9" w14:textId="77777777" w:rsidR="0018767D" w:rsidRPr="00301548" w:rsidRDefault="0018767D" w:rsidP="00301548">
      <w:pPr>
        <w:widowControl w:val="0"/>
        <w:ind w:left="567" w:right="-142" w:firstLine="567"/>
        <w:rPr>
          <w:sz w:val="24"/>
          <w:szCs w:val="24"/>
        </w:rPr>
      </w:pPr>
      <w:r w:rsidRPr="00301548">
        <w:rPr>
          <w:sz w:val="24"/>
          <w:szCs w:val="24"/>
        </w:rPr>
        <w:t>10.1. Концессионная плата по настоящему Соглашению не предусмотрена.</w:t>
      </w:r>
    </w:p>
    <w:p w14:paraId="182E43E1" w14:textId="77777777" w:rsidR="009921BA" w:rsidRPr="00301548" w:rsidRDefault="009921BA" w:rsidP="00301548">
      <w:pPr>
        <w:widowControl w:val="0"/>
        <w:ind w:left="567" w:right="-142" w:firstLine="567"/>
        <w:jc w:val="center"/>
        <w:rPr>
          <w:b/>
          <w:bCs/>
          <w:sz w:val="24"/>
          <w:szCs w:val="24"/>
        </w:rPr>
      </w:pPr>
    </w:p>
    <w:p w14:paraId="41EEC74F" w14:textId="77777777" w:rsidR="0018767D" w:rsidRPr="00301548" w:rsidRDefault="0018767D" w:rsidP="00301548">
      <w:pPr>
        <w:widowControl w:val="0"/>
        <w:ind w:left="567" w:right="-142" w:firstLine="567"/>
        <w:jc w:val="center"/>
        <w:rPr>
          <w:b/>
          <w:bCs/>
          <w:sz w:val="24"/>
          <w:szCs w:val="24"/>
        </w:rPr>
      </w:pPr>
      <w:r w:rsidRPr="00301548">
        <w:rPr>
          <w:b/>
          <w:bCs/>
          <w:sz w:val="24"/>
          <w:szCs w:val="24"/>
        </w:rPr>
        <w:t>XI. Исключительные права на результаты интеллектуальной деятельности</w:t>
      </w:r>
    </w:p>
    <w:p w14:paraId="006100DD" w14:textId="77777777" w:rsidR="0018767D" w:rsidRPr="00301548" w:rsidRDefault="0018767D" w:rsidP="00301548">
      <w:pPr>
        <w:widowControl w:val="0"/>
        <w:ind w:left="567" w:right="-142" w:firstLine="567"/>
        <w:rPr>
          <w:sz w:val="24"/>
          <w:szCs w:val="24"/>
        </w:rPr>
      </w:pPr>
      <w:r w:rsidRPr="00301548">
        <w:rPr>
          <w:sz w:val="24"/>
          <w:szCs w:val="24"/>
        </w:rPr>
        <w:t>11.1. Концессионеру принадлежат исключительные права на все результаты интеллектуальной деятельности, полученные Концессионером за счет собственных средств при исполнении настоящего Соглашения.</w:t>
      </w:r>
    </w:p>
    <w:p w14:paraId="246AC5A0" w14:textId="77777777" w:rsidR="0018767D" w:rsidRPr="00301548" w:rsidRDefault="0018767D" w:rsidP="00301548">
      <w:pPr>
        <w:widowControl w:val="0"/>
        <w:ind w:left="567" w:right="-142" w:firstLine="567"/>
        <w:rPr>
          <w:sz w:val="24"/>
          <w:szCs w:val="24"/>
        </w:rPr>
      </w:pPr>
      <w:r w:rsidRPr="00301548">
        <w:rPr>
          <w:sz w:val="24"/>
          <w:szCs w:val="24"/>
        </w:rPr>
        <w:t>11.2. Регистрация прав Концессионера на указанные результаты интеллектуальной деятельности осуществляется в порядке, установленном законодательством Российской Федерации.</w:t>
      </w:r>
    </w:p>
    <w:p w14:paraId="2F2C4C77" w14:textId="77777777" w:rsidR="009921BA" w:rsidRPr="00301548" w:rsidRDefault="009921BA" w:rsidP="00301548">
      <w:pPr>
        <w:widowControl w:val="0"/>
        <w:ind w:left="567" w:right="-142" w:firstLine="567"/>
        <w:jc w:val="center"/>
        <w:rPr>
          <w:b/>
          <w:bCs/>
          <w:sz w:val="24"/>
          <w:szCs w:val="24"/>
        </w:rPr>
      </w:pPr>
    </w:p>
    <w:p w14:paraId="517E4214" w14:textId="77777777" w:rsidR="0018767D" w:rsidRPr="00301548" w:rsidRDefault="0018767D" w:rsidP="00301548">
      <w:pPr>
        <w:widowControl w:val="0"/>
        <w:ind w:left="567" w:right="-142" w:firstLine="567"/>
        <w:jc w:val="center"/>
        <w:rPr>
          <w:b/>
          <w:bCs/>
          <w:sz w:val="24"/>
          <w:szCs w:val="24"/>
        </w:rPr>
      </w:pPr>
      <w:r w:rsidRPr="00301548">
        <w:rPr>
          <w:b/>
          <w:bCs/>
          <w:sz w:val="24"/>
          <w:szCs w:val="24"/>
        </w:rPr>
        <w:t>XII. Порядок осуществления контроля за соблюдением сторонами условий настоящего Соглашения</w:t>
      </w:r>
    </w:p>
    <w:p w14:paraId="73B9D2BA"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12.1. Права и обязанности Красноярского края и Концедента осуществляются уполномоченными им органами и юридическими лицами в соответствии с законодательством Российской Федерации, законодательством Красноярского края и нормативными правовыми актами органов местного самоуправления, Концедент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в разумный срок до начала осуществления указанными органами (юридическими лицами) возложенных на них полномочий, предусмотренных настоящим Соглашением.</w:t>
      </w:r>
    </w:p>
    <w:p w14:paraId="3AD62521" w14:textId="77777777" w:rsidR="0018767D" w:rsidRPr="00301548" w:rsidRDefault="0018767D" w:rsidP="00301548">
      <w:pPr>
        <w:widowControl w:val="0"/>
        <w:ind w:left="567" w:right="-142" w:firstLine="567"/>
        <w:rPr>
          <w:sz w:val="24"/>
          <w:szCs w:val="24"/>
        </w:rPr>
      </w:pPr>
      <w:r w:rsidRPr="00301548">
        <w:rPr>
          <w:sz w:val="24"/>
          <w:szCs w:val="24"/>
        </w:rPr>
        <w:t xml:space="preserve">12.2. Концедент осуществляет контроль за соблюдением Концессионером условий настоящего Соглашения, в том числе обязательств по осуществлению деятельности, указанной в пункте 1.1 настоящего Соглашения, обязательств по использованию (эксплуатации) объекта Соглашения в соответствии с целями, установленными настоящим Соглашением, а также сроков исполнения обязательств, указанных в разделе </w:t>
      </w:r>
      <w:r w:rsidRPr="00301548">
        <w:rPr>
          <w:sz w:val="24"/>
          <w:szCs w:val="24"/>
          <w:lang w:val="en-US"/>
        </w:rPr>
        <w:t>IX</w:t>
      </w:r>
      <w:r w:rsidRPr="00301548">
        <w:rPr>
          <w:sz w:val="24"/>
          <w:szCs w:val="24"/>
        </w:rPr>
        <w:t xml:space="preserve"> настоящего Соглашения.</w:t>
      </w:r>
    </w:p>
    <w:p w14:paraId="445B2AB2" w14:textId="693B6902" w:rsidR="0018767D" w:rsidRPr="00301548" w:rsidRDefault="0018767D" w:rsidP="00301548">
      <w:pPr>
        <w:widowControl w:val="0"/>
        <w:ind w:left="567" w:right="-142" w:firstLine="567"/>
        <w:rPr>
          <w:sz w:val="24"/>
          <w:szCs w:val="24"/>
        </w:rPr>
      </w:pPr>
      <w:r w:rsidRPr="00301548">
        <w:rPr>
          <w:sz w:val="24"/>
          <w:szCs w:val="24"/>
        </w:rPr>
        <w:t xml:space="preserve">12.3. Концессионер обязан обеспечить представителям уполномоченных Концедентом органов или юридических лиц, осуществляющим контроль за исполнением Концессионером условий настоящего Соглашения, беспрепятственный доступ на объект Соглашения, а также к </w:t>
      </w:r>
      <w:bookmarkStart w:id="10" w:name="_Hlk163050040"/>
      <w:r w:rsidRPr="00301548">
        <w:rPr>
          <w:sz w:val="24"/>
          <w:szCs w:val="24"/>
        </w:rPr>
        <w:t>документации, относящейся к модернизации, согласно пункту 1.1 настоящего Соглашения.</w:t>
      </w:r>
    </w:p>
    <w:bookmarkEnd w:id="10"/>
    <w:p w14:paraId="7881C1FB" w14:textId="77777777" w:rsidR="0018767D" w:rsidRPr="00301548" w:rsidRDefault="0018767D" w:rsidP="00301548">
      <w:pPr>
        <w:widowControl w:val="0"/>
        <w:ind w:left="567" w:right="-142" w:firstLine="567"/>
        <w:rPr>
          <w:sz w:val="24"/>
          <w:szCs w:val="24"/>
        </w:rPr>
      </w:pPr>
      <w:r w:rsidRPr="00301548">
        <w:rPr>
          <w:sz w:val="24"/>
          <w:szCs w:val="24"/>
        </w:rPr>
        <w:t xml:space="preserve">12.4. </w:t>
      </w:r>
      <w:r w:rsidR="009921BA" w:rsidRPr="00301548">
        <w:rPr>
          <w:sz w:val="24"/>
          <w:szCs w:val="24"/>
        </w:rPr>
        <w:t xml:space="preserve">Ежегодно не позднее </w:t>
      </w:r>
      <w:r w:rsidR="009921BA" w:rsidRPr="00301548">
        <w:rPr>
          <w:b/>
          <w:bCs/>
          <w:sz w:val="24"/>
          <w:szCs w:val="24"/>
        </w:rPr>
        <w:t>20 февраля</w:t>
      </w:r>
      <w:r w:rsidR="009921BA" w:rsidRPr="00301548">
        <w:rPr>
          <w:sz w:val="24"/>
          <w:szCs w:val="24"/>
        </w:rPr>
        <w:t xml:space="preserve"> каждого года Концессионер направляет Концеденту отчет об исполнении обязательств по Соглашению за предшествующий год, а также с указанием сведений об исполнении инвестиционной программы Концессионера нарастающим итогом за прошедшие периоды действия настоящего Соглашения. Примерная форма отчета об исполнении обязательств Концессионера по Соглашению приведена в Приложении № 7 к настоящему Соглашению</w:t>
      </w:r>
      <w:r w:rsidRPr="00301548">
        <w:rPr>
          <w:sz w:val="24"/>
          <w:szCs w:val="24"/>
        </w:rPr>
        <w:t>.</w:t>
      </w:r>
    </w:p>
    <w:p w14:paraId="24FBB9CA" w14:textId="608964EC" w:rsidR="0018767D" w:rsidRPr="00301548" w:rsidRDefault="0018767D" w:rsidP="00301548">
      <w:pPr>
        <w:widowControl w:val="0"/>
        <w:ind w:left="567" w:right="-142" w:firstLine="567"/>
        <w:rPr>
          <w:sz w:val="24"/>
          <w:szCs w:val="24"/>
        </w:rPr>
      </w:pPr>
      <w:r w:rsidRPr="00301548">
        <w:rPr>
          <w:sz w:val="24"/>
          <w:szCs w:val="24"/>
        </w:rPr>
        <w:t xml:space="preserve">12.5. Концедент имеет право запрашивать у Концессионера, а Концессионер обязан предоставить информацию об исполнении Концессионером обязательств, предусмотренных настоящим Соглашением. Примерная форма отчета об исполнении обязательств Концессионера по Соглашению приведена в Приложении № </w:t>
      </w:r>
      <w:r w:rsidR="00AF6535">
        <w:rPr>
          <w:sz w:val="24"/>
          <w:szCs w:val="24"/>
        </w:rPr>
        <w:t>7</w:t>
      </w:r>
      <w:r w:rsidRPr="00301548">
        <w:rPr>
          <w:sz w:val="24"/>
          <w:szCs w:val="24"/>
        </w:rPr>
        <w:t xml:space="preserve"> к настоящему Соглашению.</w:t>
      </w:r>
    </w:p>
    <w:p w14:paraId="68133ABE" w14:textId="77777777" w:rsidR="0018767D" w:rsidRPr="00301548" w:rsidRDefault="0018767D" w:rsidP="00301548">
      <w:pPr>
        <w:widowControl w:val="0"/>
        <w:ind w:left="567" w:right="-142" w:firstLine="567"/>
        <w:rPr>
          <w:sz w:val="24"/>
          <w:szCs w:val="24"/>
        </w:rPr>
      </w:pPr>
      <w:r w:rsidRPr="00301548">
        <w:rPr>
          <w:sz w:val="24"/>
          <w:szCs w:val="24"/>
        </w:rPr>
        <w:t>12.6. Концедент не вправе вмешиваться в осуществление хозяйственной деятельности Концессионера.</w:t>
      </w:r>
    </w:p>
    <w:p w14:paraId="44C18C5A" w14:textId="77777777" w:rsidR="0018767D" w:rsidRPr="00301548" w:rsidRDefault="0018767D" w:rsidP="00301548">
      <w:pPr>
        <w:widowControl w:val="0"/>
        <w:ind w:left="567" w:right="-142" w:firstLine="567"/>
        <w:rPr>
          <w:sz w:val="24"/>
          <w:szCs w:val="24"/>
        </w:rPr>
      </w:pPr>
      <w:r w:rsidRPr="00301548">
        <w:rPr>
          <w:sz w:val="24"/>
          <w:szCs w:val="24"/>
        </w:rPr>
        <w:t>12.7. Представители уполномоченных Концедентом органов или юридических лиц не вправе разглашать сведения, отнесённые настоящим Соглашением к сведениям конфиденциального характера, или являющиеся коммерческой тайной.</w:t>
      </w:r>
    </w:p>
    <w:p w14:paraId="50321FCD" w14:textId="77777777" w:rsidR="0018767D" w:rsidRPr="00301548" w:rsidRDefault="0018767D" w:rsidP="00301548">
      <w:pPr>
        <w:widowControl w:val="0"/>
        <w:ind w:left="567" w:right="-142" w:firstLine="567"/>
        <w:rPr>
          <w:sz w:val="24"/>
          <w:szCs w:val="24"/>
        </w:rPr>
      </w:pPr>
      <w:r w:rsidRPr="00301548">
        <w:rPr>
          <w:sz w:val="24"/>
          <w:szCs w:val="24"/>
        </w:rPr>
        <w:t xml:space="preserve">12.8. При обнаружении Концедентом в ходе осуществления контроля за деятельностью Концессионера нарушений, которые могут существенно повлиять на соблюдение Концессионером </w:t>
      </w:r>
      <w:r w:rsidRPr="00301548">
        <w:rPr>
          <w:sz w:val="24"/>
          <w:szCs w:val="24"/>
        </w:rPr>
        <w:lastRenderedPageBreak/>
        <w:t xml:space="preserve">условий настоящего Соглашения, Концедент обязан сообщить об этом Концессионеру в течение 10 календарных дней со дня обнаружения указанных нарушений. </w:t>
      </w:r>
    </w:p>
    <w:p w14:paraId="2DFAE3C6" w14:textId="77777777" w:rsidR="0018767D" w:rsidRPr="00301548" w:rsidRDefault="0018767D" w:rsidP="00301548">
      <w:pPr>
        <w:widowControl w:val="0"/>
        <w:ind w:left="567" w:right="-142" w:firstLine="567"/>
        <w:rPr>
          <w:sz w:val="24"/>
          <w:szCs w:val="24"/>
        </w:rPr>
      </w:pPr>
      <w:r w:rsidRPr="00301548">
        <w:rPr>
          <w:sz w:val="24"/>
          <w:szCs w:val="24"/>
        </w:rPr>
        <w:t>12.9. Результаты осуществления контроля за соблюдением Концессионером условий настоящего Соглашения оформляются актом о результатах контроля. Акт о результатах контроля подлежит размещению Концедентом в течение 5 рабочих дней со дня составления указанного Акта на официальном сайте Концедента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 (трёх) лет.</w:t>
      </w:r>
    </w:p>
    <w:p w14:paraId="0D00F6C7" w14:textId="11F197A4" w:rsidR="0018767D" w:rsidRDefault="0018767D" w:rsidP="00301548">
      <w:pPr>
        <w:widowControl w:val="0"/>
        <w:ind w:left="567" w:right="-142" w:firstLine="567"/>
        <w:rPr>
          <w:sz w:val="24"/>
          <w:szCs w:val="24"/>
        </w:rPr>
      </w:pPr>
      <w:r w:rsidRPr="00301548">
        <w:rPr>
          <w:sz w:val="24"/>
          <w:szCs w:val="24"/>
        </w:rPr>
        <w:t>12.10. 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наступлении существенных событий, способных повлияет на надлежащее исполнение указанных обязанностей.</w:t>
      </w:r>
    </w:p>
    <w:p w14:paraId="7C532340" w14:textId="77777777" w:rsidR="00AF6535" w:rsidRPr="00301548" w:rsidRDefault="00AF6535" w:rsidP="00301548">
      <w:pPr>
        <w:widowControl w:val="0"/>
        <w:ind w:left="567" w:right="-142" w:firstLine="567"/>
        <w:rPr>
          <w:sz w:val="24"/>
          <w:szCs w:val="24"/>
        </w:rPr>
      </w:pPr>
    </w:p>
    <w:p w14:paraId="7907ED95" w14:textId="77777777" w:rsidR="0018767D" w:rsidRPr="00301548" w:rsidRDefault="0018767D" w:rsidP="00301548">
      <w:pPr>
        <w:widowControl w:val="0"/>
        <w:ind w:left="567" w:right="-142" w:firstLine="567"/>
        <w:jc w:val="center"/>
        <w:rPr>
          <w:b/>
          <w:bCs/>
          <w:sz w:val="24"/>
          <w:szCs w:val="24"/>
        </w:rPr>
      </w:pPr>
      <w:r w:rsidRPr="00301548">
        <w:rPr>
          <w:b/>
          <w:bCs/>
          <w:sz w:val="24"/>
          <w:szCs w:val="24"/>
        </w:rPr>
        <w:t>XIII. Ответственность Сторон</w:t>
      </w:r>
    </w:p>
    <w:p w14:paraId="40325D4C" w14:textId="77777777" w:rsidR="0018767D" w:rsidRPr="00301548" w:rsidRDefault="0018767D" w:rsidP="00301548">
      <w:pPr>
        <w:widowControl w:val="0"/>
        <w:ind w:left="567" w:right="-142" w:firstLine="567"/>
        <w:rPr>
          <w:sz w:val="24"/>
          <w:szCs w:val="24"/>
        </w:rPr>
      </w:pPr>
      <w:r w:rsidRPr="00301548">
        <w:rPr>
          <w:sz w:val="24"/>
          <w:szCs w:val="24"/>
        </w:rPr>
        <w:t>13.1. 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p>
    <w:p w14:paraId="6732034D" w14:textId="72101DCD" w:rsidR="0018767D" w:rsidRPr="00301548" w:rsidRDefault="0018767D" w:rsidP="00301548">
      <w:pPr>
        <w:widowControl w:val="0"/>
        <w:ind w:left="567" w:right="-142" w:firstLine="567"/>
        <w:rPr>
          <w:sz w:val="24"/>
          <w:szCs w:val="24"/>
        </w:rPr>
      </w:pPr>
      <w:r w:rsidRPr="00301548">
        <w:rPr>
          <w:sz w:val="24"/>
          <w:szCs w:val="24"/>
        </w:rPr>
        <w:t xml:space="preserve">13.2. Концессионер несёт ответственность перед Концедентом за допущенное при </w:t>
      </w:r>
      <w:r w:rsidR="00FE7384">
        <w:rPr>
          <w:sz w:val="24"/>
          <w:szCs w:val="24"/>
        </w:rPr>
        <w:t>модернизации</w:t>
      </w:r>
      <w:r w:rsidRPr="00301548">
        <w:rPr>
          <w:sz w:val="24"/>
          <w:szCs w:val="24"/>
        </w:rPr>
        <w:t xml:space="preserve"> объекта Соглашения нарушение требований, установленных настоящим Соглашением, требований технических регламентов, иных обязательных требований к качеству объекта Соглашения.</w:t>
      </w:r>
    </w:p>
    <w:p w14:paraId="04B580E3" w14:textId="77777777" w:rsidR="0018767D" w:rsidRPr="00301548" w:rsidRDefault="0018767D" w:rsidP="00301548">
      <w:pPr>
        <w:widowControl w:val="0"/>
        <w:ind w:left="567" w:right="-142" w:firstLine="567"/>
        <w:rPr>
          <w:sz w:val="24"/>
          <w:szCs w:val="24"/>
        </w:rPr>
      </w:pPr>
      <w:r w:rsidRPr="00301548">
        <w:rPr>
          <w:sz w:val="24"/>
          <w:szCs w:val="24"/>
        </w:rPr>
        <w:t>13.3. В случае нарушения требований, указанных в пункте 13.2 настоящего Соглашения, Концедент обязан в течение 10 рабочих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документа, требования которых нарушены. При этом срок для устранения нарушения составляет 30 календарных дней.</w:t>
      </w:r>
    </w:p>
    <w:p w14:paraId="421E24C2" w14:textId="77777777" w:rsidR="0018767D" w:rsidRPr="00301548" w:rsidRDefault="0018767D" w:rsidP="00301548">
      <w:pPr>
        <w:widowControl w:val="0"/>
        <w:ind w:left="567" w:right="-142" w:firstLine="567"/>
        <w:rPr>
          <w:sz w:val="24"/>
          <w:szCs w:val="24"/>
        </w:rPr>
      </w:pPr>
      <w:r w:rsidRPr="00301548">
        <w:rPr>
          <w:sz w:val="24"/>
          <w:szCs w:val="24"/>
        </w:rPr>
        <w:t>13.4. Концедент вправе потребовать от Концессионера возмещения причиненных Концеденту убытков, вызванных нарушением Концессионером требований, указанных в пункте 13.2 настоящего Соглашения, если эти нарушения не были устранены Концессионером в срок, определенный Концедентом в требовании об устранении нарушений, предусмотренном пунктом 13.3 настоящего Соглашения, или являются существенными.</w:t>
      </w:r>
    </w:p>
    <w:p w14:paraId="19750B55" w14:textId="6F5438AE" w:rsidR="0018767D" w:rsidRPr="00301548" w:rsidRDefault="0018767D" w:rsidP="00301548">
      <w:pPr>
        <w:widowControl w:val="0"/>
        <w:ind w:left="567" w:right="-142" w:firstLine="567"/>
        <w:rPr>
          <w:sz w:val="24"/>
          <w:szCs w:val="24"/>
        </w:rPr>
      </w:pPr>
      <w:r w:rsidRPr="00301548">
        <w:rPr>
          <w:sz w:val="24"/>
          <w:szCs w:val="24"/>
        </w:rPr>
        <w:t xml:space="preserve">13.5. </w:t>
      </w:r>
      <w:bookmarkStart w:id="11" w:name="_Hlk163050132"/>
      <w:r w:rsidRPr="00301548">
        <w:rPr>
          <w:sz w:val="24"/>
          <w:szCs w:val="24"/>
        </w:rPr>
        <w:t>Концессионер несет перед Концедентом ответственность за качество работ по модернизации объекта Концессионного соглашения в течение 3 (трёх) лет с момента ввода в эксплуатацию.</w:t>
      </w:r>
      <w:bookmarkEnd w:id="11"/>
    </w:p>
    <w:p w14:paraId="3A408216" w14:textId="77777777" w:rsidR="0018767D" w:rsidRPr="00301548" w:rsidRDefault="0018767D" w:rsidP="00301548">
      <w:pPr>
        <w:widowControl w:val="0"/>
        <w:ind w:left="567" w:right="-142" w:firstLine="567"/>
        <w:rPr>
          <w:sz w:val="24"/>
          <w:szCs w:val="24"/>
        </w:rPr>
      </w:pPr>
      <w:r w:rsidRPr="00301548">
        <w:rPr>
          <w:sz w:val="24"/>
          <w:szCs w:val="24"/>
        </w:rPr>
        <w:t>13.6. Концедент имеет право на возмещение убытков, возникших в результате неисполнения (в том числе уклонения Концессионера от подписания акта приема-передачи) или ненадлежащего исполнения Концессионером обязательств, предусмотренных настоящим Соглашением. Концессионер имеет право на возмещение убытков, возникших в результате неисполнения или ненадлежащего исполнения Концедентом обязательств, предусмотренных настоящим Соглашением.</w:t>
      </w:r>
    </w:p>
    <w:p w14:paraId="57CB6766"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13.7. Концессионер обязан уплатить Концеденту неустойку в виде штрафа в размере 10 000 рублей, в случае неисполнения или ненадлежащего исполнения Концессионером обязательств, установленных настоящим Соглашением, в том числе в случае нарушения сроков исполнения указанных обязательств.</w:t>
      </w:r>
    </w:p>
    <w:p w14:paraId="314A92FD"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13.8. Концедент обязан уплатить Концессионеру неустойку в виде штрафа в размере 10 000 рублей, в случае неисполнения или ненадлежащего исполнения Концедентом обязательств, установленных настоящим Соглашением, в том числе в случае нарушения сроков исполнения указанных обязательств.</w:t>
      </w:r>
    </w:p>
    <w:p w14:paraId="14F5D312" w14:textId="77777777" w:rsidR="0018767D" w:rsidRPr="00301548" w:rsidRDefault="0018767D" w:rsidP="00301548">
      <w:pPr>
        <w:widowControl w:val="0"/>
        <w:ind w:left="567" w:right="-142" w:firstLine="567"/>
        <w:rPr>
          <w:sz w:val="24"/>
          <w:szCs w:val="24"/>
        </w:rPr>
      </w:pPr>
      <w:r w:rsidRPr="00301548">
        <w:rPr>
          <w:sz w:val="24"/>
          <w:szCs w:val="24"/>
        </w:rPr>
        <w:t>13.9. Возмещение убытков и уплата неустойки в случае неисполнения или ненадлежащего исполнения обязательств, предусмотренных настоящим Соглашением, не освобождают соответствующую Сторону Соглашения от исполнения этого обязательства.</w:t>
      </w:r>
    </w:p>
    <w:p w14:paraId="35AF273E" w14:textId="1C7C42B1" w:rsidR="0018767D" w:rsidRDefault="0018767D" w:rsidP="00301548">
      <w:pPr>
        <w:widowControl w:val="0"/>
        <w:ind w:left="567" w:right="-142" w:firstLine="567"/>
        <w:rPr>
          <w:sz w:val="24"/>
          <w:szCs w:val="24"/>
        </w:rPr>
      </w:pPr>
      <w:r w:rsidRPr="00301548">
        <w:rPr>
          <w:sz w:val="24"/>
          <w:szCs w:val="24"/>
        </w:rPr>
        <w:t xml:space="preserve">13.10. Сторона, не исполнившая или исполнившая ненадлежащим образом свои обязательства, предусмотренные настоящим Соглашением, несёт ответственность, предусмотренную </w:t>
      </w:r>
      <w:r w:rsidRPr="00301548">
        <w:rPr>
          <w:sz w:val="24"/>
          <w:szCs w:val="24"/>
        </w:rPr>
        <w:lastRenderedPageBreak/>
        <w:t>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
    <w:p w14:paraId="66173E44" w14:textId="77777777" w:rsidR="00AF6535" w:rsidRPr="00301548" w:rsidRDefault="00AF6535" w:rsidP="00301548">
      <w:pPr>
        <w:widowControl w:val="0"/>
        <w:ind w:left="567" w:right="-142" w:firstLine="567"/>
        <w:rPr>
          <w:sz w:val="24"/>
          <w:szCs w:val="24"/>
        </w:rPr>
      </w:pPr>
    </w:p>
    <w:p w14:paraId="1B8136DD" w14:textId="77777777" w:rsidR="0018767D" w:rsidRPr="00301548" w:rsidRDefault="0018767D" w:rsidP="00301548">
      <w:pPr>
        <w:widowControl w:val="0"/>
        <w:ind w:left="567" w:right="-142" w:firstLine="567"/>
        <w:jc w:val="center"/>
        <w:rPr>
          <w:b/>
          <w:bCs/>
          <w:sz w:val="24"/>
          <w:szCs w:val="24"/>
        </w:rPr>
      </w:pPr>
      <w:r w:rsidRPr="00301548">
        <w:rPr>
          <w:b/>
          <w:bCs/>
          <w:sz w:val="24"/>
          <w:szCs w:val="24"/>
          <w:lang w:val="en-US"/>
        </w:rPr>
        <w:t>XIV</w:t>
      </w:r>
      <w:r w:rsidRPr="00301548">
        <w:rPr>
          <w:b/>
          <w:bCs/>
          <w:sz w:val="24"/>
          <w:szCs w:val="24"/>
        </w:rPr>
        <w:t>. Полномочия Третьей стороны по настоящему Соглашению</w:t>
      </w:r>
    </w:p>
    <w:p w14:paraId="2AC6A258" w14:textId="77777777" w:rsidR="00AF6535" w:rsidRPr="00305A7D" w:rsidRDefault="00AF6535" w:rsidP="00AF6535">
      <w:pPr>
        <w:pStyle w:val="ConsPlusNonformat"/>
        <w:ind w:left="567" w:right="141" w:firstLine="567"/>
        <w:jc w:val="both"/>
        <w:rPr>
          <w:rFonts w:ascii="Times New Roman" w:hAnsi="Times New Roman" w:cs="Times New Roman"/>
          <w:sz w:val="24"/>
          <w:szCs w:val="24"/>
        </w:rPr>
      </w:pPr>
      <w:r w:rsidRPr="00305A7D">
        <w:rPr>
          <w:rFonts w:ascii="Times New Roman" w:hAnsi="Times New Roman" w:cs="Times New Roman"/>
          <w:sz w:val="24"/>
          <w:szCs w:val="24"/>
        </w:rPr>
        <w:t>14.1. Третья сторона несёт следующие обязанности:</w:t>
      </w:r>
    </w:p>
    <w:p w14:paraId="214EDAF8" w14:textId="77777777" w:rsidR="00AF6535" w:rsidRPr="00305A7D" w:rsidRDefault="00AF6535" w:rsidP="00AF6535">
      <w:pPr>
        <w:widowControl w:val="0"/>
        <w:ind w:left="567" w:right="141" w:firstLine="567"/>
        <w:contextualSpacing w:val="0"/>
        <w:rPr>
          <w:sz w:val="24"/>
          <w:szCs w:val="24"/>
        </w:rPr>
      </w:pPr>
      <w:r w:rsidRPr="00305A7D">
        <w:rPr>
          <w:sz w:val="24"/>
          <w:szCs w:val="24"/>
        </w:rPr>
        <w:t>-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Соглашением, за исключением случаев, если соответствующими полномочиями в области регулирования цен (тарифов) наделён в соответствии с требованиями законодательства Российской Федерации и законом Красноярского края, орган местного самоуправления поселения, муниципального округа или городского округа;</w:t>
      </w:r>
    </w:p>
    <w:p w14:paraId="69331D21" w14:textId="77777777" w:rsidR="00AF6535" w:rsidRPr="00305A7D" w:rsidRDefault="00AF6535" w:rsidP="00AF6535">
      <w:pPr>
        <w:widowControl w:val="0"/>
        <w:ind w:left="567" w:right="141" w:firstLine="567"/>
        <w:contextualSpacing w:val="0"/>
        <w:rPr>
          <w:sz w:val="24"/>
          <w:szCs w:val="24"/>
        </w:rPr>
      </w:pPr>
      <w:r w:rsidRPr="00305A7D">
        <w:rPr>
          <w:sz w:val="24"/>
          <w:szCs w:val="24"/>
        </w:rPr>
        <w:t>- утверждение инвестиционных программ Концессионера в соответствии с установленными Соглашением заданием и мероприятиями, плановыми показателями деятельности Концессионера, предельным уровнем расходов на модернизацию объекта Соглашения, за исключением случаев, если соответствующими полномочиями в области регулирования цен (тарифов) наделён в соответствии с требованиями законодательства Российской Федерации и законом Красноярского края, орган местного самоуправления поселения, муниципального округа или городского округа;</w:t>
      </w:r>
    </w:p>
    <w:p w14:paraId="68F16E4D" w14:textId="6C897F96" w:rsidR="00AF6535" w:rsidRPr="00305A7D" w:rsidRDefault="00AF6535" w:rsidP="00AF6535">
      <w:pPr>
        <w:widowControl w:val="0"/>
        <w:ind w:left="567" w:right="141" w:firstLine="567"/>
        <w:contextualSpacing w:val="0"/>
        <w:rPr>
          <w:sz w:val="24"/>
          <w:szCs w:val="24"/>
        </w:rPr>
      </w:pPr>
      <w:r w:rsidRPr="00305A7D">
        <w:rPr>
          <w:sz w:val="24"/>
          <w:szCs w:val="24"/>
        </w:rPr>
        <w:t xml:space="preserve">- возмещение недополученных доходов, экономически обоснованных расходов Концессионера, подлежащих возмещению за счёт средств бюджета Красноярского края в соответствии с нормативными правовыми актами Российской Федерации, в том числе в случае принятия органом исполнительной власти Красноярского края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Соглашением в соответствии с основами ценообразования в сфере </w:t>
      </w:r>
      <w:r w:rsidR="00E940A3">
        <w:rPr>
          <w:sz w:val="24"/>
          <w:szCs w:val="24"/>
        </w:rPr>
        <w:t>теплоснабжения</w:t>
      </w:r>
      <w:r w:rsidRPr="00305A7D">
        <w:rPr>
          <w:sz w:val="24"/>
          <w:szCs w:val="24"/>
        </w:rPr>
        <w:t xml:space="preserve"> и (или) долгосрочных параметров регулирования деятельности Концессионера, установленных органом исполнительной власти Красноярского края в области государственного регулирования тарифов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Красноярского края в области государственного регулирования тарифов, в соответствии с Федеральным законом «О концессионных соглашениях» от 21.07.2005 г. № 115-ФЗ;</w:t>
      </w:r>
    </w:p>
    <w:p w14:paraId="11216EB8" w14:textId="77777777" w:rsidR="00AF6535" w:rsidRPr="00305A7D" w:rsidRDefault="00AF6535" w:rsidP="00AF6535">
      <w:pPr>
        <w:widowControl w:val="0"/>
        <w:ind w:left="567" w:right="141" w:firstLine="567"/>
        <w:contextualSpacing w:val="0"/>
        <w:rPr>
          <w:sz w:val="24"/>
          <w:szCs w:val="24"/>
        </w:rPr>
      </w:pPr>
      <w:r w:rsidRPr="00305A7D">
        <w:rPr>
          <w:sz w:val="24"/>
          <w:szCs w:val="24"/>
        </w:rPr>
        <w:t>- иные обязанности, устанавливаемые нормативными правовыми актами Красноярского края.</w:t>
      </w:r>
    </w:p>
    <w:p w14:paraId="4AA14E27" w14:textId="77777777" w:rsidR="00AF6535" w:rsidRPr="00305A7D" w:rsidRDefault="00AF6535" w:rsidP="00AF6535">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14.2. Третья сторона имеет следующие права:</w:t>
      </w:r>
    </w:p>
    <w:p w14:paraId="294008AF" w14:textId="77777777" w:rsidR="00AF6535" w:rsidRPr="00305A7D" w:rsidRDefault="00AF6535" w:rsidP="00AF6535">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предоставление Концессионеру государственных гарантий Красноярского края;</w:t>
      </w:r>
    </w:p>
    <w:p w14:paraId="3CAA6DD4" w14:textId="62FC0975" w:rsidR="009921BA" w:rsidRDefault="00AF6535" w:rsidP="00AF6535">
      <w:pPr>
        <w:pStyle w:val="ConsPlusNonformat"/>
        <w:ind w:left="567" w:right="-142" w:firstLine="567"/>
        <w:jc w:val="center"/>
        <w:rPr>
          <w:rFonts w:ascii="Times New Roman" w:hAnsi="Times New Roman" w:cs="Times New Roman"/>
          <w:sz w:val="24"/>
          <w:szCs w:val="24"/>
        </w:rPr>
      </w:pPr>
      <w:r w:rsidRPr="00305A7D">
        <w:rPr>
          <w:rFonts w:ascii="Times New Roman" w:hAnsi="Times New Roman" w:cs="Times New Roman"/>
          <w:sz w:val="24"/>
          <w:szCs w:val="24"/>
        </w:rPr>
        <w:t>- иные права, устанавливаемые нормативными правовыми актами Красноярского края</w:t>
      </w:r>
    </w:p>
    <w:p w14:paraId="7A03C576" w14:textId="77777777" w:rsidR="00AF6535" w:rsidRPr="00301548" w:rsidRDefault="00AF6535" w:rsidP="00AF6535">
      <w:pPr>
        <w:pStyle w:val="ConsPlusNonformat"/>
        <w:ind w:left="567" w:right="-142" w:firstLine="567"/>
        <w:jc w:val="center"/>
        <w:rPr>
          <w:rFonts w:ascii="Times New Roman" w:hAnsi="Times New Roman" w:cs="Times New Roman"/>
          <w:b/>
          <w:bCs/>
          <w:sz w:val="24"/>
          <w:szCs w:val="24"/>
        </w:rPr>
      </w:pPr>
    </w:p>
    <w:p w14:paraId="71444557" w14:textId="77777777" w:rsidR="0018767D" w:rsidRPr="00301548" w:rsidRDefault="0018767D" w:rsidP="00301548">
      <w:pPr>
        <w:pStyle w:val="ConsPlusNonformat"/>
        <w:ind w:left="567" w:right="-142" w:firstLine="567"/>
        <w:jc w:val="center"/>
        <w:rPr>
          <w:rFonts w:ascii="Times New Roman" w:hAnsi="Times New Roman" w:cs="Times New Roman"/>
          <w:b/>
          <w:bCs/>
          <w:sz w:val="24"/>
          <w:szCs w:val="24"/>
        </w:rPr>
      </w:pPr>
      <w:r w:rsidRPr="00301548">
        <w:rPr>
          <w:rFonts w:ascii="Times New Roman" w:hAnsi="Times New Roman" w:cs="Times New Roman"/>
          <w:b/>
          <w:bCs/>
          <w:sz w:val="24"/>
          <w:szCs w:val="24"/>
        </w:rPr>
        <w:t>XV. Порядок взаимодействия Сторон при наступлении обстоятельств непреодолимой силы</w:t>
      </w:r>
    </w:p>
    <w:p w14:paraId="632506F3" w14:textId="12793104" w:rsidR="00200B07" w:rsidRPr="00301548" w:rsidRDefault="00200B07" w:rsidP="00301548">
      <w:pPr>
        <w:widowControl w:val="0"/>
        <w:ind w:left="567" w:right="-142" w:firstLine="567"/>
        <w:rPr>
          <w:sz w:val="24"/>
          <w:szCs w:val="24"/>
        </w:rPr>
      </w:pPr>
      <w:r w:rsidRPr="00301548">
        <w:rPr>
          <w:sz w:val="24"/>
          <w:szCs w:val="24"/>
        </w:rPr>
        <w:t xml:space="preserve">15.1. </w:t>
      </w:r>
      <w:bookmarkStart w:id="12" w:name="_Hlk167292690"/>
      <w:r w:rsidRPr="00301548">
        <w:rPr>
          <w:sz w:val="24"/>
          <w:szCs w:val="24"/>
        </w:rPr>
        <w:t xml:space="preserve">Стороны освобождаются от ответственности за неисполнение или ненадлежащее исполнение обязательств по </w:t>
      </w:r>
      <w:r w:rsidR="00AF6535">
        <w:rPr>
          <w:sz w:val="24"/>
          <w:szCs w:val="24"/>
        </w:rPr>
        <w:t>С</w:t>
      </w:r>
      <w:r w:rsidRPr="00301548">
        <w:rPr>
          <w:sz w:val="24"/>
          <w:szCs w:val="24"/>
        </w:rPr>
        <w:t xml:space="preserve">оглашению, если надлежащее исполнение оказалось невозможным вследствие непреодолимой силы, а также форс-мажорные обстоятельства (землетрясения, пожары, наводнения, или другие стихийные бедствия, забастовки, военные действия, или террористические акты на территории реализации концессионного соглашения, техногенные аварии, приведшие к повреждению объектов инфраструктуры, запретные действия властей, гражданские волнения, эпидемии, блокада, эмбарго,  изменения действующего законодательства, другие чрезвычайные обстоятельства, влияющие на исполнение обязательств по концессионному соглашения, на которые Стороны не могут оказать влияния и за возникновение которых не несут ответственности. </w:t>
      </w:r>
      <w:bookmarkEnd w:id="12"/>
    </w:p>
    <w:p w14:paraId="1E888B4B" w14:textId="77777777" w:rsidR="0018767D" w:rsidRPr="00301548" w:rsidRDefault="0018767D" w:rsidP="00301548">
      <w:pPr>
        <w:widowControl w:val="0"/>
        <w:ind w:left="567" w:right="-142" w:firstLine="567"/>
        <w:rPr>
          <w:sz w:val="24"/>
          <w:szCs w:val="24"/>
        </w:rPr>
      </w:pPr>
      <w:r w:rsidRPr="00301548">
        <w:rPr>
          <w:sz w:val="24"/>
          <w:szCs w:val="24"/>
        </w:rPr>
        <w:t>15.</w:t>
      </w:r>
      <w:r w:rsidR="00200B07" w:rsidRPr="00301548">
        <w:rPr>
          <w:sz w:val="24"/>
          <w:szCs w:val="24"/>
        </w:rPr>
        <w:t>2</w:t>
      </w:r>
      <w:r w:rsidRPr="00301548">
        <w:rPr>
          <w:sz w:val="24"/>
          <w:szCs w:val="24"/>
        </w:rPr>
        <w:t xml:space="preserve">. Сторона, нарушившая условия настоящего Соглашения в результате наступления обстоятельств непреодолимой силы, обязана: </w:t>
      </w:r>
    </w:p>
    <w:p w14:paraId="77548F1D" w14:textId="77777777" w:rsidR="0018767D" w:rsidRPr="00301548" w:rsidRDefault="0018767D" w:rsidP="00301548">
      <w:pPr>
        <w:widowControl w:val="0"/>
        <w:ind w:left="567" w:right="-142" w:firstLine="567"/>
        <w:rPr>
          <w:sz w:val="24"/>
          <w:szCs w:val="24"/>
        </w:rPr>
      </w:pPr>
      <w:r w:rsidRPr="00301548">
        <w:rPr>
          <w:sz w:val="24"/>
          <w:szCs w:val="24"/>
        </w:rPr>
        <w:lastRenderedPageBreak/>
        <w:t xml:space="preserve">а) в письменной форме уведомить другую Сторону о наступлении указанных обстоятельств не позднее 14 календарных дней со дня их наступления и представить необходимые документальные подтверждения; </w:t>
      </w:r>
    </w:p>
    <w:p w14:paraId="020347B2" w14:textId="77777777" w:rsidR="0018767D" w:rsidRPr="00301548" w:rsidRDefault="0018767D" w:rsidP="00301548">
      <w:pPr>
        <w:widowControl w:val="0"/>
        <w:ind w:left="567" w:right="-142" w:firstLine="567"/>
        <w:rPr>
          <w:sz w:val="24"/>
          <w:szCs w:val="24"/>
        </w:rPr>
      </w:pPr>
      <w:r w:rsidRPr="00301548">
        <w:rPr>
          <w:sz w:val="24"/>
          <w:szCs w:val="24"/>
        </w:rPr>
        <w:t>б) в письменной форме уведомить другую Сторону о возобновлении исполнения своих обязательств, предусмотренных настоящим Соглашением.</w:t>
      </w:r>
    </w:p>
    <w:p w14:paraId="52E22A64" w14:textId="364DFBC1" w:rsidR="0018767D" w:rsidRDefault="0018767D" w:rsidP="00301548">
      <w:pPr>
        <w:widowControl w:val="0"/>
        <w:ind w:left="567" w:right="-142" w:firstLine="567"/>
        <w:rPr>
          <w:sz w:val="24"/>
          <w:szCs w:val="24"/>
        </w:rPr>
      </w:pPr>
      <w:r w:rsidRPr="00301548">
        <w:rPr>
          <w:sz w:val="24"/>
          <w:szCs w:val="24"/>
        </w:rPr>
        <w:t>15.</w:t>
      </w:r>
      <w:r w:rsidR="00200B07" w:rsidRPr="00301548">
        <w:rPr>
          <w:sz w:val="24"/>
          <w:szCs w:val="24"/>
        </w:rPr>
        <w:t>3</w:t>
      </w:r>
      <w:r w:rsidRPr="00301548">
        <w:rPr>
          <w:sz w:val="24"/>
          <w:szCs w:val="24"/>
        </w:rPr>
        <w:t>. Стороны обязаны предпринять все разумные меры для устранения последствий, причинённых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 а также до устранения этих последствий предпринять в течение 10 календарных дней меры, направленные на обеспечение надлежащего осуществления Концессионером деятельности, указанной в пункте 1.1. настоящего Соглашения.</w:t>
      </w:r>
    </w:p>
    <w:p w14:paraId="68BFEE35" w14:textId="77777777" w:rsidR="00AF6535" w:rsidRPr="00301548" w:rsidRDefault="00AF6535" w:rsidP="00301548">
      <w:pPr>
        <w:widowControl w:val="0"/>
        <w:ind w:left="567" w:right="-142" w:firstLine="567"/>
        <w:rPr>
          <w:sz w:val="24"/>
          <w:szCs w:val="24"/>
        </w:rPr>
      </w:pPr>
    </w:p>
    <w:p w14:paraId="4981170C" w14:textId="77777777" w:rsidR="0018767D" w:rsidRPr="00301548" w:rsidRDefault="0018767D" w:rsidP="00301548">
      <w:pPr>
        <w:widowControl w:val="0"/>
        <w:ind w:left="567" w:right="-142" w:firstLine="567"/>
        <w:jc w:val="center"/>
        <w:rPr>
          <w:b/>
          <w:bCs/>
          <w:sz w:val="24"/>
          <w:szCs w:val="24"/>
        </w:rPr>
      </w:pPr>
      <w:r w:rsidRPr="00301548">
        <w:rPr>
          <w:b/>
          <w:bCs/>
          <w:sz w:val="24"/>
          <w:szCs w:val="24"/>
        </w:rPr>
        <w:t>XV</w:t>
      </w:r>
      <w:r w:rsidRPr="00301548">
        <w:rPr>
          <w:b/>
          <w:bCs/>
          <w:sz w:val="24"/>
          <w:szCs w:val="24"/>
          <w:lang w:val="en-US"/>
        </w:rPr>
        <w:t>I</w:t>
      </w:r>
      <w:r w:rsidRPr="00301548">
        <w:rPr>
          <w:b/>
          <w:bCs/>
          <w:sz w:val="24"/>
          <w:szCs w:val="24"/>
        </w:rPr>
        <w:t>. Изменение Соглашения</w:t>
      </w:r>
    </w:p>
    <w:p w14:paraId="4CD96551" w14:textId="77777777" w:rsidR="00AF6535" w:rsidRPr="00305A7D" w:rsidRDefault="00AF6535" w:rsidP="00AF6535">
      <w:pPr>
        <w:widowControl w:val="0"/>
        <w:ind w:left="567" w:firstLine="567"/>
        <w:rPr>
          <w:b/>
          <w:bCs/>
          <w:sz w:val="24"/>
          <w:szCs w:val="24"/>
        </w:rPr>
      </w:pPr>
      <w:bookmarkStart w:id="13" w:name="_Hlk163050156"/>
      <w:r w:rsidRPr="00305A7D">
        <w:rPr>
          <w:sz w:val="24"/>
          <w:szCs w:val="24"/>
        </w:rPr>
        <w:t xml:space="preserve">16.1. Настоящее Соглашение может быть изменено по соглашению его Сторон. Условия настоящего Соглашения, определенные на основании решения о заключении настоящего Соглашения, могут быть изменены по соглашению Сторон настоящего Соглашения на основании решения органа местного самоуправления Концедента, а также в иных случаях, предусмотренных </w:t>
      </w:r>
      <w:bookmarkStart w:id="14" w:name="_Hlk201328094"/>
      <w:r w:rsidRPr="00305A7D">
        <w:rPr>
          <w:sz w:val="24"/>
          <w:szCs w:val="24"/>
        </w:rPr>
        <w:t>Федеральным законом «О концессионных соглашениях» от 21.07.2005 г. №115-ФЗ</w:t>
      </w:r>
      <w:bookmarkEnd w:id="14"/>
      <w:r w:rsidRPr="00305A7D">
        <w:rPr>
          <w:sz w:val="24"/>
          <w:szCs w:val="24"/>
        </w:rPr>
        <w:t>. Изменение настоящего Соглашения осуществляется в письменной форме.</w:t>
      </w:r>
    </w:p>
    <w:p w14:paraId="476F8993" w14:textId="77777777" w:rsidR="0018767D" w:rsidRPr="00301548" w:rsidRDefault="0018767D" w:rsidP="00301548">
      <w:pPr>
        <w:widowControl w:val="0"/>
        <w:ind w:left="567" w:right="-142" w:firstLine="567"/>
        <w:rPr>
          <w:sz w:val="24"/>
          <w:szCs w:val="24"/>
        </w:rPr>
      </w:pPr>
      <w:r w:rsidRPr="00301548">
        <w:rPr>
          <w:sz w:val="24"/>
          <w:szCs w:val="24"/>
        </w:rPr>
        <w:t xml:space="preserve">16.2. </w:t>
      </w:r>
      <w:bookmarkStart w:id="15" w:name="_Hlk167292765"/>
      <w:r w:rsidR="00CF72C8" w:rsidRPr="00301548">
        <w:rPr>
          <w:sz w:val="24"/>
          <w:szCs w:val="24"/>
        </w:rPr>
        <w:t>Изменение условий настоящего Соглашения осуществляется по согласованию с антимонопольным органом в случаях, предусмотренных Федеральным законом «О концессионных соглашениях» от 21.07.2005 г. №115-ФЗ. Согласие антимонопольного органа получается в порядке и на условиях Постановления Правительства РФ № 368 от 24.04.2014г.</w:t>
      </w:r>
      <w:r w:rsidR="00B60325" w:rsidRPr="00301548">
        <w:rPr>
          <w:sz w:val="24"/>
          <w:szCs w:val="24"/>
        </w:rPr>
        <w:t xml:space="preserve"> Сторона в течение 10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w:t>
      </w:r>
      <w:r w:rsidR="00CF72C8" w:rsidRPr="00301548">
        <w:rPr>
          <w:sz w:val="24"/>
          <w:szCs w:val="24"/>
        </w:rPr>
        <w:t xml:space="preserve"> Обязанность по направлению на согласование изменений условий Концессионного соглашения в антимонопольный орган возлагается на Концессионера. Изменение значений долгосрочных параметров регулирования деятельности Концессионера, указанных в Приложении № 2, осуществляется по предварительному согласованию с органом исполнительной власти Красноярского края, осуществляющим регулирование цен (тарифов) в соответствии с законодательством Российской Федерации в сфере регулирования цен (тарифов), получаемому в порядке, утверждаемом Правительством Российской Федерации.</w:t>
      </w:r>
    </w:p>
    <w:p w14:paraId="1CFD95E9" w14:textId="77777777" w:rsidR="005E1D32" w:rsidRPr="00301548" w:rsidRDefault="0018767D" w:rsidP="00301548">
      <w:pPr>
        <w:ind w:left="567" w:right="-142" w:firstLine="567"/>
        <w:rPr>
          <w:snapToGrid w:val="0"/>
          <w:sz w:val="24"/>
          <w:szCs w:val="24"/>
        </w:rPr>
      </w:pPr>
      <w:r w:rsidRPr="00301548">
        <w:rPr>
          <w:sz w:val="24"/>
          <w:szCs w:val="24"/>
        </w:rPr>
        <w:t xml:space="preserve">16.3. </w:t>
      </w:r>
      <w:r w:rsidR="005E1D32" w:rsidRPr="00301548">
        <w:rPr>
          <w:snapToGrid w:val="0"/>
          <w:sz w:val="24"/>
          <w:szCs w:val="24"/>
        </w:rPr>
        <w:t xml:space="preserve">Условия настоящего Соглашения, определенные на основании решения о заключении настоящего Соглашения и конкурсного предложения, могут быть изменены по соглашению Сторон настоящего Соглашения, а также в иных случаях, предусмотренных Федеральным законом «О концессионных соглашениях». В случае, если в течении срока действия Соглашения принимаются федеральные законы и (или) иные нормативные правовые акты или в них </w:t>
      </w:r>
      <w:r w:rsidR="00EE7A8A" w:rsidRPr="00301548">
        <w:rPr>
          <w:snapToGrid w:val="0"/>
          <w:sz w:val="24"/>
          <w:szCs w:val="24"/>
        </w:rPr>
        <w:t>в</w:t>
      </w:r>
      <w:r w:rsidR="005E1D32" w:rsidRPr="00301548">
        <w:rPr>
          <w:snapToGrid w:val="0"/>
          <w:sz w:val="24"/>
          <w:szCs w:val="24"/>
        </w:rPr>
        <w:t>носятся изменения, ухудшающие положение Концессионера таким образом, что он в значительной степени лишается, того, на что был вправе рассчитывать при заключении настоящего Соглашения, либо существенное изменение обстоятельств, из которых Стороны Концессионного соглашения исходили при его заключении.</w:t>
      </w:r>
    </w:p>
    <w:p w14:paraId="476CC663" w14:textId="77777777" w:rsidR="005E1D32" w:rsidRPr="00301548" w:rsidRDefault="005E1D32" w:rsidP="00301548">
      <w:pPr>
        <w:ind w:left="567" w:right="-142" w:firstLine="567"/>
        <w:rPr>
          <w:snapToGrid w:val="0"/>
          <w:sz w:val="24"/>
          <w:szCs w:val="24"/>
        </w:rPr>
      </w:pPr>
      <w:r w:rsidRPr="00301548">
        <w:rPr>
          <w:snapToGrid w:val="0"/>
          <w:sz w:val="24"/>
          <w:szCs w:val="24"/>
        </w:rPr>
        <w:t xml:space="preserve">Внесение изменений в концессионное соглашение регламентируется Постановлением Правительства РФ от 24.04.2014 № 368 «Об утверждении Правил предоставления антимонопольным органом согласия на изменение условий концессионного соглашения», далее Правила. </w:t>
      </w:r>
    </w:p>
    <w:p w14:paraId="3303AD64" w14:textId="77777777" w:rsidR="005E1D32" w:rsidRPr="00301548" w:rsidRDefault="005E1D32" w:rsidP="00301548">
      <w:pPr>
        <w:ind w:left="567" w:right="-142" w:firstLine="567"/>
        <w:rPr>
          <w:snapToGrid w:val="0"/>
          <w:sz w:val="24"/>
          <w:szCs w:val="24"/>
        </w:rPr>
      </w:pPr>
      <w:r w:rsidRPr="00301548">
        <w:rPr>
          <w:snapToGrid w:val="0"/>
          <w:sz w:val="24"/>
          <w:szCs w:val="24"/>
        </w:rPr>
        <w:t>В том числе в соответствии с подпунктом «К» пункта 2 вышеуказанных Правил:</w:t>
      </w:r>
    </w:p>
    <w:p w14:paraId="2F1F9E9C" w14:textId="77777777" w:rsidR="005E1D32" w:rsidRPr="00301548" w:rsidRDefault="005E1D32" w:rsidP="00301548">
      <w:pPr>
        <w:ind w:left="567" w:right="-142" w:firstLine="567"/>
        <w:rPr>
          <w:snapToGrid w:val="0"/>
          <w:sz w:val="24"/>
          <w:szCs w:val="24"/>
        </w:rPr>
      </w:pPr>
      <w:r w:rsidRPr="00301548">
        <w:rPr>
          <w:snapToGrid w:val="0"/>
          <w:sz w:val="24"/>
          <w:szCs w:val="24"/>
        </w:rPr>
        <w:t>-</w:t>
      </w:r>
      <w:r w:rsidRPr="00301548">
        <w:rPr>
          <w:snapToGrid w:val="0"/>
          <w:sz w:val="24"/>
          <w:szCs w:val="24"/>
        </w:rPr>
        <w:tab/>
        <w:t>при удорожании стоимости мероприятий определенной по результатам разработанной проектно-сметной документации в соответствии с п.4.6 Концессионного соглашения:</w:t>
      </w:r>
    </w:p>
    <w:p w14:paraId="0E3502A2" w14:textId="3A18EA26" w:rsidR="005E1D32" w:rsidRPr="00301548" w:rsidRDefault="005E1D32" w:rsidP="00301548">
      <w:pPr>
        <w:ind w:left="567" w:right="-142" w:firstLine="567"/>
        <w:rPr>
          <w:snapToGrid w:val="0"/>
          <w:sz w:val="24"/>
          <w:szCs w:val="24"/>
        </w:rPr>
      </w:pPr>
      <w:r w:rsidRPr="00301548">
        <w:rPr>
          <w:snapToGrid w:val="0"/>
          <w:sz w:val="24"/>
          <w:szCs w:val="24"/>
        </w:rPr>
        <w:t>-</w:t>
      </w:r>
      <w:r w:rsidRPr="00301548">
        <w:rPr>
          <w:snapToGrid w:val="0"/>
          <w:sz w:val="24"/>
          <w:szCs w:val="24"/>
        </w:rPr>
        <w:tab/>
        <w:t>предельный размер расходов Концессионера</w:t>
      </w:r>
      <w:r w:rsidR="00AF6535">
        <w:rPr>
          <w:snapToGrid w:val="0"/>
          <w:sz w:val="24"/>
          <w:szCs w:val="24"/>
        </w:rPr>
        <w:t xml:space="preserve"> (определен в базовых ценах 2025 г.)</w:t>
      </w:r>
      <w:r w:rsidRPr="00301548">
        <w:rPr>
          <w:snapToGrid w:val="0"/>
          <w:sz w:val="24"/>
          <w:szCs w:val="24"/>
        </w:rPr>
        <w:t xml:space="preserve">, указанный в пункте 4.12. Концессионного соглашения подлежит уточнению, после разработки проектно-сметной документации на основании пункта 4.6 </w:t>
      </w:r>
      <w:r w:rsidR="00AF6535">
        <w:rPr>
          <w:snapToGrid w:val="0"/>
          <w:sz w:val="24"/>
          <w:szCs w:val="24"/>
        </w:rPr>
        <w:t>С</w:t>
      </w:r>
      <w:r w:rsidRPr="00301548">
        <w:rPr>
          <w:snapToGrid w:val="0"/>
          <w:sz w:val="24"/>
          <w:szCs w:val="24"/>
        </w:rPr>
        <w:t xml:space="preserve">оглашения, в случае увеличения фактической стоимости мероприятий, указанных в Приложении № 3 к Концессионному соглашению. </w:t>
      </w:r>
    </w:p>
    <w:p w14:paraId="2A8F88EE" w14:textId="2A2CECA7" w:rsidR="005E1D32" w:rsidRPr="00301548" w:rsidRDefault="005E1D32" w:rsidP="00AF6535">
      <w:pPr>
        <w:ind w:left="567" w:right="-142" w:firstLine="567"/>
        <w:rPr>
          <w:snapToGrid w:val="0"/>
          <w:sz w:val="24"/>
          <w:szCs w:val="24"/>
        </w:rPr>
      </w:pPr>
      <w:r w:rsidRPr="00301548">
        <w:rPr>
          <w:snapToGrid w:val="0"/>
          <w:sz w:val="24"/>
          <w:szCs w:val="24"/>
        </w:rPr>
        <w:lastRenderedPageBreak/>
        <w:t>-</w:t>
      </w:r>
      <w:r w:rsidRPr="00301548">
        <w:rPr>
          <w:snapToGrid w:val="0"/>
          <w:sz w:val="24"/>
          <w:szCs w:val="24"/>
        </w:rPr>
        <w:tab/>
        <w:t>при ежегодном увеличении сметных цен и индексов изменения сметной стоимости строительства согласно информации, размещаемой на сайте fgiscs.minstroyrf.ru</w:t>
      </w:r>
    </w:p>
    <w:p w14:paraId="5F84D525" w14:textId="7247FD09" w:rsidR="005E1D32" w:rsidRPr="00301548" w:rsidRDefault="005E1D32" w:rsidP="00301548">
      <w:pPr>
        <w:ind w:left="567" w:right="-142" w:firstLine="567"/>
        <w:rPr>
          <w:snapToGrid w:val="0"/>
          <w:sz w:val="24"/>
          <w:szCs w:val="24"/>
        </w:rPr>
      </w:pPr>
      <w:r w:rsidRPr="00301548">
        <w:rPr>
          <w:snapToGrid w:val="0"/>
          <w:sz w:val="24"/>
          <w:szCs w:val="24"/>
        </w:rPr>
        <w:t>-</w:t>
      </w:r>
      <w:r w:rsidRPr="00301548">
        <w:rPr>
          <w:snapToGrid w:val="0"/>
          <w:sz w:val="24"/>
          <w:szCs w:val="24"/>
        </w:rPr>
        <w:tab/>
        <w:t>увеличение величины индекс-дефлятора к стоимости определенного вида работ, поскольку на момент заключения Концессионного соглашения Концессионером для расчета применялись прогнозные индекс-дефляторы согласно «Прогнозу социально-экономического развития Российской Федерации на период до 203</w:t>
      </w:r>
      <w:r w:rsidR="00AF6535">
        <w:rPr>
          <w:snapToGrid w:val="0"/>
          <w:sz w:val="24"/>
          <w:szCs w:val="24"/>
        </w:rPr>
        <w:t>6</w:t>
      </w:r>
      <w:r w:rsidRPr="00301548">
        <w:rPr>
          <w:snapToGrid w:val="0"/>
          <w:sz w:val="24"/>
          <w:szCs w:val="24"/>
        </w:rPr>
        <w:t xml:space="preserve"> года» (разработан Минэкономразвития России) (Приложение № 3).</w:t>
      </w:r>
    </w:p>
    <w:p w14:paraId="05F1DF9C" w14:textId="77777777" w:rsidR="005E1D32" w:rsidRPr="00301548" w:rsidRDefault="005E1D32" w:rsidP="00301548">
      <w:pPr>
        <w:ind w:left="567" w:right="-142" w:firstLine="567"/>
        <w:rPr>
          <w:snapToGrid w:val="0"/>
          <w:sz w:val="24"/>
          <w:szCs w:val="24"/>
        </w:rPr>
      </w:pPr>
      <w:r w:rsidRPr="00301548">
        <w:rPr>
          <w:snapToGrid w:val="0"/>
          <w:sz w:val="24"/>
          <w:szCs w:val="24"/>
        </w:rPr>
        <w:t>-</w:t>
      </w:r>
      <w:r w:rsidRPr="00301548">
        <w:rPr>
          <w:snapToGrid w:val="0"/>
          <w:sz w:val="24"/>
          <w:szCs w:val="24"/>
        </w:rPr>
        <w:tab/>
        <w:t>макроэкономические изменения:</w:t>
      </w:r>
    </w:p>
    <w:p w14:paraId="2B1C1E1E" w14:textId="77777777" w:rsidR="005E1D32" w:rsidRPr="00301548" w:rsidRDefault="005E1D32" w:rsidP="00301548">
      <w:pPr>
        <w:ind w:left="567" w:right="-142" w:firstLine="567"/>
        <w:rPr>
          <w:snapToGrid w:val="0"/>
          <w:sz w:val="24"/>
          <w:szCs w:val="24"/>
        </w:rPr>
      </w:pPr>
      <w:r w:rsidRPr="00301548">
        <w:rPr>
          <w:snapToGrid w:val="0"/>
          <w:sz w:val="24"/>
          <w:szCs w:val="24"/>
        </w:rPr>
        <w:t xml:space="preserve">- </w:t>
      </w:r>
      <w:r w:rsidR="001875CD" w:rsidRPr="00301548">
        <w:rPr>
          <w:snapToGrid w:val="0"/>
          <w:sz w:val="24"/>
          <w:szCs w:val="24"/>
        </w:rPr>
        <w:tab/>
      </w:r>
      <w:r w:rsidRPr="00301548">
        <w:rPr>
          <w:snapToGrid w:val="0"/>
          <w:sz w:val="24"/>
          <w:szCs w:val="24"/>
        </w:rPr>
        <w:t>удорожание стоимости строительных материалов и оборудования более чем на 20% за период действия Концессионного соглашения;</w:t>
      </w:r>
    </w:p>
    <w:p w14:paraId="70BC3272" w14:textId="76E82359" w:rsidR="005E1D32" w:rsidRDefault="005E1D32" w:rsidP="00301548">
      <w:pPr>
        <w:ind w:left="567" w:right="-142" w:firstLine="567"/>
        <w:rPr>
          <w:snapToGrid w:val="0"/>
          <w:sz w:val="24"/>
          <w:szCs w:val="24"/>
        </w:rPr>
      </w:pPr>
      <w:r w:rsidRPr="00301548">
        <w:rPr>
          <w:snapToGrid w:val="0"/>
          <w:sz w:val="24"/>
          <w:szCs w:val="24"/>
        </w:rPr>
        <w:t xml:space="preserve">При принятии решений о внесении изменений в </w:t>
      </w:r>
      <w:r w:rsidR="0054760B">
        <w:rPr>
          <w:snapToGrid w:val="0"/>
          <w:sz w:val="24"/>
          <w:szCs w:val="24"/>
        </w:rPr>
        <w:t>С</w:t>
      </w:r>
      <w:r w:rsidRPr="00301548">
        <w:rPr>
          <w:snapToGrid w:val="0"/>
          <w:sz w:val="24"/>
          <w:szCs w:val="24"/>
        </w:rPr>
        <w:t xml:space="preserve">оглашение такие изменения Стороны вправе направить на согласование в антимонопольный орган до 01 сентября текущего года. </w:t>
      </w:r>
    </w:p>
    <w:p w14:paraId="42A0F987" w14:textId="707A362C" w:rsidR="0054760B" w:rsidRPr="00301548" w:rsidRDefault="0054760B" w:rsidP="0054760B">
      <w:pPr>
        <w:widowControl w:val="0"/>
        <w:ind w:left="567" w:firstLine="567"/>
        <w:rPr>
          <w:snapToGrid w:val="0"/>
          <w:sz w:val="24"/>
          <w:szCs w:val="24"/>
        </w:rPr>
      </w:pPr>
      <w:r w:rsidRPr="00305A7D">
        <w:rPr>
          <w:snapToGrid w:val="0"/>
          <w:sz w:val="24"/>
          <w:szCs w:val="24"/>
        </w:rPr>
        <w:t>Внесение изменений в настоящее Соглашение регламентируется Постановлением Правительства РФ от 24.04.2014 № 368 "Об утверждении Правил предоставления антимонопольным органом согласия на изменение условий концессионного соглашения".</w:t>
      </w:r>
    </w:p>
    <w:bookmarkEnd w:id="15"/>
    <w:p w14:paraId="7EE83F8A" w14:textId="77777777" w:rsidR="0018767D" w:rsidRPr="00301548" w:rsidRDefault="0018767D" w:rsidP="00301548">
      <w:pPr>
        <w:ind w:left="567" w:right="-142" w:firstLine="567"/>
        <w:rPr>
          <w:snapToGrid w:val="0"/>
          <w:sz w:val="24"/>
          <w:szCs w:val="24"/>
        </w:rPr>
      </w:pPr>
      <w:r w:rsidRPr="00301548">
        <w:rPr>
          <w:sz w:val="24"/>
          <w:szCs w:val="24"/>
        </w:rPr>
        <w:t xml:space="preserve">16.4. </w:t>
      </w:r>
      <w:r w:rsidRPr="00301548">
        <w:rPr>
          <w:snapToGrid w:val="0"/>
          <w:sz w:val="24"/>
          <w:szCs w:val="24"/>
        </w:rPr>
        <w:t>Срок реализации инвестиционных обязательств Концессионера переносится, в случае принятия Правительством Российской Федерации решения в соответствии с пунктом 6.3 статьи 10 Федерального закона от 27.07.2010 №190-ФЗ «О теплоснабжении», на срок, указанный в соответствующем решении, а при его отсутствии определяется на основании соглашения Сторон.</w:t>
      </w:r>
    </w:p>
    <w:p w14:paraId="2EDA825A" w14:textId="77777777" w:rsidR="0018767D" w:rsidRPr="00301548" w:rsidRDefault="0018767D" w:rsidP="00301548">
      <w:pPr>
        <w:widowControl w:val="0"/>
        <w:ind w:left="567" w:right="-142" w:firstLine="567"/>
        <w:rPr>
          <w:sz w:val="24"/>
          <w:szCs w:val="24"/>
        </w:rPr>
      </w:pPr>
      <w:r w:rsidRPr="00301548">
        <w:rPr>
          <w:sz w:val="24"/>
          <w:szCs w:val="24"/>
        </w:rPr>
        <w:t xml:space="preserve">16.5. Изменение существенных условий Концессионного соглашения выполняется по согласованию с антимонопольным органом в порядке, установленном действующим законодательством Российской Федерации. </w:t>
      </w:r>
    </w:p>
    <w:p w14:paraId="0FC77BDB" w14:textId="77777777" w:rsidR="0018767D" w:rsidRPr="00301548" w:rsidRDefault="0018767D" w:rsidP="00301548">
      <w:pPr>
        <w:widowControl w:val="0"/>
        <w:ind w:left="567" w:right="-142" w:firstLine="567"/>
        <w:rPr>
          <w:sz w:val="24"/>
          <w:szCs w:val="24"/>
        </w:rPr>
      </w:pPr>
      <w:r w:rsidRPr="00301548">
        <w:rPr>
          <w:sz w:val="24"/>
          <w:szCs w:val="24"/>
        </w:rPr>
        <w:t xml:space="preserve">16.6. </w:t>
      </w:r>
      <w:r w:rsidRPr="00301548">
        <w:rPr>
          <w:snapToGrid w:val="0"/>
          <w:sz w:val="24"/>
          <w:szCs w:val="24"/>
        </w:rPr>
        <w:t xml:space="preserve">Изменение значений долгосрочных параметров регулирования деятельности Концессионера, указанных в Приложении №2, осуществляется по предварительному соглашению Сторон и по предварительному согласованию с органом </w:t>
      </w:r>
      <w:bookmarkStart w:id="16" w:name="_Hlk88047742"/>
      <w:r w:rsidRPr="00301548">
        <w:rPr>
          <w:snapToGrid w:val="0"/>
          <w:sz w:val="24"/>
          <w:szCs w:val="24"/>
        </w:rPr>
        <w:t xml:space="preserve">исполнительной власти Красноярского края, осуществляющим регулирование цен (тарифов) в области теплоснабжения </w:t>
      </w:r>
      <w:r w:rsidRPr="00301548">
        <w:rPr>
          <w:sz w:val="24"/>
          <w:szCs w:val="24"/>
          <w:shd w:val="clear" w:color="auto" w:fill="FFFFFF"/>
        </w:rPr>
        <w:t>и горячего водоснабжения</w:t>
      </w:r>
      <w:r w:rsidRPr="00301548">
        <w:rPr>
          <w:snapToGrid w:val="0"/>
          <w:sz w:val="24"/>
          <w:szCs w:val="24"/>
        </w:rPr>
        <w:t xml:space="preserve"> в соответствии с законодательством Российской Федерации в сфере регулирования цен (тарифов)</w:t>
      </w:r>
      <w:bookmarkEnd w:id="16"/>
      <w:r w:rsidRPr="00301548">
        <w:rPr>
          <w:snapToGrid w:val="0"/>
          <w:sz w:val="24"/>
          <w:szCs w:val="24"/>
        </w:rPr>
        <w:t>, в порядке, утверждаемом  Правительством Российской Федерации.</w:t>
      </w:r>
    </w:p>
    <w:p w14:paraId="72E74D22" w14:textId="77777777" w:rsidR="0018767D" w:rsidRPr="00301548" w:rsidRDefault="0018767D" w:rsidP="00301548">
      <w:pPr>
        <w:widowControl w:val="0"/>
        <w:ind w:left="567" w:right="-142" w:firstLine="567"/>
        <w:rPr>
          <w:snapToGrid w:val="0"/>
          <w:sz w:val="24"/>
          <w:szCs w:val="24"/>
        </w:rPr>
      </w:pPr>
      <w:r w:rsidRPr="00301548">
        <w:rPr>
          <w:sz w:val="24"/>
          <w:szCs w:val="24"/>
        </w:rPr>
        <w:t xml:space="preserve">16.7. </w:t>
      </w:r>
      <w:r w:rsidRPr="00301548">
        <w:rPr>
          <w:snapToGrid w:val="0"/>
          <w:sz w:val="24"/>
          <w:szCs w:val="24"/>
        </w:rPr>
        <w:t>Изменение настоящего Соглашения осуществляется в письменной форме.</w:t>
      </w:r>
    </w:p>
    <w:p w14:paraId="2E87039E" w14:textId="77777777" w:rsidR="0018767D" w:rsidRPr="00301548" w:rsidRDefault="0018767D" w:rsidP="00301548">
      <w:pPr>
        <w:widowControl w:val="0"/>
        <w:ind w:left="567" w:right="-142" w:firstLine="567"/>
        <w:rPr>
          <w:sz w:val="24"/>
          <w:szCs w:val="24"/>
        </w:rPr>
      </w:pPr>
      <w:r w:rsidRPr="00301548">
        <w:rPr>
          <w:sz w:val="24"/>
          <w:szCs w:val="24"/>
        </w:rPr>
        <w:t>16.8. В целях внесения изменений в условия Концессионного соглашения одна из Сторон направляет другой Стороне соответствующее предложение с обоснованием предлагаемых изменений и приложением проекта дополнительного соглашения.</w:t>
      </w:r>
    </w:p>
    <w:p w14:paraId="0CA29E64" w14:textId="2A2E0D87" w:rsidR="0018767D" w:rsidRPr="00301548" w:rsidRDefault="0018767D" w:rsidP="00301548">
      <w:pPr>
        <w:widowControl w:val="0"/>
        <w:ind w:left="567" w:right="-142" w:firstLine="567"/>
        <w:rPr>
          <w:sz w:val="24"/>
          <w:szCs w:val="24"/>
        </w:rPr>
      </w:pPr>
      <w:r w:rsidRPr="00301548">
        <w:rPr>
          <w:sz w:val="24"/>
          <w:szCs w:val="24"/>
        </w:rPr>
        <w:t xml:space="preserve">16.9. Сторона, получившая предложение о внесении изменений в </w:t>
      </w:r>
      <w:r w:rsidR="0054760B">
        <w:rPr>
          <w:sz w:val="24"/>
          <w:szCs w:val="24"/>
        </w:rPr>
        <w:t>С</w:t>
      </w:r>
      <w:r w:rsidRPr="00301548">
        <w:rPr>
          <w:sz w:val="24"/>
          <w:szCs w:val="24"/>
        </w:rPr>
        <w:t xml:space="preserve">оглашение, в течение 30 (тридцати) календарных дней со дня получения рассматривает его, принимает решение о согласии или о мотивированном отказе внесения изменения в условия </w:t>
      </w:r>
      <w:r w:rsidR="0054760B">
        <w:rPr>
          <w:sz w:val="24"/>
          <w:szCs w:val="24"/>
        </w:rPr>
        <w:t>С</w:t>
      </w:r>
      <w:r w:rsidRPr="00301548">
        <w:rPr>
          <w:sz w:val="24"/>
          <w:szCs w:val="24"/>
        </w:rPr>
        <w:t>оглашения, уведомляя при этом другую Сторону.</w:t>
      </w:r>
    </w:p>
    <w:p w14:paraId="55A31B93" w14:textId="2F7EEDB0" w:rsidR="0018767D" w:rsidRPr="00301548" w:rsidRDefault="0018767D" w:rsidP="00301548">
      <w:pPr>
        <w:widowControl w:val="0"/>
        <w:ind w:left="567" w:right="-142" w:firstLine="567"/>
        <w:rPr>
          <w:sz w:val="24"/>
          <w:szCs w:val="24"/>
        </w:rPr>
      </w:pPr>
      <w:r w:rsidRPr="00301548">
        <w:rPr>
          <w:sz w:val="24"/>
          <w:szCs w:val="24"/>
        </w:rPr>
        <w:t xml:space="preserve">Изменение </w:t>
      </w:r>
      <w:r w:rsidR="0054760B">
        <w:rPr>
          <w:sz w:val="24"/>
          <w:szCs w:val="24"/>
        </w:rPr>
        <w:t>С</w:t>
      </w:r>
      <w:r w:rsidRPr="00301548">
        <w:rPr>
          <w:sz w:val="24"/>
          <w:szCs w:val="24"/>
        </w:rPr>
        <w:t>оглашения осуществляется в письменной форме путем подписания дополнительного соглашения.</w:t>
      </w:r>
    </w:p>
    <w:p w14:paraId="6D65A78C" w14:textId="64CF98C9" w:rsidR="0018767D" w:rsidRPr="00301548" w:rsidRDefault="0018767D" w:rsidP="00301548">
      <w:pPr>
        <w:widowControl w:val="0"/>
        <w:ind w:left="567" w:right="-142" w:firstLine="567"/>
        <w:rPr>
          <w:sz w:val="24"/>
          <w:szCs w:val="24"/>
        </w:rPr>
      </w:pPr>
      <w:r w:rsidRPr="00301548">
        <w:rPr>
          <w:sz w:val="24"/>
          <w:szCs w:val="24"/>
        </w:rPr>
        <w:t xml:space="preserve">16.10. В случае необходимости изменения существенных условий </w:t>
      </w:r>
      <w:r w:rsidR="0054760B">
        <w:rPr>
          <w:sz w:val="24"/>
          <w:szCs w:val="24"/>
        </w:rPr>
        <w:t>С</w:t>
      </w:r>
      <w:r w:rsidRPr="00301548">
        <w:rPr>
          <w:sz w:val="24"/>
          <w:szCs w:val="24"/>
        </w:rPr>
        <w:t xml:space="preserve">оглашения Концедент принимает решение об изменении существенных условий </w:t>
      </w:r>
      <w:r w:rsidR="0054760B">
        <w:rPr>
          <w:sz w:val="24"/>
          <w:szCs w:val="24"/>
        </w:rPr>
        <w:t>С</w:t>
      </w:r>
      <w:r w:rsidRPr="00301548">
        <w:rPr>
          <w:sz w:val="24"/>
          <w:szCs w:val="24"/>
        </w:rPr>
        <w:t>оглашения в течение 30 (тридцати) календарных дней.</w:t>
      </w:r>
    </w:p>
    <w:p w14:paraId="6FD99B32" w14:textId="134FA8F6" w:rsidR="0018767D" w:rsidRPr="00301548" w:rsidRDefault="0018767D" w:rsidP="00301548">
      <w:pPr>
        <w:widowControl w:val="0"/>
        <w:ind w:left="567" w:right="-142" w:firstLine="567"/>
        <w:rPr>
          <w:sz w:val="24"/>
          <w:szCs w:val="24"/>
        </w:rPr>
      </w:pPr>
      <w:r w:rsidRPr="00301548">
        <w:rPr>
          <w:sz w:val="24"/>
          <w:szCs w:val="24"/>
        </w:rPr>
        <w:t xml:space="preserve">После принятия Концедентом решения о внесении изменений в </w:t>
      </w:r>
      <w:r w:rsidR="0054760B">
        <w:rPr>
          <w:sz w:val="24"/>
          <w:szCs w:val="24"/>
        </w:rPr>
        <w:t>С</w:t>
      </w:r>
      <w:r w:rsidRPr="00301548">
        <w:rPr>
          <w:sz w:val="24"/>
          <w:szCs w:val="24"/>
        </w:rPr>
        <w:t xml:space="preserve">оглашение Сторона, являющаяся инициатором внесения изменений в существенные условия </w:t>
      </w:r>
      <w:r w:rsidR="0054760B">
        <w:rPr>
          <w:sz w:val="24"/>
          <w:szCs w:val="24"/>
        </w:rPr>
        <w:t>С</w:t>
      </w:r>
      <w:r w:rsidRPr="00301548">
        <w:rPr>
          <w:sz w:val="24"/>
          <w:szCs w:val="24"/>
        </w:rPr>
        <w:t xml:space="preserve">оглашения, подаёт в антимонопольный орган заявление на согласование изменения </w:t>
      </w:r>
      <w:r w:rsidR="0054760B">
        <w:rPr>
          <w:sz w:val="24"/>
          <w:szCs w:val="24"/>
        </w:rPr>
        <w:t>С</w:t>
      </w:r>
      <w:r w:rsidRPr="00301548">
        <w:rPr>
          <w:sz w:val="24"/>
          <w:szCs w:val="24"/>
        </w:rPr>
        <w:t>оглашения в установленном Правительством Российской Федерации порядке, и информирует в письменной форме другие Стороны о результатах рассмотрения указанного заявления не позднее 3 (трёх) рабочих дней с даты получения соответствующего решения антимонопольного органа.</w:t>
      </w:r>
    </w:p>
    <w:p w14:paraId="0A23B864" w14:textId="2A5A8E89" w:rsidR="0018767D" w:rsidRPr="00301548" w:rsidRDefault="0018767D" w:rsidP="00301548">
      <w:pPr>
        <w:widowControl w:val="0"/>
        <w:ind w:left="567" w:right="-142" w:firstLine="567"/>
        <w:rPr>
          <w:sz w:val="24"/>
          <w:szCs w:val="24"/>
        </w:rPr>
      </w:pPr>
      <w:r w:rsidRPr="00301548">
        <w:rPr>
          <w:sz w:val="24"/>
          <w:szCs w:val="24"/>
        </w:rPr>
        <w:t xml:space="preserve">16.11. Стороны в течение 5 (пяти) рабочих дней со дня получения согласия антимонопольного органа подписывают дополнительное соглашение о внесении изменений в </w:t>
      </w:r>
      <w:r w:rsidR="0054760B">
        <w:rPr>
          <w:sz w:val="24"/>
          <w:szCs w:val="24"/>
        </w:rPr>
        <w:t>С</w:t>
      </w:r>
      <w:r w:rsidRPr="00301548">
        <w:rPr>
          <w:sz w:val="24"/>
          <w:szCs w:val="24"/>
        </w:rPr>
        <w:t>оглашение.</w:t>
      </w:r>
    </w:p>
    <w:p w14:paraId="1765851C" w14:textId="76FBFFF7" w:rsidR="0018767D" w:rsidRPr="00301548" w:rsidRDefault="0018767D" w:rsidP="00301548">
      <w:pPr>
        <w:widowControl w:val="0"/>
        <w:ind w:left="567" w:right="-142" w:firstLine="567"/>
        <w:rPr>
          <w:sz w:val="24"/>
          <w:szCs w:val="24"/>
        </w:rPr>
      </w:pPr>
      <w:r w:rsidRPr="00301548">
        <w:rPr>
          <w:sz w:val="24"/>
          <w:szCs w:val="24"/>
        </w:rPr>
        <w:t xml:space="preserve">16.12. Срок действия </w:t>
      </w:r>
      <w:r w:rsidR="0054760B">
        <w:rPr>
          <w:sz w:val="24"/>
          <w:szCs w:val="24"/>
        </w:rPr>
        <w:t>С</w:t>
      </w:r>
      <w:r w:rsidRPr="00301548">
        <w:rPr>
          <w:sz w:val="24"/>
          <w:szCs w:val="24"/>
        </w:rPr>
        <w:t>оглашения может быть продлен по соглашению Сторон, не более чем на 5 (пять) лет в порядке, установленном законодательством Российской Федерации о концессионных соглашениях.</w:t>
      </w:r>
    </w:p>
    <w:p w14:paraId="2CB0402A" w14:textId="1DD29444" w:rsidR="0018767D" w:rsidRPr="00301548" w:rsidRDefault="0018767D" w:rsidP="00301548">
      <w:pPr>
        <w:widowControl w:val="0"/>
        <w:ind w:left="567" w:right="-142" w:firstLine="567"/>
        <w:rPr>
          <w:sz w:val="24"/>
          <w:szCs w:val="24"/>
        </w:rPr>
      </w:pPr>
      <w:r w:rsidRPr="00301548">
        <w:rPr>
          <w:sz w:val="24"/>
          <w:szCs w:val="24"/>
        </w:rPr>
        <w:t xml:space="preserve">16.13. Решение об изменении </w:t>
      </w:r>
      <w:r w:rsidR="0054760B">
        <w:rPr>
          <w:sz w:val="24"/>
          <w:szCs w:val="24"/>
        </w:rPr>
        <w:t>С</w:t>
      </w:r>
      <w:r w:rsidRPr="00301548">
        <w:rPr>
          <w:sz w:val="24"/>
          <w:szCs w:val="24"/>
        </w:rPr>
        <w:t xml:space="preserve">оглашения, приводящее к изменению доходов (расходов) </w:t>
      </w:r>
      <w:r w:rsidRPr="00301548">
        <w:rPr>
          <w:sz w:val="24"/>
          <w:szCs w:val="24"/>
        </w:rPr>
        <w:lastRenderedPageBreak/>
        <w:t>бюджетов бюджетной системы Российской Федерации, принимается с учетом требований, установленных бюджетным законодательством Российской Федерации. При этом Концедент в течение 30 (тридцати) календарных дней после поступления требований Концессионера обязан уведомить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 с указанием дальнейших действий Концедента.</w:t>
      </w:r>
    </w:p>
    <w:p w14:paraId="009A5F8E" w14:textId="77777777" w:rsidR="009921BA" w:rsidRPr="00301548" w:rsidRDefault="009921BA" w:rsidP="00301548">
      <w:pPr>
        <w:widowControl w:val="0"/>
        <w:ind w:left="567" w:right="-142" w:firstLine="567"/>
        <w:rPr>
          <w:sz w:val="24"/>
          <w:szCs w:val="24"/>
        </w:rPr>
      </w:pPr>
      <w:r w:rsidRPr="00301548">
        <w:rPr>
          <w:sz w:val="24"/>
          <w:szCs w:val="24"/>
        </w:rPr>
        <w:t>16.14. В соответствии с пп. к п. 2 Постановления правительства РФ от 24.04.2014 г. №368 «Об утверждении Правил предоставления антимонопольным органом согласия на изменение условий концессионного соглашения», Стороны пришли к соглашению, что основанием для внесения изменений в концессионное соглашение является увеличение стоимости мероприятий, указанных в Приложениях №3 и №3.1. настоящего Соглашения по следующим причинам:</w:t>
      </w:r>
    </w:p>
    <w:p w14:paraId="3D508B53" w14:textId="77777777" w:rsidR="009921BA" w:rsidRPr="00301548" w:rsidRDefault="009921BA" w:rsidP="00301548">
      <w:pPr>
        <w:widowControl w:val="0"/>
        <w:ind w:left="567" w:right="-142" w:firstLine="567"/>
        <w:rPr>
          <w:sz w:val="24"/>
          <w:szCs w:val="24"/>
        </w:rPr>
      </w:pPr>
      <w:r w:rsidRPr="00301548">
        <w:rPr>
          <w:sz w:val="24"/>
          <w:szCs w:val="24"/>
        </w:rPr>
        <w:t>- увеличение стоимости строительно-монтажных работ;</w:t>
      </w:r>
    </w:p>
    <w:p w14:paraId="55FDC698" w14:textId="77777777" w:rsidR="009921BA" w:rsidRPr="00301548" w:rsidRDefault="009921BA" w:rsidP="00301548">
      <w:pPr>
        <w:widowControl w:val="0"/>
        <w:ind w:left="567" w:right="-142" w:firstLine="567"/>
        <w:rPr>
          <w:sz w:val="24"/>
          <w:szCs w:val="24"/>
        </w:rPr>
      </w:pPr>
      <w:r w:rsidRPr="00301548">
        <w:rPr>
          <w:sz w:val="24"/>
          <w:szCs w:val="24"/>
        </w:rPr>
        <w:t>- увеличение стоимости работы машин и оборудования;</w:t>
      </w:r>
    </w:p>
    <w:p w14:paraId="03B8998D" w14:textId="77777777" w:rsidR="009921BA" w:rsidRPr="00301548" w:rsidRDefault="009921BA" w:rsidP="00301548">
      <w:pPr>
        <w:widowControl w:val="0"/>
        <w:ind w:left="567" w:right="-142" w:firstLine="567"/>
        <w:rPr>
          <w:sz w:val="24"/>
          <w:szCs w:val="24"/>
        </w:rPr>
      </w:pPr>
      <w:r w:rsidRPr="00301548">
        <w:rPr>
          <w:sz w:val="24"/>
          <w:szCs w:val="24"/>
        </w:rPr>
        <w:t>- увеличение стоимости приобретения материалов и оборудования;</w:t>
      </w:r>
    </w:p>
    <w:p w14:paraId="5BE77204" w14:textId="77777777" w:rsidR="009921BA" w:rsidRPr="00301548" w:rsidRDefault="009921BA" w:rsidP="00301548">
      <w:pPr>
        <w:widowControl w:val="0"/>
        <w:ind w:left="567" w:right="-142" w:firstLine="567"/>
        <w:rPr>
          <w:sz w:val="24"/>
          <w:szCs w:val="24"/>
        </w:rPr>
      </w:pPr>
      <w:r w:rsidRPr="00301548">
        <w:rPr>
          <w:sz w:val="24"/>
          <w:szCs w:val="24"/>
        </w:rPr>
        <w:t>- увеличение стоимости разработки проектно-сметной документации;</w:t>
      </w:r>
    </w:p>
    <w:p w14:paraId="03A49B49" w14:textId="77777777" w:rsidR="009921BA" w:rsidRPr="00301548" w:rsidRDefault="009921BA" w:rsidP="00301548">
      <w:pPr>
        <w:widowControl w:val="0"/>
        <w:ind w:left="567" w:right="-142" w:firstLine="567"/>
        <w:rPr>
          <w:sz w:val="24"/>
          <w:szCs w:val="24"/>
        </w:rPr>
      </w:pPr>
      <w:r w:rsidRPr="00301548">
        <w:rPr>
          <w:sz w:val="24"/>
          <w:szCs w:val="24"/>
        </w:rPr>
        <w:t>16.15. Настоящее Соглашение может быть изменено по требованию одной из Сторон по решению суда по основаниям, предусмотренным Гражданским кодексом Российской Федерации.</w:t>
      </w:r>
    </w:p>
    <w:p w14:paraId="5CE5EA9A" w14:textId="77777777" w:rsidR="009921BA" w:rsidRPr="00301548" w:rsidRDefault="009921BA" w:rsidP="00301548">
      <w:pPr>
        <w:widowControl w:val="0"/>
        <w:ind w:left="567" w:right="-142" w:firstLine="567"/>
        <w:rPr>
          <w:sz w:val="24"/>
          <w:szCs w:val="24"/>
        </w:rPr>
      </w:pPr>
    </w:p>
    <w:bookmarkEnd w:id="13"/>
    <w:p w14:paraId="7B6600CA" w14:textId="77777777" w:rsidR="0018767D" w:rsidRPr="00301548" w:rsidRDefault="0018767D" w:rsidP="00301548">
      <w:pPr>
        <w:widowControl w:val="0"/>
        <w:ind w:left="567" w:right="-142" w:firstLine="567"/>
        <w:jc w:val="center"/>
        <w:rPr>
          <w:b/>
          <w:bCs/>
          <w:sz w:val="24"/>
          <w:szCs w:val="24"/>
        </w:rPr>
      </w:pPr>
      <w:r w:rsidRPr="00301548">
        <w:rPr>
          <w:b/>
          <w:bCs/>
          <w:sz w:val="24"/>
          <w:szCs w:val="24"/>
        </w:rPr>
        <w:t>XV</w:t>
      </w:r>
      <w:r w:rsidRPr="00301548">
        <w:rPr>
          <w:b/>
          <w:bCs/>
          <w:sz w:val="24"/>
          <w:szCs w:val="24"/>
          <w:lang w:val="en-US"/>
        </w:rPr>
        <w:t>I</w:t>
      </w:r>
      <w:r w:rsidRPr="00301548">
        <w:rPr>
          <w:b/>
          <w:bCs/>
          <w:sz w:val="24"/>
          <w:szCs w:val="24"/>
        </w:rPr>
        <w:t>I. Прекращение Соглашения</w:t>
      </w:r>
    </w:p>
    <w:p w14:paraId="13394656"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17.1. Настоящее Соглашение прекращается:</w:t>
      </w:r>
    </w:p>
    <w:p w14:paraId="174C1BF3"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а) по истечении срока действия;</w:t>
      </w:r>
    </w:p>
    <w:p w14:paraId="5DD8F06C"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б) по соглашению Сторон;</w:t>
      </w:r>
    </w:p>
    <w:p w14:paraId="668C5372"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в) на основании судебного решения о его досрочном расторжении;</w:t>
      </w:r>
    </w:p>
    <w:p w14:paraId="306A320E"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г) на основании решения Концедента, если неисполнение или ненадлежащее исполнение Концессионером обязательств по настоящему Соглашению повлекло за собой причинение вреда жизни или здоровью людей либо имеется угроза причинения такого вреда.</w:t>
      </w:r>
    </w:p>
    <w:p w14:paraId="750EFD4D" w14:textId="77777777" w:rsidR="0018767D" w:rsidRPr="00301548" w:rsidRDefault="0018767D" w:rsidP="00301548">
      <w:pPr>
        <w:pStyle w:val="ConsPlusNonformat"/>
        <w:ind w:left="567" w:right="-142" w:firstLine="567"/>
        <w:jc w:val="both"/>
        <w:rPr>
          <w:rFonts w:ascii="Times New Roman" w:hAnsi="Times New Roman" w:cs="Times New Roman"/>
          <w:sz w:val="24"/>
          <w:szCs w:val="24"/>
        </w:rPr>
      </w:pPr>
      <w:r w:rsidRPr="00301548">
        <w:rPr>
          <w:rFonts w:ascii="Times New Roman" w:hAnsi="Times New Roman" w:cs="Times New Roman"/>
          <w:sz w:val="24"/>
          <w:szCs w:val="24"/>
        </w:rPr>
        <w:t>17.2.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14:paraId="5B187858" w14:textId="77777777" w:rsidR="0018767D" w:rsidRPr="00301548" w:rsidRDefault="0018767D" w:rsidP="00301548">
      <w:pPr>
        <w:pStyle w:val="msonormalbullet3gif"/>
        <w:widowControl w:val="0"/>
        <w:spacing w:before="0" w:beforeAutospacing="0" w:after="0" w:afterAutospacing="0"/>
        <w:ind w:left="567" w:right="-142" w:firstLine="567"/>
      </w:pPr>
      <w:r w:rsidRPr="00301548">
        <w:t>17.3. К существенным нарушениям Концессионером условий настоящего Соглашения относятся:</w:t>
      </w:r>
    </w:p>
    <w:p w14:paraId="54CDAE18" w14:textId="55090235" w:rsidR="0018767D" w:rsidRPr="00301548" w:rsidRDefault="0018767D" w:rsidP="00301548">
      <w:pPr>
        <w:pStyle w:val="msonormalbullet3gif"/>
        <w:widowControl w:val="0"/>
        <w:spacing w:before="0" w:beforeAutospacing="0" w:after="0" w:afterAutospacing="0"/>
        <w:ind w:left="567" w:right="-142" w:firstLine="567"/>
      </w:pPr>
      <w:r w:rsidRPr="00301548">
        <w:t xml:space="preserve">а) нарушение установленных настоящим Соглашением сроков </w:t>
      </w:r>
      <w:r w:rsidR="0054760B">
        <w:t>модернизации</w:t>
      </w:r>
      <w:r w:rsidRPr="00301548">
        <w:t>, объекта Соглашения по вине Концессионера;</w:t>
      </w:r>
    </w:p>
    <w:p w14:paraId="719CBEA9" w14:textId="77777777" w:rsidR="0018767D" w:rsidRPr="00301548" w:rsidRDefault="0018767D" w:rsidP="00301548">
      <w:pPr>
        <w:pStyle w:val="msonormalbullet3gif"/>
        <w:widowControl w:val="0"/>
        <w:spacing w:before="0" w:beforeAutospacing="0" w:after="0" w:afterAutospacing="0"/>
        <w:ind w:left="567" w:right="-142" w:firstLine="567"/>
      </w:pPr>
      <w:r w:rsidRPr="00301548">
        <w:t>б) использование (эксплуатация) объекта Соглашения в целях, не установленных настоящим Соглашением;</w:t>
      </w:r>
    </w:p>
    <w:p w14:paraId="254B4179" w14:textId="77777777" w:rsidR="0018767D" w:rsidRPr="00301548" w:rsidRDefault="0018767D" w:rsidP="00301548">
      <w:pPr>
        <w:pStyle w:val="msonormalbullet3gif"/>
        <w:widowControl w:val="0"/>
        <w:spacing w:before="0" w:beforeAutospacing="0" w:after="0" w:afterAutospacing="0"/>
        <w:ind w:left="567" w:right="-142" w:firstLine="567"/>
      </w:pPr>
      <w:r w:rsidRPr="00301548">
        <w:t>в) нарушение установленного настоящим Соглашением порядка использования (эксплуатации) объекта Соглашения;</w:t>
      </w:r>
    </w:p>
    <w:p w14:paraId="531B7DF9" w14:textId="77777777" w:rsidR="0018767D" w:rsidRPr="00301548" w:rsidRDefault="0018767D" w:rsidP="00301548">
      <w:pPr>
        <w:pStyle w:val="msonormalbullet3gif"/>
        <w:widowControl w:val="0"/>
        <w:spacing w:before="0" w:beforeAutospacing="0" w:after="0" w:afterAutospacing="0"/>
        <w:ind w:left="567" w:right="-142" w:firstLine="567"/>
      </w:pPr>
      <w:r w:rsidRPr="00301548">
        <w:t>г) приводящее к причинению значительного ущерба Концеденту неисполнение концессионером обязательств по осуществлению деятельности, предусмотренной настоящим Соглашением;</w:t>
      </w:r>
    </w:p>
    <w:p w14:paraId="60BC8A14" w14:textId="77777777" w:rsidR="0018767D" w:rsidRPr="00301548" w:rsidRDefault="0018767D" w:rsidP="00301548">
      <w:pPr>
        <w:pStyle w:val="msonormalbullet3gif"/>
        <w:widowControl w:val="0"/>
        <w:spacing w:before="0" w:beforeAutospacing="0" w:after="0" w:afterAutospacing="0"/>
        <w:ind w:left="567" w:right="-142" w:firstLine="567"/>
      </w:pPr>
      <w:r w:rsidRPr="00301548">
        <w:t>д) прекращение или приостановление Концессионером деятельности, предусмотренной настоящим Соглашением, без согласия Концедента, за исключением случаев, предусмотренных Федеральным законом от 21.07.2005 № 115-ФЗ «О концессионных соглашениях», а также положениями иных нормативно-правовых актов;</w:t>
      </w:r>
    </w:p>
    <w:p w14:paraId="3C0A0C30" w14:textId="77777777" w:rsidR="0018767D" w:rsidRPr="00301548" w:rsidRDefault="0018767D" w:rsidP="00301548">
      <w:pPr>
        <w:pStyle w:val="msonormalbullet3gif"/>
        <w:widowControl w:val="0"/>
        <w:spacing w:before="0" w:beforeAutospacing="0" w:after="0" w:afterAutospacing="0"/>
        <w:ind w:left="567" w:right="-142" w:firstLine="567"/>
      </w:pPr>
      <w:r w:rsidRPr="00301548">
        <w:t>е) неисполнение или ненадлежащее исполнение Концессионером установленных настоящим Соглашением обязательств по предоставлению гражданам и другим потребителям товаров, работ, услуг, в том числе услуг теплоснабжения.</w:t>
      </w:r>
    </w:p>
    <w:p w14:paraId="68826EFE" w14:textId="77777777" w:rsidR="0018767D" w:rsidRPr="00301548" w:rsidRDefault="0018767D" w:rsidP="00301548">
      <w:pPr>
        <w:pStyle w:val="msonormalbullet3gif"/>
        <w:widowControl w:val="0"/>
        <w:spacing w:before="0" w:beforeAutospacing="0" w:after="0" w:afterAutospacing="0"/>
        <w:ind w:left="567" w:right="-142" w:firstLine="567"/>
      </w:pPr>
      <w:r w:rsidRPr="00301548">
        <w:t>17.4. К существенным нарушениям Концедентом условий настоящего Соглашения относятся:</w:t>
      </w:r>
    </w:p>
    <w:p w14:paraId="6EE8F324" w14:textId="77777777" w:rsidR="0018767D" w:rsidRPr="00301548" w:rsidRDefault="0018767D" w:rsidP="00301548">
      <w:pPr>
        <w:pStyle w:val="msonormalbullet1gif"/>
        <w:widowControl w:val="0"/>
        <w:spacing w:before="0" w:beforeAutospacing="0" w:after="0" w:afterAutospacing="0"/>
        <w:ind w:left="567" w:right="-142" w:firstLine="567"/>
      </w:pPr>
      <w:r w:rsidRPr="00301548">
        <w:t>а) невыполнение в срок, установленный в пункте 9.3 настоящего Соглашения, обязанности по передаче Концессионеру объекта Соглашения;</w:t>
      </w:r>
    </w:p>
    <w:p w14:paraId="79C4A95B" w14:textId="77777777" w:rsidR="0018767D" w:rsidRPr="00301548" w:rsidRDefault="0018767D" w:rsidP="00301548">
      <w:pPr>
        <w:pStyle w:val="msonormalbullet3gif"/>
        <w:widowControl w:val="0"/>
        <w:spacing w:before="0" w:beforeAutospacing="0" w:after="0" w:afterAutospacing="0"/>
        <w:ind w:left="567" w:right="-142" w:firstLine="567"/>
      </w:pPr>
      <w:r w:rsidRPr="00301548">
        <w:lastRenderedPageBreak/>
        <w:t>б) передача Концессионеру объекта Соглашения, не соответствующего условиям Соглашения (в том числе описанию, технико-экономическим показателям, назначению объекта Соглашения) в случае, если такое несоответствие выявлено в течение одного года с момента подписания акта приёма-передачи объекта Соглашения, не могло быть выявлено при его передаче Концессионеру и возникло по вине Концедента;</w:t>
      </w:r>
    </w:p>
    <w:p w14:paraId="639C7283" w14:textId="0D0F6B1E" w:rsidR="009921BA" w:rsidRPr="00301548" w:rsidRDefault="0018767D" w:rsidP="00301548">
      <w:pPr>
        <w:ind w:left="567" w:right="-142" w:firstLine="567"/>
        <w:rPr>
          <w:sz w:val="24"/>
          <w:szCs w:val="24"/>
        </w:rPr>
      </w:pPr>
      <w:bookmarkStart w:id="17" w:name="_Hlk163050316"/>
      <w:r w:rsidRPr="00301548">
        <w:rPr>
          <w:sz w:val="24"/>
          <w:szCs w:val="24"/>
        </w:rPr>
        <w:t>17.</w:t>
      </w:r>
      <w:r w:rsidR="0054760B">
        <w:rPr>
          <w:sz w:val="24"/>
          <w:szCs w:val="24"/>
        </w:rPr>
        <w:t>5</w:t>
      </w:r>
      <w:r w:rsidRPr="00301548">
        <w:rPr>
          <w:sz w:val="24"/>
          <w:szCs w:val="24"/>
        </w:rPr>
        <w:t xml:space="preserve">. </w:t>
      </w:r>
      <w:r w:rsidR="009921BA" w:rsidRPr="00301548">
        <w:rPr>
          <w:sz w:val="24"/>
          <w:szCs w:val="24"/>
        </w:rPr>
        <w:t>В случае досрочного расторжения настоящего Соглашения возмещение расходов Концессионера по модернизации и созданию объекта Соглашения осуществляется в объёме, в котором указанные средства не возмещены Концессионеру на момент расторжения настоящего Соглашения за счёт выручки от реализации производимых товаров, выполнения работ, оказания услуг по регулируемым ценам (тарифам) с учётом установленных надбавок к ценам (тарифам) в течение одного года с момента расторжения настоящего Соглашения.</w:t>
      </w:r>
    </w:p>
    <w:p w14:paraId="0D3F7239" w14:textId="33114834" w:rsidR="0018767D" w:rsidRPr="00301548" w:rsidRDefault="0018767D" w:rsidP="0054760B">
      <w:pPr>
        <w:pStyle w:val="ConsPlusNonformat"/>
        <w:ind w:right="-142"/>
        <w:jc w:val="both"/>
        <w:rPr>
          <w:rFonts w:ascii="Times New Roman" w:hAnsi="Times New Roman" w:cs="Times New Roman"/>
          <w:sz w:val="24"/>
          <w:szCs w:val="24"/>
        </w:rPr>
      </w:pPr>
    </w:p>
    <w:bookmarkEnd w:id="17"/>
    <w:p w14:paraId="560D9BBE" w14:textId="77777777" w:rsidR="0018767D" w:rsidRPr="00301548" w:rsidRDefault="0018767D" w:rsidP="00301548">
      <w:pPr>
        <w:widowControl w:val="0"/>
        <w:ind w:left="567" w:right="-142" w:firstLine="567"/>
        <w:jc w:val="center"/>
        <w:rPr>
          <w:b/>
          <w:bCs/>
          <w:sz w:val="24"/>
          <w:szCs w:val="24"/>
        </w:rPr>
      </w:pPr>
      <w:r w:rsidRPr="00301548">
        <w:rPr>
          <w:b/>
          <w:bCs/>
          <w:sz w:val="24"/>
          <w:szCs w:val="24"/>
        </w:rPr>
        <w:t>XVII</w:t>
      </w:r>
      <w:r w:rsidRPr="00301548">
        <w:rPr>
          <w:b/>
          <w:bCs/>
          <w:sz w:val="24"/>
          <w:szCs w:val="24"/>
          <w:lang w:val="en-US"/>
        </w:rPr>
        <w:t>I</w:t>
      </w:r>
      <w:r w:rsidRPr="00301548">
        <w:rPr>
          <w:b/>
          <w:bCs/>
          <w:sz w:val="24"/>
          <w:szCs w:val="24"/>
        </w:rPr>
        <w:t>. Разрешение споров</w:t>
      </w:r>
    </w:p>
    <w:p w14:paraId="631CBA36" w14:textId="77777777" w:rsidR="0018767D" w:rsidRPr="00301548" w:rsidRDefault="0018767D" w:rsidP="00301548">
      <w:pPr>
        <w:widowControl w:val="0"/>
        <w:ind w:left="567" w:right="-142" w:firstLine="567"/>
        <w:rPr>
          <w:sz w:val="24"/>
          <w:szCs w:val="24"/>
        </w:rPr>
      </w:pPr>
      <w:r w:rsidRPr="00301548">
        <w:rPr>
          <w:sz w:val="24"/>
          <w:szCs w:val="24"/>
        </w:rPr>
        <w:t>18.1. Споры и разногласия между Сторонами по настоящему Соглашению или в связи с ним разрешаются путем переговоров.</w:t>
      </w:r>
    </w:p>
    <w:p w14:paraId="6020A2ED" w14:textId="77777777" w:rsidR="0018767D" w:rsidRPr="00301548" w:rsidRDefault="0018767D" w:rsidP="00301548">
      <w:pPr>
        <w:widowControl w:val="0"/>
        <w:ind w:left="567" w:right="-142" w:firstLine="567"/>
        <w:rPr>
          <w:sz w:val="24"/>
          <w:szCs w:val="24"/>
        </w:rPr>
      </w:pPr>
      <w:r w:rsidRPr="00301548">
        <w:rPr>
          <w:sz w:val="24"/>
          <w:szCs w:val="24"/>
        </w:rPr>
        <w:t>18.2. В случае недостижения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30 календарных дней со дня ее получения. Претензия (ответ на претензию) направляется с уведомлением о вручении или иным способом, обеспечивающим получение Стороной такого сообщения. В случае если ответ не представлен в указанный срок, претензия считается принятой.</w:t>
      </w:r>
    </w:p>
    <w:p w14:paraId="5F173ADB" w14:textId="77777777" w:rsidR="0018767D" w:rsidRPr="00301548" w:rsidRDefault="0018767D" w:rsidP="00301548">
      <w:pPr>
        <w:widowControl w:val="0"/>
        <w:ind w:left="567" w:right="-142" w:firstLine="567"/>
        <w:rPr>
          <w:sz w:val="24"/>
          <w:szCs w:val="24"/>
        </w:rPr>
      </w:pPr>
      <w:r w:rsidRPr="00301548">
        <w:rPr>
          <w:sz w:val="24"/>
          <w:szCs w:val="24"/>
        </w:rPr>
        <w:t>18.3. В случае недостижения Сторонами согласия споры, возникшие между Сторонами, разрешаются в соответствии с законодательством Российской Федерации в Судах Российской Федерации.</w:t>
      </w:r>
    </w:p>
    <w:p w14:paraId="1939DED1" w14:textId="77777777" w:rsidR="0018767D" w:rsidRPr="00301548" w:rsidRDefault="0018767D" w:rsidP="00301548">
      <w:pPr>
        <w:widowControl w:val="0"/>
        <w:ind w:left="567" w:right="-142" w:firstLine="567"/>
        <w:jc w:val="center"/>
        <w:rPr>
          <w:b/>
          <w:bCs/>
          <w:sz w:val="24"/>
          <w:szCs w:val="24"/>
        </w:rPr>
      </w:pPr>
      <w:r w:rsidRPr="00301548">
        <w:rPr>
          <w:b/>
          <w:bCs/>
          <w:sz w:val="24"/>
          <w:szCs w:val="24"/>
        </w:rPr>
        <w:t>X</w:t>
      </w:r>
      <w:r w:rsidRPr="00301548">
        <w:rPr>
          <w:b/>
          <w:bCs/>
          <w:sz w:val="24"/>
          <w:szCs w:val="24"/>
          <w:lang w:val="en-US"/>
        </w:rPr>
        <w:t>IX</w:t>
      </w:r>
      <w:r w:rsidRPr="00301548">
        <w:rPr>
          <w:b/>
          <w:bCs/>
          <w:sz w:val="24"/>
          <w:szCs w:val="24"/>
        </w:rPr>
        <w:t>. Размещение информации</w:t>
      </w:r>
    </w:p>
    <w:p w14:paraId="5C25CA0C" w14:textId="77777777" w:rsidR="009921BA" w:rsidRPr="00301548" w:rsidRDefault="0018767D" w:rsidP="00301548">
      <w:pPr>
        <w:widowControl w:val="0"/>
        <w:ind w:left="567" w:right="-142" w:firstLine="567"/>
        <w:rPr>
          <w:sz w:val="24"/>
          <w:szCs w:val="24"/>
        </w:rPr>
      </w:pPr>
      <w:r w:rsidRPr="00301548">
        <w:rPr>
          <w:sz w:val="24"/>
          <w:szCs w:val="24"/>
        </w:rPr>
        <w:t xml:space="preserve">19.1. Настоящее Соглашение за исключением сведений, составляющих государственную тайну, подлежит размещению на официальном сайте Российской Федерации – </w:t>
      </w:r>
      <w:r w:rsidRPr="00301548">
        <w:rPr>
          <w:rFonts w:eastAsiaTheme="majorEastAsia"/>
          <w:b/>
          <w:bCs/>
          <w:sz w:val="24"/>
          <w:szCs w:val="24"/>
        </w:rPr>
        <w:t>www.torgi.gov.ru</w:t>
      </w:r>
      <w:r w:rsidRPr="00301548">
        <w:rPr>
          <w:sz w:val="24"/>
          <w:szCs w:val="24"/>
        </w:rPr>
        <w:t>, и размещению на официальном сайте Концедента -</w:t>
      </w:r>
      <w:r w:rsidRPr="00301548">
        <w:rPr>
          <w:b/>
          <w:bCs/>
          <w:sz w:val="24"/>
          <w:szCs w:val="24"/>
        </w:rPr>
        <w:t xml:space="preserve"> </w:t>
      </w:r>
      <w:hyperlink r:id="rId9" w:history="1">
        <w:r w:rsidR="009921BA" w:rsidRPr="00301548">
          <w:rPr>
            <w:rStyle w:val="a5"/>
            <w:b/>
            <w:bCs/>
            <w:sz w:val="24"/>
            <w:szCs w:val="24"/>
          </w:rPr>
          <w:t>https://taimyr24.gosuslugi.ru/</w:t>
        </w:r>
      </w:hyperlink>
      <w:r w:rsidR="009921BA" w:rsidRPr="00301548">
        <w:rPr>
          <w:b/>
          <w:bCs/>
          <w:sz w:val="24"/>
          <w:szCs w:val="24"/>
        </w:rPr>
        <w:t xml:space="preserve"> </w:t>
      </w:r>
      <w:r w:rsidR="009921BA" w:rsidRPr="00301548">
        <w:rPr>
          <w:bCs/>
          <w:sz w:val="24"/>
          <w:szCs w:val="24"/>
        </w:rPr>
        <w:t>в случаях предусмотренных действующим законодательством Российской Федерации.</w:t>
      </w:r>
    </w:p>
    <w:p w14:paraId="30C50B32" w14:textId="77777777" w:rsidR="0018767D" w:rsidRPr="00301548" w:rsidRDefault="0018767D" w:rsidP="00301548">
      <w:pPr>
        <w:widowControl w:val="0"/>
        <w:ind w:left="567" w:right="-142" w:firstLine="567"/>
        <w:rPr>
          <w:sz w:val="24"/>
          <w:szCs w:val="24"/>
        </w:rPr>
      </w:pPr>
    </w:p>
    <w:p w14:paraId="124B5907" w14:textId="77777777" w:rsidR="0018767D" w:rsidRPr="00301548" w:rsidRDefault="0018767D" w:rsidP="00301548">
      <w:pPr>
        <w:widowControl w:val="0"/>
        <w:ind w:left="567" w:right="-142" w:firstLine="567"/>
        <w:jc w:val="center"/>
        <w:rPr>
          <w:b/>
          <w:bCs/>
          <w:sz w:val="24"/>
          <w:szCs w:val="24"/>
        </w:rPr>
      </w:pPr>
      <w:r w:rsidRPr="00301548">
        <w:rPr>
          <w:b/>
          <w:bCs/>
          <w:sz w:val="24"/>
          <w:szCs w:val="24"/>
          <w:lang w:val="en-US"/>
        </w:rPr>
        <w:t>XX</w:t>
      </w:r>
      <w:r w:rsidRPr="00301548">
        <w:rPr>
          <w:b/>
          <w:bCs/>
          <w:sz w:val="24"/>
          <w:szCs w:val="24"/>
        </w:rPr>
        <w:t>. Заключительные положения.</w:t>
      </w:r>
    </w:p>
    <w:p w14:paraId="6FA32F8A" w14:textId="77777777" w:rsidR="0018767D" w:rsidRPr="00301548" w:rsidRDefault="0018767D" w:rsidP="00301548">
      <w:pPr>
        <w:widowControl w:val="0"/>
        <w:ind w:left="567" w:right="-142" w:firstLine="567"/>
        <w:rPr>
          <w:sz w:val="24"/>
          <w:szCs w:val="24"/>
        </w:rPr>
      </w:pPr>
      <w:r w:rsidRPr="00301548">
        <w:rPr>
          <w:sz w:val="24"/>
          <w:szCs w:val="24"/>
        </w:rPr>
        <w:t xml:space="preserve">20.1. Сторона, изменившая своё местонахождение и (или) реквизиты, обязана сообщить об этом другим Сторонам в течение 10 календарных дней со дня этого изменения. </w:t>
      </w:r>
    </w:p>
    <w:p w14:paraId="6263C4B5" w14:textId="77777777" w:rsidR="0018767D" w:rsidRPr="00301548" w:rsidRDefault="0018767D" w:rsidP="00301548">
      <w:pPr>
        <w:widowControl w:val="0"/>
        <w:ind w:left="567" w:right="-142" w:firstLine="567"/>
        <w:rPr>
          <w:sz w:val="24"/>
          <w:szCs w:val="24"/>
        </w:rPr>
      </w:pPr>
      <w:r w:rsidRPr="00301548">
        <w:rPr>
          <w:sz w:val="24"/>
          <w:szCs w:val="24"/>
        </w:rPr>
        <w:t xml:space="preserve">20.2. Настоящее Соглашение составлено на русском языке в трёх подлинных экземплярах, имеющих равную юридическую силу, из них один экземпляр для Концедента, один экземпляр для Концессионера, один экземпляр для Красноярского края. </w:t>
      </w:r>
    </w:p>
    <w:p w14:paraId="287E2C19" w14:textId="77777777" w:rsidR="0018767D" w:rsidRPr="00301548" w:rsidRDefault="0018767D" w:rsidP="00301548">
      <w:pPr>
        <w:widowControl w:val="0"/>
        <w:ind w:left="567" w:right="-142" w:firstLine="567"/>
        <w:rPr>
          <w:sz w:val="24"/>
          <w:szCs w:val="24"/>
        </w:rPr>
      </w:pPr>
      <w:r w:rsidRPr="00301548">
        <w:rPr>
          <w:sz w:val="24"/>
          <w:szCs w:val="24"/>
        </w:rPr>
        <w:t>20.3. Все приложения и дополнительные соглашения к настоящему Соглашению, заключённые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14:paraId="0B6E747B" w14:textId="77777777" w:rsidR="0018767D" w:rsidRPr="00301548" w:rsidRDefault="0018767D" w:rsidP="00301548">
      <w:pPr>
        <w:widowControl w:val="0"/>
        <w:ind w:left="567" w:right="-142" w:firstLine="567"/>
        <w:rPr>
          <w:sz w:val="24"/>
          <w:szCs w:val="24"/>
        </w:rPr>
      </w:pPr>
      <w:r w:rsidRPr="00301548">
        <w:rPr>
          <w:sz w:val="24"/>
          <w:szCs w:val="24"/>
        </w:rPr>
        <w:t>20.4. Неотъемлемой частью настоящего Соглашения являются:</w:t>
      </w:r>
    </w:p>
    <w:p w14:paraId="27774B68" w14:textId="77777777" w:rsidR="0018767D" w:rsidRPr="00301548" w:rsidRDefault="0018767D" w:rsidP="00301548">
      <w:pPr>
        <w:widowControl w:val="0"/>
        <w:ind w:left="567" w:right="-142" w:firstLine="567"/>
        <w:rPr>
          <w:sz w:val="24"/>
          <w:szCs w:val="24"/>
        </w:rPr>
      </w:pPr>
      <w:r w:rsidRPr="00301548">
        <w:rPr>
          <w:sz w:val="24"/>
          <w:szCs w:val="24"/>
        </w:rPr>
        <w:t>Приложение № 1 – состав, описание, технико-экономические показатели объекта Соглашения и иного имущества;</w:t>
      </w:r>
    </w:p>
    <w:p w14:paraId="26949B84" w14:textId="77777777" w:rsidR="0018767D" w:rsidRPr="00301548" w:rsidRDefault="0018767D" w:rsidP="00301548">
      <w:pPr>
        <w:widowControl w:val="0"/>
        <w:ind w:left="567" w:right="-142" w:firstLine="567"/>
        <w:rPr>
          <w:sz w:val="24"/>
          <w:szCs w:val="24"/>
        </w:rPr>
      </w:pPr>
      <w:r w:rsidRPr="00301548">
        <w:rPr>
          <w:sz w:val="24"/>
          <w:szCs w:val="24"/>
        </w:rPr>
        <w:t>Приложение № 2 – значения долгосрочных параметров регулирования деятельности Концессионера;</w:t>
      </w:r>
    </w:p>
    <w:p w14:paraId="2E1EDC6A" w14:textId="77777777" w:rsidR="0018767D" w:rsidRPr="00301548" w:rsidRDefault="0018767D" w:rsidP="00301548">
      <w:pPr>
        <w:widowControl w:val="0"/>
        <w:ind w:left="567" w:right="-142" w:firstLine="567"/>
        <w:rPr>
          <w:sz w:val="24"/>
          <w:szCs w:val="24"/>
        </w:rPr>
      </w:pPr>
      <w:r w:rsidRPr="00301548">
        <w:rPr>
          <w:sz w:val="24"/>
          <w:szCs w:val="24"/>
        </w:rPr>
        <w:t>Приложение № 3 – задание и основные мероприятия, определенные в соответствии со статьей 45 Федерального закона «О концессионных соглашениях» от 21.07.2005 года № 115-ФЗ, с описанием основных характеристик таких мероприятий;</w:t>
      </w:r>
    </w:p>
    <w:p w14:paraId="70FA9098" w14:textId="77777777" w:rsidR="0018767D" w:rsidRPr="00301548" w:rsidRDefault="0018767D" w:rsidP="00301548">
      <w:pPr>
        <w:widowControl w:val="0"/>
        <w:ind w:left="567" w:right="-142" w:firstLine="567"/>
        <w:rPr>
          <w:sz w:val="24"/>
          <w:szCs w:val="24"/>
        </w:rPr>
      </w:pPr>
      <w:r w:rsidRPr="00301548">
        <w:rPr>
          <w:sz w:val="24"/>
          <w:szCs w:val="24"/>
        </w:rPr>
        <w:t>Приложение № 4 – плановые значения показателей надежности, качества и энергетической эффективности деятельности Концессионера;</w:t>
      </w:r>
    </w:p>
    <w:p w14:paraId="5789F900" w14:textId="77777777" w:rsidR="0018767D" w:rsidRPr="00301548" w:rsidRDefault="009921BA" w:rsidP="00301548">
      <w:pPr>
        <w:widowControl w:val="0"/>
        <w:ind w:left="567" w:right="-142" w:firstLine="567"/>
        <w:rPr>
          <w:sz w:val="24"/>
          <w:szCs w:val="24"/>
        </w:rPr>
      </w:pPr>
      <w:r w:rsidRPr="00301548">
        <w:rPr>
          <w:sz w:val="24"/>
          <w:szCs w:val="24"/>
        </w:rPr>
        <w:t xml:space="preserve">Приложение № 5 – объем </w:t>
      </w:r>
      <w:r w:rsidR="0018767D" w:rsidRPr="00301548">
        <w:rPr>
          <w:sz w:val="24"/>
          <w:szCs w:val="24"/>
        </w:rPr>
        <w:t>валовой выручки, получаемой Концессионером, в рамках реализации Соглашения;</w:t>
      </w:r>
    </w:p>
    <w:p w14:paraId="6322507C" w14:textId="77777777" w:rsidR="0018767D" w:rsidRPr="00301548" w:rsidRDefault="0018767D" w:rsidP="00301548">
      <w:pPr>
        <w:widowControl w:val="0"/>
        <w:ind w:left="567" w:right="-142" w:firstLine="567"/>
        <w:rPr>
          <w:sz w:val="24"/>
          <w:szCs w:val="24"/>
        </w:rPr>
      </w:pPr>
      <w:r w:rsidRPr="00301548">
        <w:rPr>
          <w:sz w:val="24"/>
          <w:szCs w:val="24"/>
        </w:rPr>
        <w:t>Приложение № 6 – форма акта приема-передачи объекта Соглашения и иного имущества;</w:t>
      </w:r>
    </w:p>
    <w:p w14:paraId="36769CEF" w14:textId="77777777" w:rsidR="0018767D" w:rsidRPr="00301548" w:rsidRDefault="0018767D" w:rsidP="00301548">
      <w:pPr>
        <w:widowControl w:val="0"/>
        <w:ind w:left="567" w:right="-142" w:firstLine="567"/>
        <w:rPr>
          <w:sz w:val="24"/>
          <w:szCs w:val="24"/>
        </w:rPr>
      </w:pPr>
      <w:r w:rsidRPr="00301548">
        <w:rPr>
          <w:sz w:val="24"/>
          <w:szCs w:val="24"/>
        </w:rPr>
        <w:lastRenderedPageBreak/>
        <w:t>Приложение № 7 – форма акта об исполнении Концессионером мероприятий, предлагаемых Концессионным соглашением;</w:t>
      </w:r>
    </w:p>
    <w:p w14:paraId="7F6F4846" w14:textId="1446F8C8" w:rsidR="0018767D" w:rsidRPr="00301548" w:rsidRDefault="0018767D" w:rsidP="00301548">
      <w:pPr>
        <w:widowControl w:val="0"/>
        <w:ind w:left="567" w:right="-142" w:firstLine="567"/>
        <w:rPr>
          <w:sz w:val="24"/>
          <w:szCs w:val="24"/>
        </w:rPr>
      </w:pPr>
      <w:r w:rsidRPr="00301548">
        <w:rPr>
          <w:sz w:val="24"/>
          <w:szCs w:val="24"/>
        </w:rPr>
        <w:t xml:space="preserve">Приложение № 8 – </w:t>
      </w:r>
      <w:r w:rsidR="0054760B">
        <w:rPr>
          <w:sz w:val="24"/>
          <w:szCs w:val="24"/>
        </w:rPr>
        <w:t>п</w:t>
      </w:r>
      <w:r w:rsidRPr="00301548">
        <w:rPr>
          <w:sz w:val="24"/>
          <w:szCs w:val="24"/>
        </w:rPr>
        <w:t>орядок возмещения расходов Концессионера.</w:t>
      </w:r>
    </w:p>
    <w:p w14:paraId="6B34A242" w14:textId="56CEB2F0" w:rsidR="0018767D" w:rsidRDefault="0018767D" w:rsidP="00301548">
      <w:pPr>
        <w:widowControl w:val="0"/>
        <w:ind w:left="567" w:right="-142" w:firstLine="567"/>
        <w:rPr>
          <w:sz w:val="24"/>
          <w:szCs w:val="24"/>
        </w:rPr>
      </w:pPr>
      <w:r w:rsidRPr="00301548">
        <w:rPr>
          <w:sz w:val="24"/>
          <w:szCs w:val="24"/>
        </w:rPr>
        <w:t xml:space="preserve">Приложение № 9 – </w:t>
      </w:r>
      <w:r w:rsidR="0054760B">
        <w:rPr>
          <w:sz w:val="24"/>
          <w:szCs w:val="24"/>
        </w:rPr>
        <w:t>п</w:t>
      </w:r>
      <w:r w:rsidRPr="00301548">
        <w:rPr>
          <w:sz w:val="24"/>
          <w:szCs w:val="24"/>
        </w:rPr>
        <w:t>еречень выписок из ЕГРН, удостоверяющих право собственности Концедента на объект Соглашения</w:t>
      </w:r>
      <w:r w:rsidR="0054760B">
        <w:rPr>
          <w:sz w:val="24"/>
          <w:szCs w:val="24"/>
        </w:rPr>
        <w:t>, Иное имущество.</w:t>
      </w:r>
    </w:p>
    <w:p w14:paraId="52B38990" w14:textId="77777777" w:rsidR="0054760B" w:rsidRPr="00301548" w:rsidRDefault="0054760B" w:rsidP="00301548">
      <w:pPr>
        <w:widowControl w:val="0"/>
        <w:ind w:left="567" w:right="-142" w:firstLine="567"/>
        <w:rPr>
          <w:sz w:val="24"/>
          <w:szCs w:val="24"/>
        </w:rPr>
      </w:pPr>
    </w:p>
    <w:p w14:paraId="5D41AF7E" w14:textId="77777777" w:rsidR="0018767D" w:rsidRPr="00301548" w:rsidRDefault="0018767D" w:rsidP="00301548">
      <w:pPr>
        <w:widowControl w:val="0"/>
        <w:ind w:left="567" w:right="-142" w:firstLine="567"/>
        <w:jc w:val="center"/>
        <w:rPr>
          <w:b/>
          <w:bCs/>
          <w:sz w:val="24"/>
          <w:szCs w:val="24"/>
        </w:rPr>
      </w:pPr>
      <w:r w:rsidRPr="00301548">
        <w:rPr>
          <w:b/>
          <w:bCs/>
          <w:sz w:val="24"/>
          <w:szCs w:val="24"/>
        </w:rPr>
        <w:t>XXI. Подписи, адреса и реквизиты Сторон</w:t>
      </w:r>
    </w:p>
    <w:tbl>
      <w:tblPr>
        <w:tblStyle w:val="a3"/>
        <w:tblW w:w="10206" w:type="dxa"/>
        <w:tblInd w:w="392" w:type="dxa"/>
        <w:tblLook w:val="04A0" w:firstRow="1" w:lastRow="0" w:firstColumn="1" w:lastColumn="0" w:noHBand="0" w:noVBand="1"/>
      </w:tblPr>
      <w:tblGrid>
        <w:gridCol w:w="3402"/>
        <w:gridCol w:w="3685"/>
        <w:gridCol w:w="3119"/>
      </w:tblGrid>
      <w:tr w:rsidR="0054760B" w:rsidRPr="003A1160" w14:paraId="536C8035" w14:textId="77777777" w:rsidTr="0054760B">
        <w:tc>
          <w:tcPr>
            <w:tcW w:w="3402" w:type="dxa"/>
          </w:tcPr>
          <w:p w14:paraId="3BF655CE" w14:textId="6330367A" w:rsidR="0054760B" w:rsidRPr="003A1160" w:rsidRDefault="0054760B" w:rsidP="0054760B">
            <w:pPr>
              <w:pStyle w:val="ConsPlusNonformat"/>
              <w:jc w:val="center"/>
              <w:rPr>
                <w:rFonts w:ascii="Times New Roman" w:hAnsi="Times New Roman" w:cs="Times New Roman"/>
                <w:b/>
                <w:sz w:val="22"/>
                <w:szCs w:val="22"/>
              </w:rPr>
            </w:pPr>
            <w:r w:rsidRPr="00B11AF7">
              <w:rPr>
                <w:rFonts w:ascii="Times New Roman" w:hAnsi="Times New Roman" w:cs="Times New Roman"/>
                <w:b/>
                <w:sz w:val="22"/>
                <w:szCs w:val="22"/>
              </w:rPr>
              <w:t>Концедент:</w:t>
            </w:r>
          </w:p>
        </w:tc>
        <w:tc>
          <w:tcPr>
            <w:tcW w:w="3685" w:type="dxa"/>
          </w:tcPr>
          <w:p w14:paraId="7446A24A" w14:textId="5C39FC1C" w:rsidR="0054760B" w:rsidRPr="003A1160" w:rsidRDefault="0054760B" w:rsidP="0054760B">
            <w:pPr>
              <w:pStyle w:val="ConsPlusNonformat"/>
              <w:jc w:val="center"/>
              <w:rPr>
                <w:rFonts w:ascii="Times New Roman" w:hAnsi="Times New Roman" w:cs="Times New Roman"/>
                <w:b/>
                <w:sz w:val="22"/>
                <w:szCs w:val="22"/>
              </w:rPr>
            </w:pPr>
            <w:r w:rsidRPr="00B11AF7">
              <w:rPr>
                <w:rFonts w:ascii="Times New Roman" w:hAnsi="Times New Roman" w:cs="Times New Roman"/>
                <w:b/>
                <w:sz w:val="22"/>
                <w:szCs w:val="22"/>
              </w:rPr>
              <w:t>Концессионер:</w:t>
            </w:r>
          </w:p>
        </w:tc>
        <w:tc>
          <w:tcPr>
            <w:tcW w:w="3119" w:type="dxa"/>
          </w:tcPr>
          <w:p w14:paraId="54CCE4A5" w14:textId="3717A00D" w:rsidR="0054760B" w:rsidRPr="003A1160" w:rsidRDefault="0054760B" w:rsidP="0054760B">
            <w:pPr>
              <w:pStyle w:val="ConsPlusNonformat"/>
              <w:jc w:val="center"/>
              <w:rPr>
                <w:rFonts w:ascii="Times New Roman" w:hAnsi="Times New Roman" w:cs="Times New Roman"/>
                <w:b/>
                <w:sz w:val="22"/>
                <w:szCs w:val="22"/>
              </w:rPr>
            </w:pPr>
            <w:r w:rsidRPr="00B11AF7">
              <w:rPr>
                <w:rFonts w:ascii="Times New Roman" w:hAnsi="Times New Roman" w:cs="Times New Roman"/>
                <w:b/>
                <w:sz w:val="22"/>
                <w:szCs w:val="22"/>
              </w:rPr>
              <w:t>Третья сторона:</w:t>
            </w:r>
          </w:p>
        </w:tc>
      </w:tr>
      <w:tr w:rsidR="0054760B" w:rsidRPr="003A1160" w14:paraId="6031E369" w14:textId="77777777" w:rsidTr="0054760B">
        <w:tc>
          <w:tcPr>
            <w:tcW w:w="3402" w:type="dxa"/>
          </w:tcPr>
          <w:p w14:paraId="42A47F41" w14:textId="77777777" w:rsidR="00610BDC" w:rsidRDefault="00610BDC" w:rsidP="00610BDC">
            <w:pPr>
              <w:pStyle w:val="ConsPlusNonformat"/>
              <w:rPr>
                <w:rFonts w:ascii="Times New Roman" w:hAnsi="Times New Roman" w:cs="Times New Roman"/>
                <w:sz w:val="22"/>
                <w:szCs w:val="22"/>
              </w:rPr>
            </w:pPr>
            <w:r>
              <w:rPr>
                <w:rFonts w:ascii="Times New Roman" w:hAnsi="Times New Roman" w:cs="Times New Roman"/>
                <w:sz w:val="22"/>
                <w:szCs w:val="22"/>
              </w:rPr>
              <w:t>Муниципальное образование Таймырский долгано-Ненецкий муниципальный округ Красноярского края</w:t>
            </w:r>
          </w:p>
          <w:p w14:paraId="5D2D6210" w14:textId="77777777" w:rsidR="0054760B" w:rsidRPr="00B11AF7" w:rsidRDefault="0054760B" w:rsidP="0054760B">
            <w:pPr>
              <w:pStyle w:val="ConsPlusNonformat"/>
              <w:rPr>
                <w:rFonts w:ascii="Times New Roman" w:hAnsi="Times New Roman" w:cs="Times New Roman"/>
                <w:sz w:val="22"/>
                <w:szCs w:val="22"/>
              </w:rPr>
            </w:pPr>
          </w:p>
          <w:p w14:paraId="3117E903" w14:textId="77777777" w:rsidR="0054760B" w:rsidRPr="00B11AF7" w:rsidRDefault="0054760B" w:rsidP="0054760B">
            <w:pPr>
              <w:pStyle w:val="ConsPlusNonformat"/>
              <w:rPr>
                <w:rFonts w:ascii="Times New Roman" w:hAnsi="Times New Roman" w:cs="Times New Roman"/>
                <w:sz w:val="22"/>
                <w:szCs w:val="22"/>
              </w:rPr>
            </w:pPr>
            <w:r w:rsidRPr="00B11AF7">
              <w:rPr>
                <w:rFonts w:ascii="Times New Roman" w:hAnsi="Times New Roman" w:cs="Times New Roman"/>
                <w:sz w:val="22"/>
                <w:szCs w:val="22"/>
              </w:rPr>
              <w:t>647000, Красноярский край, г. Дудинка, ул. Советская, д. 35;</w:t>
            </w:r>
            <w:r w:rsidRPr="00B11AF7">
              <w:rPr>
                <w:rFonts w:ascii="Times New Roman" w:hAnsi="Times New Roman" w:cs="Times New Roman"/>
                <w:sz w:val="22"/>
                <w:szCs w:val="22"/>
              </w:rPr>
              <w:br/>
              <w:t>Тел./факс: 8 (391-91)-5-09-64.</w:t>
            </w:r>
            <w:r w:rsidRPr="00B11AF7">
              <w:rPr>
                <w:rFonts w:ascii="Times New Roman" w:hAnsi="Times New Roman" w:cs="Times New Roman"/>
                <w:sz w:val="22"/>
                <w:szCs w:val="22"/>
              </w:rPr>
              <w:br/>
              <w:t>ИНН 8401011371</w:t>
            </w:r>
            <w:r w:rsidRPr="00B11AF7">
              <w:rPr>
                <w:rFonts w:ascii="Times New Roman" w:hAnsi="Times New Roman" w:cs="Times New Roman"/>
                <w:sz w:val="22"/>
                <w:szCs w:val="22"/>
              </w:rPr>
              <w:br/>
              <w:t>КПП 840101001</w:t>
            </w:r>
          </w:p>
          <w:p w14:paraId="7D52F2D3" w14:textId="77777777" w:rsidR="0054760B" w:rsidRPr="00B11AF7" w:rsidRDefault="0054760B" w:rsidP="0054760B">
            <w:pPr>
              <w:pStyle w:val="ConsPlusNonformat"/>
              <w:rPr>
                <w:rFonts w:ascii="Times New Roman" w:hAnsi="Times New Roman" w:cs="Times New Roman"/>
                <w:sz w:val="22"/>
                <w:szCs w:val="22"/>
              </w:rPr>
            </w:pPr>
            <w:r w:rsidRPr="00B11AF7">
              <w:rPr>
                <w:rFonts w:ascii="Times New Roman" w:hAnsi="Times New Roman" w:cs="Times New Roman"/>
                <w:sz w:val="22"/>
                <w:szCs w:val="22"/>
              </w:rPr>
              <w:t>ОГРН 1058484026468 от 14.12.2005 г, УФК по Красноярскому краю (Администрация города Дудинки л/сч 04193012210)</w:t>
            </w:r>
            <w:r w:rsidRPr="00B11AF7">
              <w:rPr>
                <w:rFonts w:ascii="Times New Roman" w:hAnsi="Times New Roman" w:cs="Times New Roman"/>
                <w:sz w:val="22"/>
                <w:szCs w:val="22"/>
              </w:rPr>
              <w:br/>
              <w:t>Отделение Красноярск г. Красноярск</w:t>
            </w:r>
          </w:p>
          <w:p w14:paraId="723A8794" w14:textId="77777777" w:rsidR="0054760B" w:rsidRPr="00B11AF7" w:rsidRDefault="0054760B" w:rsidP="0054760B">
            <w:pPr>
              <w:pStyle w:val="ConsPlusNonformat"/>
              <w:rPr>
                <w:rFonts w:ascii="Times New Roman" w:hAnsi="Times New Roman" w:cs="Times New Roman"/>
                <w:sz w:val="22"/>
                <w:szCs w:val="22"/>
              </w:rPr>
            </w:pPr>
            <w:r w:rsidRPr="00B11AF7">
              <w:rPr>
                <w:rFonts w:ascii="Times New Roman" w:hAnsi="Times New Roman" w:cs="Times New Roman"/>
                <w:sz w:val="22"/>
                <w:szCs w:val="22"/>
              </w:rPr>
              <w:t>БИК 040407001</w:t>
            </w:r>
          </w:p>
          <w:p w14:paraId="39181CA9" w14:textId="4A702D94" w:rsidR="0054760B" w:rsidRPr="003A1160" w:rsidRDefault="0054760B" w:rsidP="0054760B">
            <w:pPr>
              <w:pStyle w:val="ConsPlusNonformat"/>
              <w:rPr>
                <w:rFonts w:ascii="Times New Roman" w:hAnsi="Times New Roman" w:cs="Times New Roman"/>
                <w:sz w:val="22"/>
                <w:szCs w:val="22"/>
              </w:rPr>
            </w:pPr>
            <w:r w:rsidRPr="00B11AF7">
              <w:rPr>
                <w:rFonts w:ascii="Times New Roman" w:hAnsi="Times New Roman" w:cs="Times New Roman"/>
                <w:sz w:val="22"/>
                <w:szCs w:val="22"/>
              </w:rPr>
              <w:t>Р/сч. 03100643000000011900.</w:t>
            </w:r>
          </w:p>
        </w:tc>
        <w:tc>
          <w:tcPr>
            <w:tcW w:w="3685" w:type="dxa"/>
            <w:shd w:val="clear" w:color="auto" w:fill="auto"/>
          </w:tcPr>
          <w:p w14:paraId="013C6016" w14:textId="77777777" w:rsidR="0054760B" w:rsidRDefault="0054760B" w:rsidP="0054760B">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Акционерное общество «Таймырбыт»</w:t>
            </w:r>
          </w:p>
          <w:p w14:paraId="043EE385" w14:textId="77777777" w:rsidR="0054760B" w:rsidRDefault="0054760B" w:rsidP="0054760B">
            <w:pPr>
              <w:pStyle w:val="ConsPlusNonformat"/>
              <w:ind w:left="2" w:firstLine="2"/>
              <w:rPr>
                <w:rFonts w:ascii="Times New Roman" w:hAnsi="Times New Roman" w:cs="Times New Roman"/>
                <w:sz w:val="22"/>
                <w:szCs w:val="22"/>
              </w:rPr>
            </w:pPr>
          </w:p>
          <w:p w14:paraId="7BAB0948" w14:textId="77777777" w:rsidR="0054760B" w:rsidRDefault="0054760B" w:rsidP="0054760B">
            <w:pPr>
              <w:pStyle w:val="ConsPlusNonformat"/>
              <w:ind w:left="2" w:firstLine="2"/>
              <w:rPr>
                <w:rFonts w:ascii="Times New Roman" w:hAnsi="Times New Roman" w:cs="Times New Roman"/>
                <w:sz w:val="22"/>
                <w:szCs w:val="22"/>
              </w:rPr>
            </w:pPr>
          </w:p>
          <w:p w14:paraId="6B8FFBAF" w14:textId="77777777" w:rsidR="0054760B" w:rsidRPr="00D01D5D" w:rsidRDefault="0054760B" w:rsidP="0054760B">
            <w:pPr>
              <w:pStyle w:val="ConsPlusNonformat"/>
              <w:ind w:left="2" w:firstLine="2"/>
              <w:rPr>
                <w:rFonts w:ascii="Times New Roman" w:hAnsi="Times New Roman" w:cs="Times New Roman"/>
                <w:sz w:val="22"/>
                <w:szCs w:val="22"/>
              </w:rPr>
            </w:pPr>
          </w:p>
          <w:p w14:paraId="0DB75227" w14:textId="77777777" w:rsidR="0054760B" w:rsidRPr="00D01D5D" w:rsidRDefault="0054760B" w:rsidP="0054760B">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647000, Российская Федерация, Красноярский край, Долгано-Ненецкий район, г. Дудинка, ул. Матросова 14</w:t>
            </w:r>
          </w:p>
          <w:p w14:paraId="4CD75318" w14:textId="77777777" w:rsidR="0054760B" w:rsidRPr="00D01D5D" w:rsidRDefault="0054760B" w:rsidP="0054760B">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 xml:space="preserve">тел/факс 8 (391)-915-87-01; </w:t>
            </w:r>
          </w:p>
          <w:p w14:paraId="7B9BB102" w14:textId="77777777" w:rsidR="0054760B" w:rsidRPr="00D01D5D" w:rsidRDefault="0054760B" w:rsidP="0054760B">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e-mail: taymirbit@mail.ru</w:t>
            </w:r>
          </w:p>
          <w:p w14:paraId="1EE28C25" w14:textId="77777777" w:rsidR="0054760B" w:rsidRPr="00D01D5D" w:rsidRDefault="0054760B" w:rsidP="0054760B">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ОГРН 1058484016645</w:t>
            </w:r>
          </w:p>
          <w:p w14:paraId="74272900" w14:textId="77777777" w:rsidR="0054760B" w:rsidRPr="00D01D5D" w:rsidRDefault="0054760B" w:rsidP="0054760B">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ИНН 8401011170</w:t>
            </w:r>
          </w:p>
          <w:p w14:paraId="1D5CE2BB" w14:textId="77777777" w:rsidR="0054760B" w:rsidRPr="00D01D5D" w:rsidRDefault="0054760B" w:rsidP="0054760B">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КПП 840101001</w:t>
            </w:r>
          </w:p>
          <w:p w14:paraId="0F72F1FC" w14:textId="77777777" w:rsidR="0054760B" w:rsidRPr="00D01D5D" w:rsidRDefault="0054760B" w:rsidP="0054760B">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 xml:space="preserve">Красноярское отделение № 8646  </w:t>
            </w:r>
          </w:p>
          <w:p w14:paraId="47BA000D" w14:textId="77777777" w:rsidR="0054760B" w:rsidRPr="00D01D5D" w:rsidRDefault="0054760B" w:rsidP="0054760B">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 xml:space="preserve">ПАО Сбербанк </w:t>
            </w:r>
          </w:p>
          <w:p w14:paraId="45A0D2B5" w14:textId="77777777" w:rsidR="0054760B" w:rsidRPr="00D01D5D" w:rsidRDefault="0054760B" w:rsidP="0054760B">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р/с 40702810131160145162</w:t>
            </w:r>
          </w:p>
          <w:p w14:paraId="45C03761" w14:textId="77777777" w:rsidR="0054760B" w:rsidRPr="00D01D5D" w:rsidRDefault="0054760B" w:rsidP="0054760B">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г.Красноярск</w:t>
            </w:r>
          </w:p>
          <w:p w14:paraId="7A1964F8" w14:textId="77777777" w:rsidR="0054760B" w:rsidRPr="00D01D5D" w:rsidRDefault="0054760B" w:rsidP="0054760B">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к/с 30101810800000000627</w:t>
            </w:r>
          </w:p>
          <w:p w14:paraId="6AB753AA" w14:textId="3B436B0A" w:rsidR="0054760B" w:rsidRPr="00B11AF7" w:rsidRDefault="0054760B" w:rsidP="0054760B">
            <w:pPr>
              <w:pStyle w:val="ConsPlusNonformat"/>
              <w:ind w:left="-142"/>
              <w:rPr>
                <w:rFonts w:ascii="Times New Roman" w:hAnsi="Times New Roman" w:cs="Times New Roman"/>
                <w:sz w:val="22"/>
                <w:szCs w:val="22"/>
              </w:rPr>
            </w:pPr>
            <w:r w:rsidRPr="00D01D5D">
              <w:rPr>
                <w:rFonts w:ascii="Times New Roman" w:hAnsi="Times New Roman" w:cs="Times New Roman"/>
                <w:sz w:val="22"/>
                <w:szCs w:val="22"/>
              </w:rPr>
              <w:t>БИК 040407627</w:t>
            </w:r>
          </w:p>
        </w:tc>
        <w:tc>
          <w:tcPr>
            <w:tcW w:w="3119" w:type="dxa"/>
          </w:tcPr>
          <w:p w14:paraId="246E3CAB" w14:textId="77777777" w:rsidR="0054760B" w:rsidRDefault="0054760B" w:rsidP="0054760B">
            <w:pPr>
              <w:pStyle w:val="ConsPlusNonformat"/>
              <w:ind w:left="28"/>
              <w:jc w:val="center"/>
              <w:rPr>
                <w:rFonts w:ascii="Times New Roman" w:hAnsi="Times New Roman" w:cs="Times New Roman"/>
                <w:sz w:val="22"/>
                <w:szCs w:val="22"/>
              </w:rPr>
            </w:pPr>
            <w:r w:rsidRPr="00B11AF7">
              <w:rPr>
                <w:rFonts w:ascii="Times New Roman" w:hAnsi="Times New Roman" w:cs="Times New Roman"/>
                <w:sz w:val="22"/>
                <w:szCs w:val="22"/>
              </w:rPr>
              <w:t>Красноярский край</w:t>
            </w:r>
          </w:p>
          <w:p w14:paraId="341A4463" w14:textId="77777777" w:rsidR="0054760B" w:rsidRDefault="0054760B" w:rsidP="0054760B">
            <w:pPr>
              <w:pStyle w:val="ConsPlusNonformat"/>
              <w:ind w:left="28"/>
              <w:jc w:val="center"/>
              <w:rPr>
                <w:rFonts w:ascii="Times New Roman" w:hAnsi="Times New Roman" w:cs="Times New Roman"/>
                <w:sz w:val="22"/>
                <w:szCs w:val="22"/>
              </w:rPr>
            </w:pPr>
          </w:p>
          <w:p w14:paraId="6EBE62C1" w14:textId="77777777" w:rsidR="0054760B" w:rsidRDefault="0054760B" w:rsidP="0054760B">
            <w:pPr>
              <w:pStyle w:val="ConsPlusNonformat"/>
              <w:ind w:left="28"/>
              <w:jc w:val="center"/>
              <w:rPr>
                <w:rFonts w:ascii="Times New Roman" w:hAnsi="Times New Roman" w:cs="Times New Roman"/>
                <w:sz w:val="22"/>
                <w:szCs w:val="22"/>
              </w:rPr>
            </w:pPr>
          </w:p>
          <w:p w14:paraId="18DF6952" w14:textId="77777777" w:rsidR="0054760B" w:rsidRDefault="0054760B" w:rsidP="0054760B">
            <w:pPr>
              <w:pStyle w:val="ConsPlusNonformat"/>
              <w:ind w:left="28"/>
              <w:jc w:val="center"/>
              <w:rPr>
                <w:rFonts w:ascii="Times New Roman" w:hAnsi="Times New Roman" w:cs="Times New Roman"/>
                <w:sz w:val="22"/>
                <w:szCs w:val="22"/>
              </w:rPr>
            </w:pPr>
          </w:p>
          <w:p w14:paraId="4DD83525" w14:textId="77777777" w:rsidR="0054760B" w:rsidRPr="00B11AF7" w:rsidRDefault="0054760B" w:rsidP="0054760B">
            <w:pPr>
              <w:pStyle w:val="ConsPlusNonformat"/>
              <w:ind w:left="28"/>
              <w:jc w:val="center"/>
              <w:rPr>
                <w:rFonts w:ascii="Times New Roman" w:hAnsi="Times New Roman" w:cs="Times New Roman"/>
                <w:sz w:val="22"/>
                <w:szCs w:val="22"/>
              </w:rPr>
            </w:pPr>
          </w:p>
          <w:p w14:paraId="2DB3A79C" w14:textId="7A7BBBC8" w:rsidR="0054760B" w:rsidRPr="003A1160" w:rsidRDefault="0054760B" w:rsidP="0054760B">
            <w:pPr>
              <w:pStyle w:val="ConsPlusNonformat"/>
              <w:rPr>
                <w:rFonts w:ascii="Times New Roman" w:hAnsi="Times New Roman" w:cs="Times New Roman"/>
                <w:sz w:val="22"/>
                <w:szCs w:val="22"/>
              </w:rPr>
            </w:pPr>
            <w:r>
              <w:rPr>
                <w:rFonts w:ascii="Times New Roman" w:hAnsi="Times New Roman" w:cs="Times New Roman"/>
                <w:sz w:val="22"/>
                <w:szCs w:val="22"/>
              </w:rPr>
              <w:t>Первый заместитель Губернатора Красноярского края - Председатель</w:t>
            </w:r>
            <w:r w:rsidRPr="00B11AF7">
              <w:rPr>
                <w:rFonts w:ascii="Times New Roman" w:hAnsi="Times New Roman" w:cs="Times New Roman"/>
                <w:sz w:val="22"/>
                <w:szCs w:val="22"/>
              </w:rPr>
              <w:t xml:space="preserve"> Правительства Красноярского края</w:t>
            </w:r>
          </w:p>
        </w:tc>
      </w:tr>
      <w:tr w:rsidR="0054760B" w:rsidRPr="003A1160" w14:paraId="3491ABE1" w14:textId="77777777" w:rsidTr="0054760B">
        <w:trPr>
          <w:trHeight w:val="621"/>
        </w:trPr>
        <w:tc>
          <w:tcPr>
            <w:tcW w:w="3402" w:type="dxa"/>
          </w:tcPr>
          <w:p w14:paraId="6355FA19" w14:textId="77777777" w:rsidR="0054760B" w:rsidRDefault="0054760B" w:rsidP="0054760B">
            <w:pPr>
              <w:pStyle w:val="ConsPlusNonformat"/>
              <w:rPr>
                <w:rFonts w:ascii="Times New Roman" w:hAnsi="Times New Roman" w:cs="Times New Roman"/>
                <w:sz w:val="22"/>
                <w:szCs w:val="22"/>
              </w:rPr>
            </w:pPr>
          </w:p>
          <w:p w14:paraId="74688525" w14:textId="7B0489BB" w:rsidR="0054760B" w:rsidRPr="00B11AF7" w:rsidRDefault="0054760B" w:rsidP="0054760B">
            <w:pPr>
              <w:pStyle w:val="ConsPlusNonformat"/>
              <w:ind w:left="-142" w:firstLine="142"/>
              <w:rPr>
                <w:rFonts w:ascii="Times New Roman" w:hAnsi="Times New Roman" w:cs="Times New Roman"/>
                <w:sz w:val="22"/>
                <w:szCs w:val="22"/>
              </w:rPr>
            </w:pPr>
            <w:r>
              <w:rPr>
                <w:rFonts w:ascii="Times New Roman" w:hAnsi="Times New Roman" w:cs="Times New Roman"/>
                <w:sz w:val="22"/>
                <w:szCs w:val="22"/>
              </w:rPr>
              <w:t>______________</w:t>
            </w:r>
            <w:r w:rsidRPr="00B11AF7">
              <w:rPr>
                <w:rFonts w:ascii="Times New Roman" w:hAnsi="Times New Roman" w:cs="Times New Roman"/>
                <w:sz w:val="22"/>
                <w:szCs w:val="22"/>
              </w:rPr>
              <w:t>_/</w:t>
            </w:r>
            <w:r w:rsidR="00610BDC">
              <w:rPr>
                <w:rFonts w:ascii="Times New Roman" w:hAnsi="Times New Roman" w:cs="Times New Roman"/>
                <w:sz w:val="22"/>
                <w:szCs w:val="22"/>
              </w:rPr>
              <w:t>А.В. Членов</w:t>
            </w:r>
            <w:r>
              <w:rPr>
                <w:rFonts w:ascii="Times New Roman" w:hAnsi="Times New Roman" w:cs="Times New Roman"/>
                <w:sz w:val="22"/>
                <w:szCs w:val="22"/>
              </w:rPr>
              <w:t>/</w:t>
            </w:r>
          </w:p>
          <w:p w14:paraId="6F7CE2CA" w14:textId="68C8C424" w:rsidR="0054760B" w:rsidRPr="003A1160" w:rsidRDefault="0054760B" w:rsidP="0054760B">
            <w:pPr>
              <w:pStyle w:val="ConsPlusNonformat"/>
              <w:rPr>
                <w:rFonts w:ascii="Times New Roman" w:hAnsi="Times New Roman" w:cs="Times New Roman"/>
                <w:sz w:val="22"/>
                <w:szCs w:val="22"/>
              </w:rPr>
            </w:pPr>
            <w:r w:rsidRPr="00B11AF7">
              <w:rPr>
                <w:rFonts w:ascii="Times New Roman" w:hAnsi="Times New Roman" w:cs="Times New Roman"/>
                <w:sz w:val="22"/>
                <w:szCs w:val="22"/>
              </w:rPr>
              <w:t>М.П.</w:t>
            </w:r>
          </w:p>
        </w:tc>
        <w:tc>
          <w:tcPr>
            <w:tcW w:w="3685" w:type="dxa"/>
            <w:shd w:val="clear" w:color="auto" w:fill="auto"/>
          </w:tcPr>
          <w:p w14:paraId="6299592D" w14:textId="77777777" w:rsidR="0054760B" w:rsidRDefault="0054760B" w:rsidP="0054760B">
            <w:pPr>
              <w:pStyle w:val="ConsPlusNonformat"/>
              <w:rPr>
                <w:rFonts w:ascii="Times New Roman" w:hAnsi="Times New Roman" w:cs="Times New Roman"/>
                <w:sz w:val="22"/>
                <w:szCs w:val="22"/>
              </w:rPr>
            </w:pPr>
          </w:p>
          <w:p w14:paraId="2FFF00AB" w14:textId="77777777" w:rsidR="0054760B" w:rsidRDefault="0054760B" w:rsidP="0054760B">
            <w:pPr>
              <w:pStyle w:val="ConsPlusNonformat"/>
              <w:ind w:left="-142" w:firstLine="142"/>
              <w:rPr>
                <w:rFonts w:ascii="Times New Roman" w:hAnsi="Times New Roman" w:cs="Times New Roman"/>
                <w:sz w:val="22"/>
                <w:szCs w:val="22"/>
              </w:rPr>
            </w:pPr>
            <w:r>
              <w:rPr>
                <w:rFonts w:ascii="Times New Roman" w:hAnsi="Times New Roman" w:cs="Times New Roman"/>
                <w:sz w:val="22"/>
                <w:szCs w:val="22"/>
              </w:rPr>
              <w:t>_______________/И.И. Джураев/</w:t>
            </w:r>
          </w:p>
          <w:p w14:paraId="3CB3B543" w14:textId="64C97A7C" w:rsidR="0054760B" w:rsidRPr="00B11AF7" w:rsidRDefault="0054760B" w:rsidP="0054760B">
            <w:pPr>
              <w:pStyle w:val="ConsPlusNonformat"/>
              <w:ind w:left="-142"/>
              <w:rPr>
                <w:rFonts w:ascii="Times New Roman" w:hAnsi="Times New Roman" w:cs="Times New Roman"/>
                <w:sz w:val="22"/>
                <w:szCs w:val="22"/>
              </w:rPr>
            </w:pPr>
            <w:r>
              <w:rPr>
                <w:rFonts w:ascii="Times New Roman" w:hAnsi="Times New Roman" w:cs="Times New Roman"/>
                <w:sz w:val="22"/>
                <w:szCs w:val="22"/>
              </w:rPr>
              <w:t>М.П.</w:t>
            </w:r>
          </w:p>
        </w:tc>
        <w:tc>
          <w:tcPr>
            <w:tcW w:w="3119" w:type="dxa"/>
          </w:tcPr>
          <w:p w14:paraId="0786D243" w14:textId="77777777" w:rsidR="0054760B" w:rsidRDefault="0054760B" w:rsidP="0054760B">
            <w:pPr>
              <w:pStyle w:val="ConsPlusNonformat"/>
              <w:ind w:left="28"/>
              <w:rPr>
                <w:rFonts w:ascii="Times New Roman" w:hAnsi="Times New Roman" w:cs="Times New Roman"/>
                <w:sz w:val="22"/>
                <w:szCs w:val="22"/>
              </w:rPr>
            </w:pPr>
          </w:p>
          <w:p w14:paraId="5A3CFED3" w14:textId="77777777" w:rsidR="0054760B" w:rsidRPr="00B11AF7" w:rsidRDefault="0054760B" w:rsidP="0054760B">
            <w:pPr>
              <w:pStyle w:val="ConsPlusNonformat"/>
              <w:ind w:left="28"/>
              <w:rPr>
                <w:rFonts w:ascii="Times New Roman" w:hAnsi="Times New Roman" w:cs="Times New Roman"/>
                <w:sz w:val="22"/>
                <w:szCs w:val="22"/>
              </w:rPr>
            </w:pPr>
            <w:r w:rsidRPr="00B11AF7">
              <w:rPr>
                <w:rFonts w:ascii="Times New Roman" w:hAnsi="Times New Roman" w:cs="Times New Roman"/>
                <w:sz w:val="22"/>
                <w:szCs w:val="22"/>
              </w:rPr>
              <w:t>__</w:t>
            </w:r>
            <w:r>
              <w:rPr>
                <w:rFonts w:ascii="Times New Roman" w:hAnsi="Times New Roman" w:cs="Times New Roman"/>
                <w:sz w:val="22"/>
                <w:szCs w:val="22"/>
              </w:rPr>
              <w:t>______</w:t>
            </w:r>
            <w:r w:rsidRPr="00B11AF7">
              <w:rPr>
                <w:rFonts w:ascii="Times New Roman" w:hAnsi="Times New Roman" w:cs="Times New Roman"/>
                <w:sz w:val="22"/>
                <w:szCs w:val="22"/>
              </w:rPr>
              <w:t>__</w:t>
            </w:r>
            <w:r>
              <w:rPr>
                <w:rFonts w:ascii="Times New Roman" w:hAnsi="Times New Roman" w:cs="Times New Roman"/>
                <w:sz w:val="22"/>
                <w:szCs w:val="22"/>
              </w:rPr>
              <w:t>_</w:t>
            </w:r>
            <w:r w:rsidRPr="00B11AF7">
              <w:rPr>
                <w:rFonts w:ascii="Times New Roman" w:hAnsi="Times New Roman" w:cs="Times New Roman"/>
                <w:sz w:val="22"/>
                <w:szCs w:val="22"/>
              </w:rPr>
              <w:t>/С.В. Верещагин</w:t>
            </w:r>
            <w:r>
              <w:rPr>
                <w:rFonts w:ascii="Times New Roman" w:hAnsi="Times New Roman" w:cs="Times New Roman"/>
                <w:sz w:val="22"/>
                <w:szCs w:val="22"/>
              </w:rPr>
              <w:t>/</w:t>
            </w:r>
          </w:p>
          <w:p w14:paraId="378997CF" w14:textId="7108BE1D" w:rsidR="0054760B" w:rsidRPr="003A1160" w:rsidRDefault="0054760B" w:rsidP="0054760B">
            <w:pPr>
              <w:pStyle w:val="ConsPlusNonformat"/>
              <w:rPr>
                <w:rFonts w:ascii="Times New Roman" w:hAnsi="Times New Roman" w:cs="Times New Roman"/>
                <w:sz w:val="22"/>
                <w:szCs w:val="22"/>
              </w:rPr>
            </w:pPr>
            <w:r w:rsidRPr="00B11AF7">
              <w:rPr>
                <w:rFonts w:ascii="Times New Roman" w:hAnsi="Times New Roman" w:cs="Times New Roman"/>
                <w:sz w:val="22"/>
                <w:szCs w:val="22"/>
              </w:rPr>
              <w:t>М.П.</w:t>
            </w:r>
          </w:p>
        </w:tc>
      </w:tr>
    </w:tbl>
    <w:p w14:paraId="537B9BBF" w14:textId="77777777" w:rsidR="0018767D" w:rsidRPr="003A1160" w:rsidRDefault="0018767D" w:rsidP="0018767D">
      <w:pPr>
        <w:widowControl w:val="0"/>
        <w:ind w:left="5664"/>
        <w:rPr>
          <w:sz w:val="24"/>
          <w:szCs w:val="24"/>
        </w:rPr>
        <w:sectPr w:rsidR="0018767D" w:rsidRPr="003A1160" w:rsidSect="00301548">
          <w:pgSz w:w="11906" w:h="16838"/>
          <w:pgMar w:top="1134" w:right="566" w:bottom="993" w:left="709" w:header="709" w:footer="709" w:gutter="0"/>
          <w:cols w:space="720"/>
          <w:docGrid w:linePitch="367"/>
        </w:sectPr>
      </w:pPr>
    </w:p>
    <w:p w14:paraId="7616761A" w14:textId="1BB3A555" w:rsidR="0018767D" w:rsidRPr="00182D39" w:rsidRDefault="0018767D" w:rsidP="00E35206">
      <w:pPr>
        <w:widowControl w:val="0"/>
        <w:jc w:val="right"/>
        <w:rPr>
          <w:sz w:val="22"/>
          <w:szCs w:val="22"/>
        </w:rPr>
      </w:pPr>
      <w:bookmarkStart w:id="18" w:name="_Hlk144287154"/>
      <w:r w:rsidRPr="00182D39">
        <w:rPr>
          <w:sz w:val="22"/>
          <w:szCs w:val="22"/>
        </w:rPr>
        <w:lastRenderedPageBreak/>
        <w:t>Приложение № 1</w:t>
      </w:r>
      <w:r w:rsidR="00E35206">
        <w:rPr>
          <w:sz w:val="22"/>
          <w:szCs w:val="22"/>
        </w:rPr>
        <w:t xml:space="preserve"> </w:t>
      </w:r>
      <w:r w:rsidRPr="00182D39">
        <w:rPr>
          <w:sz w:val="22"/>
          <w:szCs w:val="22"/>
        </w:rPr>
        <w:t>к Концессионному соглашению №__в отношении объектов теплоснабжения</w:t>
      </w:r>
      <w:r w:rsidR="00E35206">
        <w:rPr>
          <w:sz w:val="22"/>
          <w:szCs w:val="22"/>
        </w:rPr>
        <w:t xml:space="preserve"> </w:t>
      </w:r>
      <w:r w:rsidR="009921BA" w:rsidRPr="00182D39">
        <w:rPr>
          <w:sz w:val="22"/>
          <w:szCs w:val="22"/>
        </w:rPr>
        <w:t>от «__» _____________ 2025</w:t>
      </w:r>
      <w:r w:rsidRPr="00182D39">
        <w:rPr>
          <w:sz w:val="22"/>
          <w:szCs w:val="22"/>
        </w:rPr>
        <w:t xml:space="preserve"> года</w:t>
      </w:r>
    </w:p>
    <w:p w14:paraId="15871D8D" w14:textId="04DFEF38" w:rsidR="00182D39" w:rsidRPr="00182D39" w:rsidRDefault="0018767D" w:rsidP="00182D39">
      <w:pPr>
        <w:jc w:val="center"/>
        <w:rPr>
          <w:b/>
          <w:bCs/>
          <w:sz w:val="22"/>
          <w:szCs w:val="22"/>
        </w:rPr>
      </w:pPr>
      <w:r w:rsidRPr="00182D39">
        <w:rPr>
          <w:b/>
          <w:bCs/>
          <w:sz w:val="22"/>
          <w:szCs w:val="22"/>
        </w:rPr>
        <w:t xml:space="preserve">Состав, описание и технико-экономические показатели объекта Соглашения и </w:t>
      </w:r>
      <w:r w:rsidR="00182D39" w:rsidRPr="00182D39">
        <w:rPr>
          <w:b/>
          <w:bCs/>
          <w:sz w:val="22"/>
          <w:szCs w:val="22"/>
        </w:rPr>
        <w:t>И</w:t>
      </w:r>
      <w:r w:rsidRPr="00182D39">
        <w:rPr>
          <w:b/>
          <w:bCs/>
          <w:sz w:val="22"/>
          <w:szCs w:val="22"/>
        </w:rPr>
        <w:t>ного имущества</w:t>
      </w:r>
    </w:p>
    <w:tbl>
      <w:tblPr>
        <w:tblW w:w="16084" w:type="dxa"/>
        <w:tblInd w:w="-856" w:type="dxa"/>
        <w:tblLook w:val="04A0" w:firstRow="1" w:lastRow="0" w:firstColumn="1" w:lastColumn="0" w:noHBand="0" w:noVBand="1"/>
      </w:tblPr>
      <w:tblGrid>
        <w:gridCol w:w="469"/>
        <w:gridCol w:w="1137"/>
        <w:gridCol w:w="1333"/>
        <w:gridCol w:w="479"/>
        <w:gridCol w:w="479"/>
        <w:gridCol w:w="479"/>
        <w:gridCol w:w="479"/>
        <w:gridCol w:w="479"/>
        <w:gridCol w:w="744"/>
        <w:gridCol w:w="1883"/>
        <w:gridCol w:w="2064"/>
        <w:gridCol w:w="600"/>
        <w:gridCol w:w="869"/>
        <w:gridCol w:w="814"/>
        <w:gridCol w:w="477"/>
        <w:gridCol w:w="482"/>
        <w:gridCol w:w="12"/>
        <w:gridCol w:w="634"/>
        <w:gridCol w:w="480"/>
        <w:gridCol w:w="624"/>
        <w:gridCol w:w="13"/>
        <w:gridCol w:w="466"/>
        <w:gridCol w:w="13"/>
        <w:gridCol w:w="466"/>
        <w:gridCol w:w="13"/>
        <w:gridCol w:w="17"/>
        <w:gridCol w:w="79"/>
      </w:tblGrid>
      <w:tr w:rsidR="00E35206" w:rsidRPr="00182D39" w14:paraId="607A2911" w14:textId="77777777" w:rsidTr="003A4BBE">
        <w:trPr>
          <w:gridAfter w:val="1"/>
          <w:wAfter w:w="82" w:type="dxa"/>
          <w:trHeight w:val="323"/>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E8870A" w14:textId="77777777" w:rsidR="00182D39" w:rsidRPr="00610BDC" w:rsidRDefault="00182D39" w:rsidP="00182D39">
            <w:pPr>
              <w:autoSpaceDE/>
              <w:autoSpaceDN/>
              <w:adjustRightInd/>
              <w:contextualSpacing w:val="0"/>
              <w:jc w:val="center"/>
              <w:outlineLvl w:val="0"/>
              <w:rPr>
                <w:sz w:val="16"/>
                <w:szCs w:val="16"/>
              </w:rPr>
            </w:pPr>
            <w:r w:rsidRPr="00610BDC">
              <w:rPr>
                <w:sz w:val="16"/>
                <w:szCs w:val="16"/>
              </w:rPr>
              <w:t>№</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791612E" w14:textId="77777777" w:rsidR="00182D39" w:rsidRPr="00610BDC" w:rsidRDefault="00182D39" w:rsidP="00182D39">
            <w:pPr>
              <w:autoSpaceDE/>
              <w:autoSpaceDN/>
              <w:adjustRightInd/>
              <w:ind w:left="113" w:right="113"/>
              <w:contextualSpacing w:val="0"/>
              <w:jc w:val="center"/>
              <w:outlineLvl w:val="0"/>
              <w:rPr>
                <w:color w:val="000000"/>
                <w:sz w:val="16"/>
                <w:szCs w:val="16"/>
              </w:rPr>
            </w:pPr>
            <w:r w:rsidRPr="00610BDC">
              <w:rPr>
                <w:color w:val="000000"/>
                <w:sz w:val="16"/>
                <w:szCs w:val="16"/>
              </w:rPr>
              <w:t>Наименование объекта</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F49CD51" w14:textId="77777777" w:rsidR="00182D39" w:rsidRPr="00610BDC" w:rsidRDefault="00182D39" w:rsidP="00182D39">
            <w:pPr>
              <w:autoSpaceDE/>
              <w:autoSpaceDN/>
              <w:adjustRightInd/>
              <w:ind w:left="113" w:right="113"/>
              <w:contextualSpacing w:val="0"/>
              <w:jc w:val="center"/>
              <w:outlineLvl w:val="0"/>
              <w:rPr>
                <w:color w:val="000000"/>
                <w:sz w:val="16"/>
                <w:szCs w:val="16"/>
              </w:rPr>
            </w:pPr>
            <w:r w:rsidRPr="00610BDC">
              <w:rPr>
                <w:color w:val="000000"/>
                <w:sz w:val="16"/>
                <w:szCs w:val="16"/>
              </w:rPr>
              <w:t>Адрес (местоположение) объекта</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D5691AF" w14:textId="77777777" w:rsidR="00182D39" w:rsidRPr="00610BDC" w:rsidRDefault="00182D39" w:rsidP="00182D39">
            <w:pPr>
              <w:autoSpaceDE/>
              <w:autoSpaceDN/>
              <w:adjustRightInd/>
              <w:ind w:left="113" w:right="113"/>
              <w:contextualSpacing w:val="0"/>
              <w:jc w:val="center"/>
              <w:outlineLvl w:val="0"/>
              <w:rPr>
                <w:sz w:val="16"/>
                <w:szCs w:val="16"/>
              </w:rPr>
            </w:pPr>
            <w:r w:rsidRPr="00610BDC">
              <w:rPr>
                <w:sz w:val="16"/>
                <w:szCs w:val="16"/>
              </w:rPr>
              <w:t>Год завершения строительства</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D1FF11D" w14:textId="77777777" w:rsidR="00182D39" w:rsidRPr="00610BDC" w:rsidRDefault="00182D39" w:rsidP="00182D39">
            <w:pPr>
              <w:autoSpaceDE/>
              <w:autoSpaceDN/>
              <w:adjustRightInd/>
              <w:ind w:left="113" w:right="113"/>
              <w:contextualSpacing w:val="0"/>
              <w:jc w:val="center"/>
              <w:outlineLvl w:val="0"/>
              <w:rPr>
                <w:sz w:val="16"/>
                <w:szCs w:val="16"/>
              </w:rPr>
            </w:pPr>
            <w:r w:rsidRPr="00610BDC">
              <w:rPr>
                <w:sz w:val="16"/>
                <w:szCs w:val="16"/>
              </w:rPr>
              <w:t>Год ввода в эксплуатацию</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71E031" w14:textId="77777777" w:rsidR="00182D39" w:rsidRPr="00610BDC" w:rsidRDefault="00182D39" w:rsidP="00182D39">
            <w:pPr>
              <w:autoSpaceDE/>
              <w:autoSpaceDN/>
              <w:adjustRightInd/>
              <w:ind w:left="113" w:right="113"/>
              <w:contextualSpacing w:val="0"/>
              <w:jc w:val="center"/>
              <w:outlineLvl w:val="0"/>
              <w:rPr>
                <w:sz w:val="16"/>
                <w:szCs w:val="16"/>
              </w:rPr>
            </w:pPr>
            <w:r w:rsidRPr="00610BDC">
              <w:rPr>
                <w:sz w:val="16"/>
                <w:szCs w:val="16"/>
              </w:rPr>
              <w:t>Протяженность м (площадь кв.м) этажность</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4B29EFB" w14:textId="0CDD5B66" w:rsidR="00182D39" w:rsidRPr="00610BDC" w:rsidRDefault="00182D39" w:rsidP="00182D39">
            <w:pPr>
              <w:autoSpaceDE/>
              <w:autoSpaceDN/>
              <w:adjustRightInd/>
              <w:ind w:left="113" w:right="113"/>
              <w:contextualSpacing w:val="0"/>
              <w:jc w:val="center"/>
              <w:outlineLvl w:val="0"/>
              <w:rPr>
                <w:sz w:val="16"/>
                <w:szCs w:val="16"/>
              </w:rPr>
            </w:pPr>
            <w:r w:rsidRPr="00610BDC">
              <w:rPr>
                <w:sz w:val="16"/>
                <w:szCs w:val="16"/>
              </w:rPr>
              <w:t>Протяженность м (в двухтрубном исполнении)</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389BB3A" w14:textId="77777777" w:rsidR="00182D39" w:rsidRPr="00610BDC" w:rsidRDefault="00182D39" w:rsidP="00182D39">
            <w:pPr>
              <w:autoSpaceDE/>
              <w:autoSpaceDN/>
              <w:adjustRightInd/>
              <w:ind w:left="113" w:right="113"/>
              <w:contextualSpacing w:val="0"/>
              <w:jc w:val="center"/>
              <w:outlineLvl w:val="0"/>
              <w:rPr>
                <w:sz w:val="16"/>
                <w:szCs w:val="16"/>
              </w:rPr>
            </w:pPr>
            <w:r w:rsidRPr="00610BDC">
              <w:rPr>
                <w:sz w:val="16"/>
                <w:szCs w:val="16"/>
              </w:rPr>
              <w:t xml:space="preserve"> Балансовая стоимость, руб. </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5E09B2E" w14:textId="77777777" w:rsidR="00182D39" w:rsidRPr="00610BDC" w:rsidRDefault="00182D39" w:rsidP="00182D39">
            <w:pPr>
              <w:autoSpaceDE/>
              <w:autoSpaceDN/>
              <w:adjustRightInd/>
              <w:ind w:left="113" w:right="113"/>
              <w:contextualSpacing w:val="0"/>
              <w:jc w:val="center"/>
              <w:outlineLvl w:val="0"/>
              <w:rPr>
                <w:sz w:val="16"/>
                <w:szCs w:val="16"/>
              </w:rPr>
            </w:pPr>
            <w:r w:rsidRPr="00610BDC">
              <w:rPr>
                <w:sz w:val="16"/>
                <w:szCs w:val="16"/>
              </w:rPr>
              <w:t>Начальная/ Остаточная/ Восстановительная стоимость, руб. (при наличии сведений)</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4ADF7F9" w14:textId="77777777" w:rsidR="00182D39" w:rsidRPr="00610BDC" w:rsidRDefault="00182D39" w:rsidP="00182D39">
            <w:pPr>
              <w:autoSpaceDE/>
              <w:autoSpaceDN/>
              <w:adjustRightInd/>
              <w:ind w:left="113" w:right="113"/>
              <w:contextualSpacing w:val="0"/>
              <w:jc w:val="center"/>
              <w:outlineLvl w:val="0"/>
              <w:rPr>
                <w:sz w:val="16"/>
                <w:szCs w:val="16"/>
              </w:rPr>
            </w:pPr>
            <w:r w:rsidRPr="00610BDC">
              <w:rPr>
                <w:sz w:val="16"/>
                <w:szCs w:val="16"/>
              </w:rPr>
              <w:t xml:space="preserve">Реквизиты правового акта, документа или акта о государственной регистрации вещных прав </w:t>
            </w:r>
          </w:p>
        </w:tc>
        <w:tc>
          <w:tcPr>
            <w:tcW w:w="7921" w:type="dxa"/>
            <w:gridSpan w:val="16"/>
            <w:tcBorders>
              <w:top w:val="single" w:sz="4" w:space="0" w:color="auto"/>
              <w:left w:val="nil"/>
              <w:bottom w:val="single" w:sz="4" w:space="0" w:color="auto"/>
              <w:right w:val="single" w:sz="4" w:space="0" w:color="auto"/>
            </w:tcBorders>
            <w:shd w:val="clear" w:color="000000" w:fill="FFFFFF"/>
            <w:vAlign w:val="center"/>
            <w:hideMark/>
          </w:tcPr>
          <w:p w14:paraId="710ED123" w14:textId="77777777" w:rsidR="00182D39" w:rsidRPr="00610BDC" w:rsidRDefault="00182D39" w:rsidP="00182D39">
            <w:pPr>
              <w:autoSpaceDE/>
              <w:autoSpaceDN/>
              <w:adjustRightInd/>
              <w:contextualSpacing w:val="0"/>
              <w:jc w:val="center"/>
              <w:outlineLvl w:val="0"/>
              <w:rPr>
                <w:color w:val="000000"/>
                <w:sz w:val="16"/>
                <w:szCs w:val="16"/>
              </w:rPr>
            </w:pPr>
            <w:r w:rsidRPr="00610BDC">
              <w:rPr>
                <w:color w:val="000000"/>
                <w:sz w:val="16"/>
                <w:szCs w:val="16"/>
              </w:rPr>
              <w:t>Описание и технико-экономические показатели</w:t>
            </w:r>
          </w:p>
        </w:tc>
      </w:tr>
      <w:tr w:rsidR="003A4BBE" w:rsidRPr="00182D39" w14:paraId="6B6AF053" w14:textId="77777777" w:rsidTr="003A4BBE">
        <w:trPr>
          <w:gridAfter w:val="3"/>
          <w:wAfter w:w="113" w:type="dxa"/>
          <w:cantSplit/>
          <w:trHeight w:val="2926"/>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49866D08" w14:textId="77777777" w:rsidR="00182D39" w:rsidRPr="00610BDC" w:rsidRDefault="00182D39" w:rsidP="00182D39">
            <w:pPr>
              <w:autoSpaceDE/>
              <w:autoSpaceDN/>
              <w:adjustRightInd/>
              <w:contextualSpacing w:val="0"/>
              <w:jc w:val="left"/>
              <w:outlineLvl w:val="0"/>
              <w:rPr>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4511AF69" w14:textId="77777777" w:rsidR="00182D39" w:rsidRPr="00610BDC" w:rsidRDefault="00182D39" w:rsidP="00182D39">
            <w:pPr>
              <w:autoSpaceDE/>
              <w:autoSpaceDN/>
              <w:adjustRightInd/>
              <w:contextualSpacing w:val="0"/>
              <w:jc w:val="left"/>
              <w:outlineLvl w:val="0"/>
              <w:rPr>
                <w:color w:val="000000"/>
                <w:sz w:val="16"/>
                <w:szCs w:val="16"/>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14:paraId="52833160" w14:textId="77777777" w:rsidR="00182D39" w:rsidRPr="00610BDC" w:rsidRDefault="00182D39" w:rsidP="00182D39">
            <w:pPr>
              <w:autoSpaceDE/>
              <w:autoSpaceDN/>
              <w:adjustRightInd/>
              <w:contextualSpacing w:val="0"/>
              <w:jc w:val="left"/>
              <w:outlineLvl w:val="0"/>
              <w:rPr>
                <w:color w:val="000000"/>
                <w:sz w:val="16"/>
                <w:szCs w:val="16"/>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0E0A0EBD" w14:textId="77777777" w:rsidR="00182D39" w:rsidRPr="00610BDC" w:rsidRDefault="00182D39" w:rsidP="00182D39">
            <w:pPr>
              <w:autoSpaceDE/>
              <w:autoSpaceDN/>
              <w:adjustRightInd/>
              <w:contextualSpacing w:val="0"/>
              <w:jc w:val="left"/>
              <w:outlineLvl w:val="0"/>
              <w:rPr>
                <w:sz w:val="16"/>
                <w:szCs w:val="16"/>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32E41A7D" w14:textId="77777777" w:rsidR="00182D39" w:rsidRPr="00610BDC" w:rsidRDefault="00182D39" w:rsidP="00182D39">
            <w:pPr>
              <w:autoSpaceDE/>
              <w:autoSpaceDN/>
              <w:adjustRightInd/>
              <w:contextualSpacing w:val="0"/>
              <w:jc w:val="left"/>
              <w:outlineLvl w:val="0"/>
              <w:rPr>
                <w:sz w:val="16"/>
                <w:szCs w:val="16"/>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73D8FF3B" w14:textId="77777777" w:rsidR="00182D39" w:rsidRPr="00610BDC" w:rsidRDefault="00182D39" w:rsidP="00182D39">
            <w:pPr>
              <w:autoSpaceDE/>
              <w:autoSpaceDN/>
              <w:adjustRightInd/>
              <w:contextualSpacing w:val="0"/>
              <w:jc w:val="left"/>
              <w:outlineLvl w:val="0"/>
              <w:rPr>
                <w:sz w:val="16"/>
                <w:szCs w:val="16"/>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66C461C2" w14:textId="77777777" w:rsidR="00182D39" w:rsidRPr="00610BDC" w:rsidRDefault="00182D39" w:rsidP="00182D39">
            <w:pPr>
              <w:autoSpaceDE/>
              <w:autoSpaceDN/>
              <w:adjustRightInd/>
              <w:contextualSpacing w:val="0"/>
              <w:jc w:val="left"/>
              <w:outlineLvl w:val="0"/>
              <w:rPr>
                <w:sz w:val="16"/>
                <w:szCs w:val="16"/>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16E73BE7" w14:textId="77777777" w:rsidR="00182D39" w:rsidRPr="00610BDC" w:rsidRDefault="00182D39" w:rsidP="00182D39">
            <w:pPr>
              <w:autoSpaceDE/>
              <w:autoSpaceDN/>
              <w:adjustRightInd/>
              <w:contextualSpacing w:val="0"/>
              <w:jc w:val="left"/>
              <w:outlineLvl w:val="0"/>
              <w:rPr>
                <w:sz w:val="16"/>
                <w:szCs w:val="16"/>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3FF1BA06" w14:textId="77777777" w:rsidR="00182D39" w:rsidRPr="00610BDC" w:rsidRDefault="00182D39" w:rsidP="00182D39">
            <w:pPr>
              <w:autoSpaceDE/>
              <w:autoSpaceDN/>
              <w:adjustRightInd/>
              <w:contextualSpacing w:val="0"/>
              <w:jc w:val="left"/>
              <w:outlineLvl w:val="0"/>
              <w:rPr>
                <w:sz w:val="16"/>
                <w:szCs w:val="16"/>
              </w:rPr>
            </w:pPr>
          </w:p>
        </w:tc>
        <w:tc>
          <w:tcPr>
            <w:tcW w:w="1921" w:type="dxa"/>
            <w:vMerge/>
            <w:tcBorders>
              <w:top w:val="single" w:sz="4" w:space="0" w:color="auto"/>
              <w:left w:val="single" w:sz="4" w:space="0" w:color="auto"/>
              <w:bottom w:val="single" w:sz="4" w:space="0" w:color="auto"/>
              <w:right w:val="single" w:sz="4" w:space="0" w:color="auto"/>
            </w:tcBorders>
            <w:vAlign w:val="center"/>
            <w:hideMark/>
          </w:tcPr>
          <w:p w14:paraId="377A5F5B" w14:textId="77777777" w:rsidR="00182D39" w:rsidRPr="00610BDC" w:rsidRDefault="00182D39" w:rsidP="00182D39">
            <w:pPr>
              <w:autoSpaceDE/>
              <w:autoSpaceDN/>
              <w:adjustRightInd/>
              <w:contextualSpacing w:val="0"/>
              <w:jc w:val="left"/>
              <w:outlineLvl w:val="0"/>
              <w:rPr>
                <w:sz w:val="16"/>
                <w:szCs w:val="16"/>
              </w:rPr>
            </w:pPr>
          </w:p>
        </w:tc>
        <w:tc>
          <w:tcPr>
            <w:tcW w:w="2126" w:type="dxa"/>
            <w:tcBorders>
              <w:top w:val="nil"/>
              <w:left w:val="nil"/>
              <w:bottom w:val="single" w:sz="4" w:space="0" w:color="auto"/>
              <w:right w:val="single" w:sz="4" w:space="0" w:color="auto"/>
            </w:tcBorders>
            <w:shd w:val="clear" w:color="000000" w:fill="FFFFFF"/>
            <w:textDirection w:val="btLr"/>
            <w:vAlign w:val="center"/>
            <w:hideMark/>
          </w:tcPr>
          <w:p w14:paraId="6CA90477" w14:textId="77777777" w:rsidR="00182D39" w:rsidRPr="00610BDC" w:rsidRDefault="00182D39" w:rsidP="00182D39">
            <w:pPr>
              <w:autoSpaceDE/>
              <w:autoSpaceDN/>
              <w:adjustRightInd/>
              <w:ind w:left="113" w:right="113"/>
              <w:contextualSpacing w:val="0"/>
              <w:jc w:val="center"/>
              <w:outlineLvl w:val="0"/>
              <w:rPr>
                <w:sz w:val="16"/>
                <w:szCs w:val="16"/>
              </w:rPr>
            </w:pPr>
            <w:r w:rsidRPr="00610BDC">
              <w:rPr>
                <w:sz w:val="16"/>
                <w:szCs w:val="16"/>
              </w:rPr>
              <w:t>Основные технические характеристики. Материал исполнения объекта.        Процент износа объекта</w:t>
            </w:r>
          </w:p>
        </w:tc>
        <w:tc>
          <w:tcPr>
            <w:tcW w:w="368" w:type="dxa"/>
            <w:tcBorders>
              <w:top w:val="nil"/>
              <w:left w:val="nil"/>
              <w:bottom w:val="single" w:sz="4" w:space="0" w:color="auto"/>
              <w:right w:val="single" w:sz="4" w:space="0" w:color="auto"/>
            </w:tcBorders>
            <w:shd w:val="clear" w:color="000000" w:fill="FFFFFF"/>
            <w:textDirection w:val="btLr"/>
            <w:vAlign w:val="center"/>
            <w:hideMark/>
          </w:tcPr>
          <w:p w14:paraId="2B1D4457" w14:textId="77777777" w:rsidR="00182D39" w:rsidRPr="00610BDC" w:rsidRDefault="00182D39" w:rsidP="00182D39">
            <w:pPr>
              <w:autoSpaceDE/>
              <w:autoSpaceDN/>
              <w:adjustRightInd/>
              <w:ind w:left="113" w:right="113"/>
              <w:contextualSpacing w:val="0"/>
              <w:jc w:val="center"/>
              <w:outlineLvl w:val="0"/>
              <w:rPr>
                <w:color w:val="000000"/>
                <w:sz w:val="16"/>
                <w:szCs w:val="16"/>
              </w:rPr>
            </w:pPr>
            <w:r w:rsidRPr="00610BDC">
              <w:rPr>
                <w:color w:val="000000"/>
                <w:sz w:val="16"/>
                <w:szCs w:val="16"/>
              </w:rPr>
              <w:t>Сведения об аварийности</w:t>
            </w: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1CD381DE" w14:textId="77777777" w:rsidR="00182D39" w:rsidRPr="00610BDC" w:rsidRDefault="00182D39" w:rsidP="00182D39">
            <w:pPr>
              <w:autoSpaceDE/>
              <w:autoSpaceDN/>
              <w:adjustRightInd/>
              <w:ind w:left="113" w:right="113"/>
              <w:contextualSpacing w:val="0"/>
              <w:jc w:val="center"/>
              <w:outlineLvl w:val="0"/>
              <w:rPr>
                <w:sz w:val="16"/>
                <w:szCs w:val="16"/>
              </w:rPr>
            </w:pPr>
            <w:r w:rsidRPr="00610BDC">
              <w:rPr>
                <w:sz w:val="16"/>
                <w:szCs w:val="16"/>
              </w:rPr>
              <w:t>Мероприятия по ремонтам (наименование и дата производства)</w:t>
            </w:r>
          </w:p>
        </w:tc>
        <w:tc>
          <w:tcPr>
            <w:tcW w:w="823" w:type="dxa"/>
            <w:tcBorders>
              <w:top w:val="nil"/>
              <w:left w:val="nil"/>
              <w:bottom w:val="single" w:sz="4" w:space="0" w:color="auto"/>
              <w:right w:val="single" w:sz="4" w:space="0" w:color="auto"/>
            </w:tcBorders>
            <w:shd w:val="clear" w:color="000000" w:fill="FFFFFF"/>
            <w:textDirection w:val="btLr"/>
            <w:vAlign w:val="center"/>
            <w:hideMark/>
          </w:tcPr>
          <w:p w14:paraId="7929E754" w14:textId="77777777" w:rsidR="00182D39" w:rsidRPr="00610BDC" w:rsidRDefault="00182D39" w:rsidP="00182D39">
            <w:pPr>
              <w:autoSpaceDE/>
              <w:autoSpaceDN/>
              <w:adjustRightInd/>
              <w:ind w:left="113" w:right="113"/>
              <w:contextualSpacing w:val="0"/>
              <w:jc w:val="center"/>
              <w:outlineLvl w:val="0"/>
              <w:rPr>
                <w:color w:val="000000"/>
                <w:sz w:val="16"/>
                <w:szCs w:val="16"/>
              </w:rPr>
            </w:pPr>
            <w:r w:rsidRPr="00610BDC">
              <w:rPr>
                <w:color w:val="000000"/>
                <w:sz w:val="16"/>
                <w:szCs w:val="16"/>
              </w:rPr>
              <w:t>Описание основного оборудования</w:t>
            </w:r>
            <w:r w:rsidRPr="00610BDC">
              <w:rPr>
                <w:color w:val="000000"/>
                <w:sz w:val="16"/>
                <w:szCs w:val="16"/>
              </w:rPr>
              <w:br/>
              <w:t>(при наличии)</w:t>
            </w:r>
          </w:p>
        </w:tc>
        <w:tc>
          <w:tcPr>
            <w:tcW w:w="974"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579C7EDF" w14:textId="77777777" w:rsidR="00182D39" w:rsidRPr="00610BDC" w:rsidRDefault="00182D39" w:rsidP="00182D39">
            <w:pPr>
              <w:autoSpaceDE/>
              <w:autoSpaceDN/>
              <w:adjustRightInd/>
              <w:ind w:left="113" w:right="113"/>
              <w:contextualSpacing w:val="0"/>
              <w:jc w:val="center"/>
              <w:outlineLvl w:val="0"/>
              <w:rPr>
                <w:sz w:val="16"/>
                <w:szCs w:val="16"/>
              </w:rPr>
            </w:pPr>
            <w:r w:rsidRPr="00610BDC">
              <w:rPr>
                <w:sz w:val="16"/>
                <w:szCs w:val="16"/>
              </w:rPr>
              <w:t>Диаметр трубопроводов, м (в однотрубном исполнении)</w:t>
            </w:r>
          </w:p>
        </w:tc>
        <w:tc>
          <w:tcPr>
            <w:tcW w:w="643" w:type="dxa"/>
            <w:tcBorders>
              <w:top w:val="nil"/>
              <w:left w:val="nil"/>
              <w:bottom w:val="single" w:sz="4" w:space="0" w:color="auto"/>
              <w:right w:val="single" w:sz="4" w:space="0" w:color="auto"/>
            </w:tcBorders>
            <w:shd w:val="clear" w:color="000000" w:fill="FFFFFF"/>
            <w:textDirection w:val="btLr"/>
            <w:vAlign w:val="center"/>
            <w:hideMark/>
          </w:tcPr>
          <w:p w14:paraId="29BC0682" w14:textId="77777777" w:rsidR="00182D39" w:rsidRPr="00610BDC" w:rsidRDefault="00182D39" w:rsidP="00182D39">
            <w:pPr>
              <w:autoSpaceDE/>
              <w:autoSpaceDN/>
              <w:adjustRightInd/>
              <w:ind w:left="113" w:right="113"/>
              <w:contextualSpacing w:val="0"/>
              <w:jc w:val="center"/>
              <w:outlineLvl w:val="0"/>
              <w:rPr>
                <w:color w:val="000000"/>
                <w:sz w:val="16"/>
                <w:szCs w:val="16"/>
              </w:rPr>
            </w:pPr>
            <w:r w:rsidRPr="00610BDC">
              <w:rPr>
                <w:color w:val="000000"/>
                <w:sz w:val="16"/>
                <w:szCs w:val="16"/>
              </w:rPr>
              <w:t>Способ прокладки трубопроводов</w:t>
            </w:r>
          </w:p>
        </w:tc>
        <w:tc>
          <w:tcPr>
            <w:tcW w:w="483" w:type="dxa"/>
            <w:tcBorders>
              <w:top w:val="nil"/>
              <w:left w:val="nil"/>
              <w:bottom w:val="single" w:sz="4" w:space="0" w:color="auto"/>
              <w:right w:val="single" w:sz="4" w:space="0" w:color="auto"/>
            </w:tcBorders>
            <w:shd w:val="clear" w:color="000000" w:fill="FFFFFF"/>
            <w:textDirection w:val="btLr"/>
            <w:vAlign w:val="center"/>
            <w:hideMark/>
          </w:tcPr>
          <w:p w14:paraId="2D52665F" w14:textId="77777777" w:rsidR="00182D39" w:rsidRPr="00610BDC" w:rsidRDefault="00182D39" w:rsidP="00182D39">
            <w:pPr>
              <w:autoSpaceDE/>
              <w:autoSpaceDN/>
              <w:adjustRightInd/>
              <w:ind w:left="113" w:right="113"/>
              <w:contextualSpacing w:val="0"/>
              <w:jc w:val="center"/>
              <w:outlineLvl w:val="0"/>
              <w:rPr>
                <w:color w:val="000000"/>
                <w:sz w:val="16"/>
                <w:szCs w:val="16"/>
              </w:rPr>
            </w:pPr>
            <w:r w:rsidRPr="00610BDC">
              <w:rPr>
                <w:color w:val="000000"/>
                <w:sz w:val="16"/>
                <w:szCs w:val="16"/>
              </w:rPr>
              <w:t>Процент потерь в сетях, %</w:t>
            </w:r>
          </w:p>
        </w:tc>
        <w:tc>
          <w:tcPr>
            <w:tcW w:w="629" w:type="dxa"/>
            <w:tcBorders>
              <w:top w:val="nil"/>
              <w:left w:val="nil"/>
              <w:bottom w:val="single" w:sz="4" w:space="0" w:color="auto"/>
              <w:right w:val="single" w:sz="4" w:space="0" w:color="auto"/>
            </w:tcBorders>
            <w:shd w:val="clear" w:color="000000" w:fill="FFFFFF"/>
            <w:textDirection w:val="btLr"/>
            <w:vAlign w:val="center"/>
            <w:hideMark/>
          </w:tcPr>
          <w:p w14:paraId="4D2E0661" w14:textId="501AB623" w:rsidR="00182D39" w:rsidRPr="00610BDC" w:rsidRDefault="00182D39" w:rsidP="00182D39">
            <w:pPr>
              <w:autoSpaceDE/>
              <w:autoSpaceDN/>
              <w:adjustRightInd/>
              <w:ind w:left="113" w:right="113"/>
              <w:contextualSpacing w:val="0"/>
              <w:jc w:val="center"/>
              <w:outlineLvl w:val="0"/>
              <w:rPr>
                <w:color w:val="000000"/>
                <w:sz w:val="16"/>
                <w:szCs w:val="16"/>
              </w:rPr>
            </w:pPr>
            <w:r w:rsidRPr="00610BDC">
              <w:rPr>
                <w:color w:val="000000"/>
                <w:sz w:val="16"/>
                <w:szCs w:val="16"/>
              </w:rPr>
              <w:t xml:space="preserve">Процент износа </w:t>
            </w:r>
            <w:r w:rsidR="00E35206" w:rsidRPr="00610BDC">
              <w:rPr>
                <w:color w:val="000000"/>
                <w:sz w:val="16"/>
                <w:szCs w:val="16"/>
              </w:rPr>
              <w:t>оборудования</w:t>
            </w:r>
            <w:r w:rsidRPr="00610BDC">
              <w:rPr>
                <w:color w:val="000000"/>
                <w:sz w:val="16"/>
                <w:szCs w:val="16"/>
              </w:rPr>
              <w:t xml:space="preserve">. </w:t>
            </w:r>
          </w:p>
        </w:tc>
        <w:tc>
          <w:tcPr>
            <w:tcW w:w="482" w:type="dxa"/>
            <w:gridSpan w:val="2"/>
            <w:tcBorders>
              <w:top w:val="nil"/>
              <w:left w:val="nil"/>
              <w:bottom w:val="single" w:sz="4" w:space="0" w:color="auto"/>
              <w:right w:val="single" w:sz="4" w:space="0" w:color="auto"/>
            </w:tcBorders>
            <w:shd w:val="clear" w:color="000000" w:fill="FFFFFF"/>
            <w:textDirection w:val="btLr"/>
            <w:vAlign w:val="center"/>
            <w:hideMark/>
          </w:tcPr>
          <w:p w14:paraId="79B79618" w14:textId="77777777" w:rsidR="00182D39" w:rsidRPr="00610BDC" w:rsidRDefault="00182D39" w:rsidP="00182D39">
            <w:pPr>
              <w:autoSpaceDE/>
              <w:autoSpaceDN/>
              <w:adjustRightInd/>
              <w:ind w:left="113" w:right="113"/>
              <w:contextualSpacing w:val="0"/>
              <w:jc w:val="center"/>
              <w:outlineLvl w:val="0"/>
              <w:rPr>
                <w:sz w:val="16"/>
                <w:szCs w:val="16"/>
              </w:rPr>
            </w:pPr>
            <w:r w:rsidRPr="00610BDC">
              <w:rPr>
                <w:sz w:val="16"/>
                <w:szCs w:val="16"/>
              </w:rPr>
              <w:t xml:space="preserve">Фактическое состояние, возможность (пригодность) к  эксплуатации </w:t>
            </w:r>
          </w:p>
        </w:tc>
        <w:tc>
          <w:tcPr>
            <w:tcW w:w="482" w:type="dxa"/>
            <w:gridSpan w:val="2"/>
            <w:tcBorders>
              <w:top w:val="nil"/>
              <w:left w:val="nil"/>
              <w:bottom w:val="single" w:sz="4" w:space="0" w:color="auto"/>
              <w:right w:val="single" w:sz="4" w:space="0" w:color="auto"/>
            </w:tcBorders>
            <w:shd w:val="clear" w:color="000000" w:fill="FFFFFF"/>
            <w:textDirection w:val="btLr"/>
            <w:vAlign w:val="center"/>
            <w:hideMark/>
          </w:tcPr>
          <w:p w14:paraId="13061547" w14:textId="77777777" w:rsidR="00182D39" w:rsidRPr="00610BDC" w:rsidRDefault="00182D39" w:rsidP="00182D39">
            <w:pPr>
              <w:autoSpaceDE/>
              <w:autoSpaceDN/>
              <w:adjustRightInd/>
              <w:ind w:left="113" w:right="113"/>
              <w:contextualSpacing w:val="0"/>
              <w:jc w:val="center"/>
              <w:outlineLvl w:val="0"/>
              <w:rPr>
                <w:sz w:val="16"/>
                <w:szCs w:val="16"/>
              </w:rPr>
            </w:pPr>
            <w:r w:rsidRPr="00610BDC">
              <w:rPr>
                <w:sz w:val="16"/>
                <w:szCs w:val="16"/>
              </w:rPr>
              <w:t>Срок эксплуатации объекта</w:t>
            </w:r>
          </w:p>
        </w:tc>
      </w:tr>
      <w:tr w:rsidR="003A4BBE" w:rsidRPr="00610BDC" w14:paraId="1E6A7E4B" w14:textId="77777777" w:rsidTr="003A4BBE">
        <w:trPr>
          <w:gridAfter w:val="3"/>
          <w:wAfter w:w="113" w:type="dxa"/>
          <w:trHeight w:val="315"/>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00928E73" w14:textId="77777777" w:rsidR="00182D39" w:rsidRPr="00610BDC" w:rsidRDefault="00182D39" w:rsidP="00182D39">
            <w:pPr>
              <w:autoSpaceDE/>
              <w:autoSpaceDN/>
              <w:adjustRightInd/>
              <w:contextualSpacing w:val="0"/>
              <w:jc w:val="center"/>
              <w:rPr>
                <w:sz w:val="16"/>
                <w:szCs w:val="16"/>
              </w:rPr>
            </w:pPr>
            <w:r w:rsidRPr="00610BDC">
              <w:rPr>
                <w:sz w:val="16"/>
                <w:szCs w:val="16"/>
              </w:rPr>
              <w:t>1</w:t>
            </w:r>
          </w:p>
        </w:tc>
        <w:tc>
          <w:tcPr>
            <w:tcW w:w="1168" w:type="dxa"/>
            <w:tcBorders>
              <w:top w:val="nil"/>
              <w:left w:val="nil"/>
              <w:bottom w:val="single" w:sz="4" w:space="0" w:color="auto"/>
              <w:right w:val="single" w:sz="4" w:space="0" w:color="auto"/>
            </w:tcBorders>
            <w:shd w:val="clear" w:color="auto" w:fill="auto"/>
            <w:vAlign w:val="center"/>
            <w:hideMark/>
          </w:tcPr>
          <w:p w14:paraId="116F93A4" w14:textId="77777777" w:rsidR="00182D39" w:rsidRPr="00610BDC" w:rsidRDefault="00182D39" w:rsidP="00182D39">
            <w:pPr>
              <w:autoSpaceDE/>
              <w:autoSpaceDN/>
              <w:adjustRightInd/>
              <w:contextualSpacing w:val="0"/>
              <w:jc w:val="center"/>
              <w:rPr>
                <w:color w:val="000000"/>
                <w:sz w:val="16"/>
                <w:szCs w:val="16"/>
              </w:rPr>
            </w:pPr>
            <w:r w:rsidRPr="00610BDC">
              <w:rPr>
                <w:color w:val="000000"/>
                <w:sz w:val="16"/>
                <w:szCs w:val="16"/>
              </w:rPr>
              <w:t>2</w:t>
            </w:r>
          </w:p>
        </w:tc>
        <w:tc>
          <w:tcPr>
            <w:tcW w:w="1364" w:type="dxa"/>
            <w:tcBorders>
              <w:top w:val="nil"/>
              <w:left w:val="nil"/>
              <w:bottom w:val="single" w:sz="4" w:space="0" w:color="auto"/>
              <w:right w:val="single" w:sz="4" w:space="0" w:color="auto"/>
            </w:tcBorders>
            <w:shd w:val="clear" w:color="auto" w:fill="auto"/>
            <w:vAlign w:val="center"/>
            <w:hideMark/>
          </w:tcPr>
          <w:p w14:paraId="007FC776" w14:textId="77777777" w:rsidR="00182D39" w:rsidRPr="00610BDC" w:rsidRDefault="00182D39" w:rsidP="00182D39">
            <w:pPr>
              <w:autoSpaceDE/>
              <w:autoSpaceDN/>
              <w:adjustRightInd/>
              <w:contextualSpacing w:val="0"/>
              <w:jc w:val="center"/>
              <w:rPr>
                <w:color w:val="000000"/>
                <w:sz w:val="16"/>
                <w:szCs w:val="16"/>
              </w:rPr>
            </w:pPr>
            <w:r w:rsidRPr="00610BDC">
              <w:rPr>
                <w:color w:val="000000"/>
                <w:sz w:val="16"/>
                <w:szCs w:val="16"/>
              </w:rPr>
              <w:t>3</w:t>
            </w:r>
          </w:p>
        </w:tc>
        <w:tc>
          <w:tcPr>
            <w:tcW w:w="482" w:type="dxa"/>
            <w:tcBorders>
              <w:top w:val="nil"/>
              <w:left w:val="nil"/>
              <w:bottom w:val="single" w:sz="4" w:space="0" w:color="auto"/>
              <w:right w:val="single" w:sz="4" w:space="0" w:color="auto"/>
            </w:tcBorders>
            <w:shd w:val="clear" w:color="auto" w:fill="auto"/>
            <w:vAlign w:val="center"/>
            <w:hideMark/>
          </w:tcPr>
          <w:p w14:paraId="4113A06B" w14:textId="77777777" w:rsidR="00182D39" w:rsidRPr="00610BDC" w:rsidRDefault="00182D39" w:rsidP="00182D39">
            <w:pPr>
              <w:autoSpaceDE/>
              <w:autoSpaceDN/>
              <w:adjustRightInd/>
              <w:contextualSpacing w:val="0"/>
              <w:jc w:val="center"/>
              <w:rPr>
                <w:color w:val="000000"/>
                <w:sz w:val="16"/>
                <w:szCs w:val="16"/>
              </w:rPr>
            </w:pPr>
            <w:r w:rsidRPr="00610BDC">
              <w:rPr>
                <w:color w:val="000000"/>
                <w:sz w:val="16"/>
                <w:szCs w:val="16"/>
              </w:rPr>
              <w:t>4</w:t>
            </w:r>
          </w:p>
        </w:tc>
        <w:tc>
          <w:tcPr>
            <w:tcW w:w="482" w:type="dxa"/>
            <w:tcBorders>
              <w:top w:val="nil"/>
              <w:left w:val="nil"/>
              <w:bottom w:val="single" w:sz="4" w:space="0" w:color="auto"/>
              <w:right w:val="single" w:sz="4" w:space="0" w:color="auto"/>
            </w:tcBorders>
            <w:shd w:val="clear" w:color="auto" w:fill="auto"/>
            <w:vAlign w:val="center"/>
            <w:hideMark/>
          </w:tcPr>
          <w:p w14:paraId="28FE00F4" w14:textId="77777777" w:rsidR="00182D39" w:rsidRPr="00610BDC" w:rsidRDefault="00182D39" w:rsidP="00182D39">
            <w:pPr>
              <w:autoSpaceDE/>
              <w:autoSpaceDN/>
              <w:adjustRightInd/>
              <w:contextualSpacing w:val="0"/>
              <w:jc w:val="center"/>
              <w:rPr>
                <w:color w:val="000000"/>
                <w:sz w:val="16"/>
                <w:szCs w:val="16"/>
              </w:rPr>
            </w:pPr>
            <w:r w:rsidRPr="00610BDC">
              <w:rPr>
                <w:color w:val="000000"/>
                <w:sz w:val="16"/>
                <w:szCs w:val="16"/>
              </w:rPr>
              <w:t>5</w:t>
            </w:r>
          </w:p>
        </w:tc>
        <w:tc>
          <w:tcPr>
            <w:tcW w:w="482" w:type="dxa"/>
            <w:tcBorders>
              <w:top w:val="nil"/>
              <w:left w:val="nil"/>
              <w:bottom w:val="single" w:sz="4" w:space="0" w:color="auto"/>
              <w:right w:val="single" w:sz="4" w:space="0" w:color="auto"/>
            </w:tcBorders>
            <w:shd w:val="clear" w:color="auto" w:fill="auto"/>
            <w:vAlign w:val="center"/>
            <w:hideMark/>
          </w:tcPr>
          <w:p w14:paraId="33775055" w14:textId="77777777" w:rsidR="00182D39" w:rsidRPr="00610BDC" w:rsidRDefault="00182D39" w:rsidP="00182D39">
            <w:pPr>
              <w:autoSpaceDE/>
              <w:autoSpaceDN/>
              <w:adjustRightInd/>
              <w:contextualSpacing w:val="0"/>
              <w:jc w:val="center"/>
              <w:rPr>
                <w:color w:val="000000"/>
                <w:sz w:val="16"/>
                <w:szCs w:val="16"/>
              </w:rPr>
            </w:pPr>
            <w:r w:rsidRPr="00610BDC">
              <w:rPr>
                <w:color w:val="000000"/>
                <w:sz w:val="16"/>
                <w:szCs w:val="16"/>
              </w:rPr>
              <w:t>6</w:t>
            </w:r>
          </w:p>
        </w:tc>
        <w:tc>
          <w:tcPr>
            <w:tcW w:w="482" w:type="dxa"/>
            <w:tcBorders>
              <w:top w:val="nil"/>
              <w:left w:val="nil"/>
              <w:bottom w:val="single" w:sz="4" w:space="0" w:color="auto"/>
              <w:right w:val="single" w:sz="4" w:space="0" w:color="auto"/>
            </w:tcBorders>
            <w:shd w:val="clear" w:color="auto" w:fill="auto"/>
            <w:vAlign w:val="center"/>
            <w:hideMark/>
          </w:tcPr>
          <w:p w14:paraId="03518F7F" w14:textId="77777777" w:rsidR="00182D39" w:rsidRPr="00610BDC" w:rsidRDefault="00182D39" w:rsidP="00182D39">
            <w:pPr>
              <w:autoSpaceDE/>
              <w:autoSpaceDN/>
              <w:adjustRightInd/>
              <w:contextualSpacing w:val="0"/>
              <w:jc w:val="center"/>
              <w:rPr>
                <w:color w:val="000000"/>
                <w:sz w:val="16"/>
                <w:szCs w:val="16"/>
              </w:rPr>
            </w:pPr>
            <w:r w:rsidRPr="00610BDC">
              <w:rPr>
                <w:color w:val="000000"/>
                <w:sz w:val="16"/>
                <w:szCs w:val="16"/>
              </w:rPr>
              <w:t>7</w:t>
            </w:r>
          </w:p>
        </w:tc>
        <w:tc>
          <w:tcPr>
            <w:tcW w:w="482" w:type="dxa"/>
            <w:tcBorders>
              <w:top w:val="nil"/>
              <w:left w:val="nil"/>
              <w:bottom w:val="single" w:sz="4" w:space="0" w:color="auto"/>
              <w:right w:val="single" w:sz="4" w:space="0" w:color="auto"/>
            </w:tcBorders>
            <w:shd w:val="clear" w:color="000000" w:fill="FFFFFF"/>
            <w:vAlign w:val="center"/>
            <w:hideMark/>
          </w:tcPr>
          <w:p w14:paraId="6AFA9A9B" w14:textId="77777777" w:rsidR="00182D39" w:rsidRPr="00610BDC" w:rsidRDefault="00182D39" w:rsidP="00182D39">
            <w:pPr>
              <w:autoSpaceDE/>
              <w:autoSpaceDN/>
              <w:adjustRightInd/>
              <w:contextualSpacing w:val="0"/>
              <w:jc w:val="center"/>
              <w:rPr>
                <w:color w:val="000000"/>
                <w:sz w:val="16"/>
                <w:szCs w:val="16"/>
              </w:rPr>
            </w:pPr>
            <w:r w:rsidRPr="00610BDC">
              <w:rPr>
                <w:color w:val="000000"/>
                <w:sz w:val="16"/>
                <w:szCs w:val="16"/>
              </w:rPr>
              <w:t>8</w:t>
            </w:r>
          </w:p>
        </w:tc>
        <w:tc>
          <w:tcPr>
            <w:tcW w:w="744" w:type="dxa"/>
            <w:tcBorders>
              <w:top w:val="nil"/>
              <w:left w:val="nil"/>
              <w:bottom w:val="single" w:sz="4" w:space="0" w:color="auto"/>
              <w:right w:val="single" w:sz="4" w:space="0" w:color="auto"/>
            </w:tcBorders>
            <w:shd w:val="clear" w:color="000000" w:fill="FFFFFF"/>
            <w:vAlign w:val="center"/>
            <w:hideMark/>
          </w:tcPr>
          <w:p w14:paraId="2B0A113E" w14:textId="77777777" w:rsidR="00182D39" w:rsidRPr="00610BDC" w:rsidRDefault="00182D39" w:rsidP="00182D39">
            <w:pPr>
              <w:autoSpaceDE/>
              <w:autoSpaceDN/>
              <w:adjustRightInd/>
              <w:contextualSpacing w:val="0"/>
              <w:jc w:val="center"/>
              <w:rPr>
                <w:color w:val="000000"/>
                <w:sz w:val="16"/>
                <w:szCs w:val="16"/>
              </w:rPr>
            </w:pPr>
            <w:r w:rsidRPr="00610BDC">
              <w:rPr>
                <w:color w:val="000000"/>
                <w:sz w:val="16"/>
                <w:szCs w:val="16"/>
              </w:rPr>
              <w:t>9</w:t>
            </w:r>
          </w:p>
        </w:tc>
        <w:tc>
          <w:tcPr>
            <w:tcW w:w="1921" w:type="dxa"/>
            <w:tcBorders>
              <w:top w:val="nil"/>
              <w:left w:val="nil"/>
              <w:bottom w:val="single" w:sz="4" w:space="0" w:color="auto"/>
              <w:right w:val="single" w:sz="4" w:space="0" w:color="auto"/>
            </w:tcBorders>
            <w:shd w:val="clear" w:color="000000" w:fill="FFFFFF"/>
            <w:vAlign w:val="center"/>
            <w:hideMark/>
          </w:tcPr>
          <w:p w14:paraId="3C443557" w14:textId="77777777" w:rsidR="00182D39" w:rsidRPr="00610BDC" w:rsidRDefault="00182D39" w:rsidP="00182D39">
            <w:pPr>
              <w:autoSpaceDE/>
              <w:autoSpaceDN/>
              <w:adjustRightInd/>
              <w:contextualSpacing w:val="0"/>
              <w:jc w:val="center"/>
              <w:rPr>
                <w:sz w:val="16"/>
                <w:szCs w:val="16"/>
              </w:rPr>
            </w:pPr>
            <w:r w:rsidRPr="00610BDC">
              <w:rPr>
                <w:sz w:val="16"/>
                <w:szCs w:val="16"/>
              </w:rPr>
              <w:t>10</w:t>
            </w:r>
          </w:p>
        </w:tc>
        <w:tc>
          <w:tcPr>
            <w:tcW w:w="2126" w:type="dxa"/>
            <w:tcBorders>
              <w:top w:val="nil"/>
              <w:left w:val="nil"/>
              <w:bottom w:val="single" w:sz="4" w:space="0" w:color="auto"/>
              <w:right w:val="single" w:sz="4" w:space="0" w:color="auto"/>
            </w:tcBorders>
            <w:shd w:val="clear" w:color="000000" w:fill="FFFFFF"/>
            <w:vAlign w:val="center"/>
            <w:hideMark/>
          </w:tcPr>
          <w:p w14:paraId="1FBF1ED4" w14:textId="77777777" w:rsidR="00182D39" w:rsidRPr="00610BDC" w:rsidRDefault="00182D39" w:rsidP="00182D39">
            <w:pPr>
              <w:autoSpaceDE/>
              <w:autoSpaceDN/>
              <w:adjustRightInd/>
              <w:contextualSpacing w:val="0"/>
              <w:jc w:val="center"/>
              <w:rPr>
                <w:sz w:val="16"/>
                <w:szCs w:val="16"/>
              </w:rPr>
            </w:pPr>
            <w:r w:rsidRPr="00610BDC">
              <w:rPr>
                <w:sz w:val="16"/>
                <w:szCs w:val="16"/>
              </w:rPr>
              <w:t>11</w:t>
            </w:r>
          </w:p>
        </w:tc>
        <w:tc>
          <w:tcPr>
            <w:tcW w:w="368" w:type="dxa"/>
            <w:tcBorders>
              <w:top w:val="nil"/>
              <w:left w:val="nil"/>
              <w:bottom w:val="single" w:sz="4" w:space="0" w:color="auto"/>
              <w:right w:val="single" w:sz="4" w:space="0" w:color="auto"/>
            </w:tcBorders>
            <w:shd w:val="clear" w:color="000000" w:fill="FFFFFF"/>
            <w:vAlign w:val="center"/>
            <w:hideMark/>
          </w:tcPr>
          <w:p w14:paraId="020E64CA" w14:textId="77777777" w:rsidR="00182D39" w:rsidRPr="00610BDC" w:rsidRDefault="00182D39" w:rsidP="00182D39">
            <w:pPr>
              <w:autoSpaceDE/>
              <w:autoSpaceDN/>
              <w:adjustRightInd/>
              <w:contextualSpacing w:val="0"/>
              <w:jc w:val="center"/>
              <w:rPr>
                <w:color w:val="000000"/>
                <w:sz w:val="16"/>
                <w:szCs w:val="16"/>
              </w:rPr>
            </w:pPr>
            <w:r w:rsidRPr="00610BDC">
              <w:rPr>
                <w:color w:val="000000"/>
                <w:sz w:val="16"/>
                <w:szCs w:val="16"/>
              </w:rPr>
              <w:t>12</w:t>
            </w:r>
          </w:p>
        </w:tc>
        <w:tc>
          <w:tcPr>
            <w:tcW w:w="880" w:type="dxa"/>
            <w:tcBorders>
              <w:top w:val="nil"/>
              <w:left w:val="nil"/>
              <w:bottom w:val="single" w:sz="4" w:space="0" w:color="auto"/>
              <w:right w:val="single" w:sz="4" w:space="0" w:color="auto"/>
            </w:tcBorders>
            <w:shd w:val="clear" w:color="000000" w:fill="FFFFFF"/>
            <w:vAlign w:val="center"/>
            <w:hideMark/>
          </w:tcPr>
          <w:p w14:paraId="7D3D4E94" w14:textId="77777777" w:rsidR="00182D39" w:rsidRPr="00610BDC" w:rsidRDefault="00182D39" w:rsidP="00182D39">
            <w:pPr>
              <w:autoSpaceDE/>
              <w:autoSpaceDN/>
              <w:adjustRightInd/>
              <w:contextualSpacing w:val="0"/>
              <w:jc w:val="center"/>
              <w:rPr>
                <w:color w:val="000000"/>
                <w:sz w:val="16"/>
                <w:szCs w:val="16"/>
              </w:rPr>
            </w:pPr>
            <w:r w:rsidRPr="00610BDC">
              <w:rPr>
                <w:color w:val="000000"/>
                <w:sz w:val="16"/>
                <w:szCs w:val="16"/>
              </w:rPr>
              <w:t>13</w:t>
            </w:r>
          </w:p>
        </w:tc>
        <w:tc>
          <w:tcPr>
            <w:tcW w:w="823" w:type="dxa"/>
            <w:tcBorders>
              <w:top w:val="nil"/>
              <w:left w:val="nil"/>
              <w:bottom w:val="single" w:sz="4" w:space="0" w:color="auto"/>
              <w:right w:val="single" w:sz="4" w:space="0" w:color="auto"/>
            </w:tcBorders>
            <w:shd w:val="clear" w:color="000000" w:fill="FFFFFF"/>
            <w:vAlign w:val="center"/>
            <w:hideMark/>
          </w:tcPr>
          <w:p w14:paraId="33FC829F" w14:textId="77777777" w:rsidR="00182D39" w:rsidRPr="00610BDC" w:rsidRDefault="00182D39" w:rsidP="00182D39">
            <w:pPr>
              <w:autoSpaceDE/>
              <w:autoSpaceDN/>
              <w:adjustRightInd/>
              <w:contextualSpacing w:val="0"/>
              <w:jc w:val="center"/>
              <w:rPr>
                <w:color w:val="000000"/>
                <w:sz w:val="16"/>
                <w:szCs w:val="16"/>
              </w:rPr>
            </w:pPr>
            <w:r w:rsidRPr="00610BDC">
              <w:rPr>
                <w:color w:val="000000"/>
                <w:sz w:val="16"/>
                <w:szCs w:val="16"/>
              </w:rPr>
              <w:t>14</w:t>
            </w:r>
          </w:p>
        </w:tc>
        <w:tc>
          <w:tcPr>
            <w:tcW w:w="974" w:type="dxa"/>
            <w:gridSpan w:val="3"/>
            <w:tcBorders>
              <w:top w:val="single" w:sz="4" w:space="0" w:color="auto"/>
              <w:left w:val="nil"/>
              <w:bottom w:val="single" w:sz="4" w:space="0" w:color="auto"/>
              <w:right w:val="single" w:sz="4" w:space="0" w:color="auto"/>
            </w:tcBorders>
            <w:shd w:val="clear" w:color="000000" w:fill="FFFFFF"/>
            <w:vAlign w:val="center"/>
            <w:hideMark/>
          </w:tcPr>
          <w:p w14:paraId="792BEC18" w14:textId="77777777" w:rsidR="00182D39" w:rsidRPr="00610BDC" w:rsidRDefault="00182D39" w:rsidP="00182D39">
            <w:pPr>
              <w:autoSpaceDE/>
              <w:autoSpaceDN/>
              <w:adjustRightInd/>
              <w:contextualSpacing w:val="0"/>
              <w:jc w:val="center"/>
              <w:rPr>
                <w:color w:val="000000"/>
                <w:sz w:val="16"/>
                <w:szCs w:val="16"/>
              </w:rPr>
            </w:pPr>
            <w:r w:rsidRPr="00610BDC">
              <w:rPr>
                <w:color w:val="000000"/>
                <w:sz w:val="16"/>
                <w:szCs w:val="16"/>
              </w:rPr>
              <w:t>15</w:t>
            </w:r>
          </w:p>
        </w:tc>
        <w:tc>
          <w:tcPr>
            <w:tcW w:w="643" w:type="dxa"/>
            <w:tcBorders>
              <w:top w:val="nil"/>
              <w:left w:val="nil"/>
              <w:bottom w:val="single" w:sz="4" w:space="0" w:color="auto"/>
              <w:right w:val="single" w:sz="4" w:space="0" w:color="auto"/>
            </w:tcBorders>
            <w:shd w:val="clear" w:color="000000" w:fill="FFFFFF"/>
            <w:vAlign w:val="center"/>
            <w:hideMark/>
          </w:tcPr>
          <w:p w14:paraId="250D48DC" w14:textId="77777777" w:rsidR="00182D39" w:rsidRPr="00610BDC" w:rsidRDefault="00182D39" w:rsidP="00182D39">
            <w:pPr>
              <w:autoSpaceDE/>
              <w:autoSpaceDN/>
              <w:adjustRightInd/>
              <w:contextualSpacing w:val="0"/>
              <w:jc w:val="center"/>
              <w:rPr>
                <w:color w:val="000000"/>
                <w:sz w:val="16"/>
                <w:szCs w:val="16"/>
              </w:rPr>
            </w:pPr>
            <w:r w:rsidRPr="00610BDC">
              <w:rPr>
                <w:color w:val="000000"/>
                <w:sz w:val="16"/>
                <w:szCs w:val="16"/>
              </w:rPr>
              <w:t>16</w:t>
            </w:r>
          </w:p>
        </w:tc>
        <w:tc>
          <w:tcPr>
            <w:tcW w:w="483" w:type="dxa"/>
            <w:tcBorders>
              <w:top w:val="nil"/>
              <w:left w:val="nil"/>
              <w:bottom w:val="single" w:sz="4" w:space="0" w:color="auto"/>
              <w:right w:val="single" w:sz="4" w:space="0" w:color="auto"/>
            </w:tcBorders>
            <w:shd w:val="clear" w:color="000000" w:fill="FFFFFF"/>
            <w:vAlign w:val="center"/>
            <w:hideMark/>
          </w:tcPr>
          <w:p w14:paraId="09B0E862" w14:textId="77777777" w:rsidR="00182D39" w:rsidRPr="00610BDC" w:rsidRDefault="00182D39" w:rsidP="00182D39">
            <w:pPr>
              <w:autoSpaceDE/>
              <w:autoSpaceDN/>
              <w:adjustRightInd/>
              <w:contextualSpacing w:val="0"/>
              <w:jc w:val="center"/>
              <w:rPr>
                <w:color w:val="000000"/>
                <w:sz w:val="16"/>
                <w:szCs w:val="16"/>
              </w:rPr>
            </w:pPr>
            <w:r w:rsidRPr="00610BDC">
              <w:rPr>
                <w:color w:val="000000"/>
                <w:sz w:val="16"/>
                <w:szCs w:val="16"/>
              </w:rPr>
              <w:t>17</w:t>
            </w:r>
          </w:p>
        </w:tc>
        <w:tc>
          <w:tcPr>
            <w:tcW w:w="629" w:type="dxa"/>
            <w:tcBorders>
              <w:top w:val="nil"/>
              <w:left w:val="nil"/>
              <w:bottom w:val="single" w:sz="4" w:space="0" w:color="auto"/>
              <w:right w:val="single" w:sz="4" w:space="0" w:color="auto"/>
            </w:tcBorders>
            <w:shd w:val="clear" w:color="000000" w:fill="FFFFFF"/>
            <w:vAlign w:val="center"/>
            <w:hideMark/>
          </w:tcPr>
          <w:p w14:paraId="62CF9D83" w14:textId="77777777" w:rsidR="00182D39" w:rsidRPr="00610BDC" w:rsidRDefault="00182D39" w:rsidP="00182D39">
            <w:pPr>
              <w:autoSpaceDE/>
              <w:autoSpaceDN/>
              <w:adjustRightInd/>
              <w:contextualSpacing w:val="0"/>
              <w:jc w:val="center"/>
              <w:rPr>
                <w:color w:val="000000"/>
                <w:sz w:val="16"/>
                <w:szCs w:val="16"/>
              </w:rPr>
            </w:pPr>
            <w:r w:rsidRPr="00610BDC">
              <w:rPr>
                <w:color w:val="000000"/>
                <w:sz w:val="16"/>
                <w:szCs w:val="16"/>
              </w:rPr>
              <w:t>18</w:t>
            </w:r>
          </w:p>
        </w:tc>
        <w:tc>
          <w:tcPr>
            <w:tcW w:w="482" w:type="dxa"/>
            <w:gridSpan w:val="2"/>
            <w:tcBorders>
              <w:top w:val="nil"/>
              <w:left w:val="nil"/>
              <w:bottom w:val="single" w:sz="4" w:space="0" w:color="auto"/>
              <w:right w:val="single" w:sz="4" w:space="0" w:color="auto"/>
            </w:tcBorders>
            <w:shd w:val="clear" w:color="000000" w:fill="FFFFFF"/>
            <w:vAlign w:val="center"/>
            <w:hideMark/>
          </w:tcPr>
          <w:p w14:paraId="51DAA758" w14:textId="77777777" w:rsidR="00182D39" w:rsidRPr="00610BDC" w:rsidRDefault="00182D39" w:rsidP="00182D39">
            <w:pPr>
              <w:autoSpaceDE/>
              <w:autoSpaceDN/>
              <w:adjustRightInd/>
              <w:contextualSpacing w:val="0"/>
              <w:jc w:val="center"/>
              <w:rPr>
                <w:sz w:val="16"/>
                <w:szCs w:val="16"/>
              </w:rPr>
            </w:pPr>
            <w:r w:rsidRPr="00610BDC">
              <w:rPr>
                <w:sz w:val="16"/>
                <w:szCs w:val="16"/>
              </w:rPr>
              <w:t>19</w:t>
            </w:r>
          </w:p>
        </w:tc>
        <w:tc>
          <w:tcPr>
            <w:tcW w:w="482" w:type="dxa"/>
            <w:gridSpan w:val="2"/>
            <w:tcBorders>
              <w:top w:val="nil"/>
              <w:left w:val="nil"/>
              <w:bottom w:val="single" w:sz="4" w:space="0" w:color="auto"/>
              <w:right w:val="single" w:sz="4" w:space="0" w:color="auto"/>
            </w:tcBorders>
            <w:shd w:val="clear" w:color="000000" w:fill="FFFFFF"/>
            <w:vAlign w:val="center"/>
            <w:hideMark/>
          </w:tcPr>
          <w:p w14:paraId="4C52C55E" w14:textId="77777777" w:rsidR="00182D39" w:rsidRPr="00610BDC" w:rsidRDefault="00182D39" w:rsidP="00182D39">
            <w:pPr>
              <w:autoSpaceDE/>
              <w:autoSpaceDN/>
              <w:adjustRightInd/>
              <w:contextualSpacing w:val="0"/>
              <w:jc w:val="center"/>
              <w:rPr>
                <w:sz w:val="16"/>
                <w:szCs w:val="16"/>
              </w:rPr>
            </w:pPr>
            <w:r w:rsidRPr="00610BDC">
              <w:rPr>
                <w:sz w:val="16"/>
                <w:szCs w:val="16"/>
              </w:rPr>
              <w:t>20</w:t>
            </w:r>
          </w:p>
        </w:tc>
      </w:tr>
      <w:tr w:rsidR="00182D39" w:rsidRPr="00182D39" w14:paraId="048AB875" w14:textId="77777777" w:rsidTr="00930BDA">
        <w:trPr>
          <w:trHeight w:val="238"/>
        </w:trPr>
        <w:tc>
          <w:tcPr>
            <w:tcW w:w="16084"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14:paraId="767BC03C" w14:textId="77777777" w:rsidR="00182D39" w:rsidRPr="00610BDC" w:rsidRDefault="00182D39" w:rsidP="00182D39">
            <w:pPr>
              <w:autoSpaceDE/>
              <w:autoSpaceDN/>
              <w:adjustRightInd/>
              <w:contextualSpacing w:val="0"/>
              <w:jc w:val="center"/>
              <w:rPr>
                <w:sz w:val="16"/>
                <w:szCs w:val="16"/>
              </w:rPr>
            </w:pPr>
            <w:r w:rsidRPr="00610BDC">
              <w:rPr>
                <w:sz w:val="16"/>
                <w:szCs w:val="16"/>
              </w:rPr>
              <w:t>Объект Соглашения</w:t>
            </w:r>
          </w:p>
        </w:tc>
      </w:tr>
      <w:tr w:rsidR="003A4BBE" w:rsidRPr="00E35206" w14:paraId="1B102F0D" w14:textId="77777777" w:rsidTr="003A4BBE">
        <w:trPr>
          <w:gridAfter w:val="2"/>
          <w:wAfter w:w="100" w:type="dxa"/>
          <w:trHeight w:val="1050"/>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14:paraId="58D32151" w14:textId="77777777" w:rsidR="00182D39" w:rsidRPr="00610BDC" w:rsidRDefault="00182D39" w:rsidP="00930BDA">
            <w:pPr>
              <w:autoSpaceDE/>
              <w:autoSpaceDN/>
              <w:adjustRightInd/>
              <w:contextualSpacing w:val="0"/>
              <w:jc w:val="center"/>
              <w:rPr>
                <w:sz w:val="16"/>
                <w:szCs w:val="16"/>
              </w:rPr>
            </w:pPr>
            <w:r w:rsidRPr="00610BDC">
              <w:rPr>
                <w:sz w:val="16"/>
                <w:szCs w:val="16"/>
              </w:rPr>
              <w:t>1</w:t>
            </w:r>
          </w:p>
        </w:tc>
        <w:tc>
          <w:tcPr>
            <w:tcW w:w="116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6B1FED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Сооружение - Магистраль № 5 распределительные сети трубопровода теплосети № 5</w:t>
            </w:r>
          </w:p>
        </w:tc>
        <w:tc>
          <w:tcPr>
            <w:tcW w:w="13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58A2C7C" w14:textId="76E9E24D" w:rsidR="00182D39" w:rsidRPr="00610BDC" w:rsidRDefault="00182D39" w:rsidP="00182D39">
            <w:pPr>
              <w:autoSpaceDE/>
              <w:autoSpaceDN/>
              <w:adjustRightInd/>
              <w:ind w:left="113" w:right="113"/>
              <w:contextualSpacing w:val="0"/>
              <w:jc w:val="center"/>
              <w:rPr>
                <w:sz w:val="16"/>
                <w:szCs w:val="16"/>
              </w:rPr>
            </w:pPr>
            <w:r w:rsidRPr="00610BDC">
              <w:rPr>
                <w:sz w:val="16"/>
                <w:szCs w:val="16"/>
              </w:rPr>
              <w:t>Красноярский край, Таймырский Долгано-Ненецкий муниципальный район, г. Дудинка, ул. Бегичева, д.19А,</w:t>
            </w:r>
            <w:r w:rsidRPr="00610BDC">
              <w:rPr>
                <w:sz w:val="16"/>
                <w:szCs w:val="16"/>
              </w:rPr>
              <w:br/>
              <w:t xml:space="preserve"> район жилых домов до школы № 8</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0D97B9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2001</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2675B4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2001</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2264DB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2189</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28092C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1094,5</w:t>
            </w:r>
          </w:p>
        </w:tc>
        <w:tc>
          <w:tcPr>
            <w:tcW w:w="48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98ABE7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1319221,00</w:t>
            </w:r>
          </w:p>
        </w:tc>
        <w:tc>
          <w:tcPr>
            <w:tcW w:w="74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ABAD37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C4E96E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84:00:0000000:204</w:t>
            </w:r>
            <w:r w:rsidRPr="00610BDC">
              <w:rPr>
                <w:sz w:val="16"/>
                <w:szCs w:val="16"/>
              </w:rPr>
              <w:br/>
              <w:t>Дата присвоения кадастрового номера: 23.11.2013г. Регистрация права собственности 24-24-37/006/2008-756</w:t>
            </w:r>
            <w:r w:rsidRPr="00610BDC">
              <w:rPr>
                <w:sz w:val="16"/>
                <w:szCs w:val="16"/>
              </w:rPr>
              <w:br/>
              <w:t xml:space="preserve"> 22.12.2008 </w:t>
            </w:r>
            <w:r w:rsidRPr="00610BDC">
              <w:rPr>
                <w:sz w:val="16"/>
                <w:szCs w:val="16"/>
              </w:rPr>
              <w:br/>
              <w:t>Выписка из ЕГРН от 20.03.2025 г. Объект зарегистрирован в однотрубном исполнении с протяженностью 2189 м.</w:t>
            </w:r>
          </w:p>
        </w:tc>
        <w:tc>
          <w:tcPr>
            <w:tcW w:w="212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E00EC1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36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46F3C00" w14:textId="4ED95503" w:rsidR="00182D39" w:rsidRPr="00610BDC" w:rsidRDefault="00182D39" w:rsidP="00E35206">
            <w:pPr>
              <w:autoSpaceDE/>
              <w:autoSpaceDN/>
              <w:adjustRightInd/>
              <w:ind w:left="113" w:right="113"/>
              <w:contextualSpacing w:val="0"/>
              <w:jc w:val="center"/>
              <w:rPr>
                <w:sz w:val="16"/>
                <w:szCs w:val="16"/>
              </w:rPr>
            </w:pPr>
            <w:r w:rsidRPr="00610BDC">
              <w:rPr>
                <w:sz w:val="16"/>
                <w:szCs w:val="16"/>
              </w:rPr>
              <w:t xml:space="preserve">2022г </w:t>
            </w:r>
            <w:r w:rsidR="00E35206" w:rsidRPr="00610BDC">
              <w:rPr>
                <w:sz w:val="16"/>
                <w:szCs w:val="16"/>
              </w:rPr>
              <w:t>–</w:t>
            </w:r>
            <w:r w:rsidRPr="00610BDC">
              <w:rPr>
                <w:sz w:val="16"/>
                <w:szCs w:val="16"/>
              </w:rPr>
              <w:t xml:space="preserve"> 3</w:t>
            </w:r>
            <w:r w:rsidR="00E35206" w:rsidRPr="00610BDC">
              <w:rPr>
                <w:sz w:val="16"/>
                <w:szCs w:val="16"/>
              </w:rPr>
              <w:t xml:space="preserve">; </w:t>
            </w:r>
            <w:r w:rsidRPr="00610BDC">
              <w:rPr>
                <w:sz w:val="16"/>
                <w:szCs w:val="16"/>
              </w:rPr>
              <w:t>2023г - 7</w:t>
            </w: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2A5DA4A4"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581FCD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46CDDF6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63016D8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842</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48D4BE5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496328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3, 17</w:t>
            </w:r>
          </w:p>
        </w:tc>
        <w:tc>
          <w:tcPr>
            <w:tcW w:w="64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11DE7C6"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351524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1CE1BE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24</w:t>
            </w:r>
          </w:p>
        </w:tc>
      </w:tr>
      <w:tr w:rsidR="003A4BBE" w:rsidRPr="00E35206" w14:paraId="1FD2585E" w14:textId="77777777" w:rsidTr="003A4BBE">
        <w:trPr>
          <w:gridAfter w:val="2"/>
          <w:wAfter w:w="100" w:type="dxa"/>
          <w:trHeight w:val="798"/>
        </w:trPr>
        <w:tc>
          <w:tcPr>
            <w:tcW w:w="474" w:type="dxa"/>
            <w:vMerge/>
            <w:tcBorders>
              <w:top w:val="nil"/>
              <w:left w:val="single" w:sz="4" w:space="0" w:color="auto"/>
              <w:bottom w:val="single" w:sz="4" w:space="0" w:color="auto"/>
              <w:right w:val="single" w:sz="4" w:space="0" w:color="auto"/>
            </w:tcBorders>
            <w:vAlign w:val="center"/>
            <w:hideMark/>
          </w:tcPr>
          <w:p w14:paraId="56E9D4EC"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639A3B59"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2EE3A87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EC29C9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AFF4CD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F3490A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E9F273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AB17307"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496B6E7"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74F369D9"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393090EF"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1734F845"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6625219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2009 -к.р.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3985A1DA"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569EEA6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9946DA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105,26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3E407F6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4B639DE7"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47AD95D0"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9591FCE"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B261A79"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493269A9" w14:textId="77777777" w:rsidTr="003A4BBE">
        <w:trPr>
          <w:gridAfter w:val="2"/>
          <w:wAfter w:w="100" w:type="dxa"/>
          <w:trHeight w:val="838"/>
        </w:trPr>
        <w:tc>
          <w:tcPr>
            <w:tcW w:w="474" w:type="dxa"/>
            <w:vMerge/>
            <w:tcBorders>
              <w:top w:val="nil"/>
              <w:left w:val="single" w:sz="4" w:space="0" w:color="auto"/>
              <w:bottom w:val="single" w:sz="4" w:space="0" w:color="auto"/>
              <w:right w:val="single" w:sz="4" w:space="0" w:color="auto"/>
            </w:tcBorders>
            <w:vAlign w:val="center"/>
            <w:hideMark/>
          </w:tcPr>
          <w:p w14:paraId="6394E1C4"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61A61150"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3AF3269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D1C6AB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636AB9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A62D4F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C91F323"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629378B"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644A152"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61ED87C0"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707DBD18"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22CC3496"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F0A238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1300CA82"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20658B0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292A4E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766,82</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7ECC9E8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0AE9DFC9"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493ACD8D"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FEC8884"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03E182D"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4514911B" w14:textId="77777777" w:rsidTr="003A4BBE">
        <w:trPr>
          <w:gridAfter w:val="2"/>
          <w:wAfter w:w="100" w:type="dxa"/>
          <w:trHeight w:val="837"/>
        </w:trPr>
        <w:tc>
          <w:tcPr>
            <w:tcW w:w="474" w:type="dxa"/>
            <w:vMerge/>
            <w:tcBorders>
              <w:top w:val="nil"/>
              <w:left w:val="single" w:sz="4" w:space="0" w:color="auto"/>
              <w:bottom w:val="single" w:sz="4" w:space="0" w:color="auto"/>
              <w:right w:val="single" w:sz="4" w:space="0" w:color="auto"/>
            </w:tcBorders>
            <w:vAlign w:val="center"/>
            <w:hideMark/>
          </w:tcPr>
          <w:p w14:paraId="2E0C6724"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2CDD9563"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4BB8D17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C491F5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C444DA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363117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AA13B4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66BC5BE"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F8DF7A5"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246244E4"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68F9B166"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4E177656"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7523AABD"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745A0B45"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3D6F449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0A7055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381,56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52847BB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3F8B4D23"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5E1B04E4"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D977C1D"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78143D8"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29C67F47" w14:textId="77777777" w:rsidTr="003A4BBE">
        <w:trPr>
          <w:gridAfter w:val="2"/>
          <w:wAfter w:w="100" w:type="dxa"/>
          <w:trHeight w:val="1143"/>
        </w:trPr>
        <w:tc>
          <w:tcPr>
            <w:tcW w:w="474" w:type="dxa"/>
            <w:vMerge/>
            <w:tcBorders>
              <w:top w:val="nil"/>
              <w:left w:val="single" w:sz="4" w:space="0" w:color="auto"/>
              <w:bottom w:val="single" w:sz="4" w:space="0" w:color="auto"/>
              <w:right w:val="single" w:sz="4" w:space="0" w:color="auto"/>
            </w:tcBorders>
            <w:vAlign w:val="center"/>
            <w:hideMark/>
          </w:tcPr>
          <w:p w14:paraId="410F9844"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0E515248"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60CE450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43A480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AEAEAE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1423AA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4D1860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5101841"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57F61A9"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72D26762"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0CD51663"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65C88A23"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5968471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107B35AA"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61C6701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4C7A23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93,36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49A7BD4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431417D7"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74E379E7"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5C89B36"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BF7500B"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2188E760" w14:textId="77777777" w:rsidTr="003A4BBE">
        <w:trPr>
          <w:gridAfter w:val="2"/>
          <w:wAfter w:w="100" w:type="dxa"/>
          <w:trHeight w:val="977"/>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D92FF" w14:textId="77777777" w:rsidR="00182D39" w:rsidRPr="00610BDC" w:rsidRDefault="00182D39" w:rsidP="00930BDA">
            <w:pPr>
              <w:autoSpaceDE/>
              <w:autoSpaceDN/>
              <w:adjustRightInd/>
              <w:contextualSpacing w:val="0"/>
              <w:jc w:val="center"/>
              <w:rPr>
                <w:sz w:val="16"/>
                <w:szCs w:val="16"/>
              </w:rPr>
            </w:pPr>
            <w:r w:rsidRPr="00610BDC">
              <w:rPr>
                <w:sz w:val="16"/>
                <w:szCs w:val="16"/>
              </w:rPr>
              <w:lastRenderedPageBreak/>
              <w:t>2</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CD101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Сооружение Магистраль № 5 распределительные сети трубопровода теплосети № 2</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3EDFDF9" w14:textId="61AAFE7C" w:rsidR="00182D39" w:rsidRPr="00610BDC" w:rsidRDefault="00182D39" w:rsidP="00182D39">
            <w:pPr>
              <w:autoSpaceDE/>
              <w:autoSpaceDN/>
              <w:adjustRightInd/>
              <w:ind w:left="113" w:right="113"/>
              <w:contextualSpacing w:val="0"/>
              <w:jc w:val="center"/>
              <w:rPr>
                <w:sz w:val="16"/>
                <w:szCs w:val="16"/>
              </w:rPr>
            </w:pPr>
            <w:r w:rsidRPr="00610BDC">
              <w:rPr>
                <w:sz w:val="16"/>
                <w:szCs w:val="16"/>
              </w:rPr>
              <w:t>Красноярский край, Таймырский Долгано-Ненецкий муниципальный район, г. Дудинка, ул. Матросова, д.14</w:t>
            </w:r>
            <w:r w:rsidRPr="00610BDC">
              <w:rPr>
                <w:sz w:val="16"/>
                <w:szCs w:val="16"/>
              </w:rPr>
              <w:br/>
              <w:t xml:space="preserve"> район жилых домов</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C34E9D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1980</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4FC83C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1980</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659120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875</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14BBF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437,5</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7B68B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8624031,56</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96C1B4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35E54F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номер:84:00:0000000:201</w:t>
            </w:r>
            <w:r w:rsidRPr="00610BDC">
              <w:rPr>
                <w:sz w:val="16"/>
                <w:szCs w:val="16"/>
              </w:rPr>
              <w:br/>
              <w:t>Дата присвоения кадастрового номера: 23.11.2013г.Регистрация права собственности 24-24-37/006/2008-760</w:t>
            </w:r>
            <w:r w:rsidRPr="00610BDC">
              <w:rPr>
                <w:sz w:val="16"/>
                <w:szCs w:val="16"/>
              </w:rPr>
              <w:br/>
              <w:t xml:space="preserve"> 22.12.2008</w:t>
            </w:r>
            <w:r w:rsidRPr="00610BDC">
              <w:rPr>
                <w:sz w:val="16"/>
                <w:szCs w:val="16"/>
              </w:rPr>
              <w:br/>
              <w:t>Выписка из ЕГРН от 20.03.2025 г. Объект зарегистрирован в однотрубном исполнении с протяженностью 875 м.</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4EF7FF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- 70,9%</w:t>
            </w:r>
          </w:p>
        </w:tc>
        <w:tc>
          <w:tcPr>
            <w:tcW w:w="3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30C416E" w14:textId="7B6CBC95" w:rsidR="00182D39" w:rsidRPr="00610BDC" w:rsidRDefault="00182D39" w:rsidP="00182D39">
            <w:pPr>
              <w:autoSpaceDE/>
              <w:autoSpaceDN/>
              <w:adjustRightInd/>
              <w:ind w:left="113" w:right="113"/>
              <w:contextualSpacing w:val="0"/>
              <w:jc w:val="center"/>
              <w:rPr>
                <w:sz w:val="16"/>
                <w:szCs w:val="16"/>
              </w:rPr>
            </w:pPr>
            <w:r w:rsidRPr="00610BDC">
              <w:rPr>
                <w:sz w:val="16"/>
                <w:szCs w:val="16"/>
              </w:rPr>
              <w:t xml:space="preserve">2022г </w:t>
            </w:r>
            <w:r w:rsidR="00E35206" w:rsidRPr="00610BDC">
              <w:rPr>
                <w:sz w:val="16"/>
                <w:szCs w:val="16"/>
              </w:rPr>
              <w:t>–</w:t>
            </w:r>
            <w:r w:rsidRPr="00610BDC">
              <w:rPr>
                <w:sz w:val="16"/>
                <w:szCs w:val="16"/>
              </w:rPr>
              <w:t xml:space="preserve"> 5</w:t>
            </w:r>
            <w:r w:rsidR="00E35206" w:rsidRPr="00610BDC">
              <w:rPr>
                <w:sz w:val="16"/>
                <w:szCs w:val="16"/>
              </w:rPr>
              <w:t xml:space="preserve">; </w:t>
            </w:r>
            <w:r w:rsidRPr="00610BDC">
              <w:rPr>
                <w:sz w:val="16"/>
                <w:szCs w:val="16"/>
              </w:rPr>
              <w:t>2023г - 4</w:t>
            </w: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836DCA0"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2016 -к.р. трубопроводов</w:t>
            </w:r>
          </w:p>
        </w:tc>
        <w:tc>
          <w:tcPr>
            <w:tcW w:w="82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BBA9A6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0C3303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B1C81D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200,12</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FAF191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B62347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2,49</w:t>
            </w:r>
          </w:p>
        </w:tc>
        <w:tc>
          <w:tcPr>
            <w:tcW w:w="64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1837A3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BF3962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AD3FC7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45</w:t>
            </w:r>
          </w:p>
        </w:tc>
      </w:tr>
      <w:tr w:rsidR="003A4BBE" w:rsidRPr="00E35206" w14:paraId="44CB3268" w14:textId="77777777" w:rsidTr="003A4BBE">
        <w:trPr>
          <w:gridAfter w:val="2"/>
          <w:wAfter w:w="100" w:type="dxa"/>
          <w:trHeight w:val="977"/>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1C2123AC"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3E623023"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57DD807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67960F3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02D2EE2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7108007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5B0710C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391B8593"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6FE025BA"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05143BCC"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7446B1E3"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572334D2"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CAE30BB"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41906AF9"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C64A1C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BA0436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360</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E4607D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0FA81CB3"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3F61C516"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4D2B077"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41C8860B"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10D4FBCC" w14:textId="77777777" w:rsidTr="003A4BBE">
        <w:trPr>
          <w:gridAfter w:val="2"/>
          <w:wAfter w:w="100" w:type="dxa"/>
          <w:trHeight w:val="977"/>
        </w:trPr>
        <w:tc>
          <w:tcPr>
            <w:tcW w:w="474" w:type="dxa"/>
            <w:vMerge/>
            <w:tcBorders>
              <w:top w:val="nil"/>
              <w:left w:val="single" w:sz="4" w:space="0" w:color="auto"/>
              <w:bottom w:val="single" w:sz="4" w:space="0" w:color="auto"/>
              <w:right w:val="single" w:sz="4" w:space="0" w:color="auto"/>
            </w:tcBorders>
            <w:vAlign w:val="center"/>
            <w:hideMark/>
          </w:tcPr>
          <w:p w14:paraId="42599486"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01A3C33B"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02856D2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3B925E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0F088E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6C150C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143A42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AFC44D0"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AE8D859"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11C0A0AE"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25E0FE97"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4393B65B"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14C79030"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46F32DB8"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7A2DD31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B08251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128400C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6D1EC42E"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50591C82"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5A7948D"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8FA993A"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E6CD54A" w14:textId="77777777" w:rsidTr="003A4BBE">
        <w:trPr>
          <w:gridAfter w:val="2"/>
          <w:wAfter w:w="100" w:type="dxa"/>
          <w:trHeight w:val="986"/>
        </w:trPr>
        <w:tc>
          <w:tcPr>
            <w:tcW w:w="474" w:type="dxa"/>
            <w:vMerge/>
            <w:tcBorders>
              <w:top w:val="nil"/>
              <w:left w:val="single" w:sz="4" w:space="0" w:color="auto"/>
              <w:bottom w:val="single" w:sz="4" w:space="0" w:color="auto"/>
              <w:right w:val="single" w:sz="4" w:space="0" w:color="auto"/>
            </w:tcBorders>
            <w:vAlign w:val="center"/>
            <w:hideMark/>
          </w:tcPr>
          <w:p w14:paraId="55CC7DA7"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20FD4085"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2EA0E16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CF49B1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EEDA2C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D8BAB8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2411DA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71BA35A"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A568E23"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35979168"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12B22192"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56BE88E6"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6696B57F"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3EBDB017"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0E192BD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6B4780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28,88</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046D8DF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79EC2C72"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74720AF2"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61AD7BB"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ED2F779"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5065655" w14:textId="77777777" w:rsidTr="003A4BBE">
        <w:trPr>
          <w:gridAfter w:val="2"/>
          <w:wAfter w:w="100" w:type="dxa"/>
          <w:trHeight w:val="1010"/>
        </w:trPr>
        <w:tc>
          <w:tcPr>
            <w:tcW w:w="474" w:type="dxa"/>
            <w:vMerge/>
            <w:tcBorders>
              <w:top w:val="nil"/>
              <w:left w:val="single" w:sz="4" w:space="0" w:color="auto"/>
              <w:bottom w:val="single" w:sz="4" w:space="0" w:color="auto"/>
              <w:right w:val="single" w:sz="4" w:space="0" w:color="auto"/>
            </w:tcBorders>
            <w:vAlign w:val="center"/>
            <w:hideMark/>
          </w:tcPr>
          <w:p w14:paraId="103F6D26"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6C4B088B"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1593B01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DD8068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37E3EA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D368AE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07C5C0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DE409CF"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0590EB0"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73952A29"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3C7F57E3"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7C5B8464"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5DF2E3D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4A1C9915"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4629A7E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71A0FC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70</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4DDBD8C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06180677"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62BCB13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BE838DD"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6DA6FF9"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6EC48B07" w14:textId="77777777" w:rsidTr="003A4BBE">
        <w:trPr>
          <w:gridAfter w:val="2"/>
          <w:wAfter w:w="100" w:type="dxa"/>
          <w:trHeight w:val="820"/>
        </w:trPr>
        <w:tc>
          <w:tcPr>
            <w:tcW w:w="474" w:type="dxa"/>
            <w:vMerge/>
            <w:tcBorders>
              <w:top w:val="nil"/>
              <w:left w:val="single" w:sz="4" w:space="0" w:color="auto"/>
              <w:bottom w:val="single" w:sz="4" w:space="0" w:color="auto"/>
              <w:right w:val="single" w:sz="4" w:space="0" w:color="auto"/>
            </w:tcBorders>
            <w:vAlign w:val="center"/>
            <w:hideMark/>
          </w:tcPr>
          <w:p w14:paraId="6F2AE187"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5B1AF266"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33D224B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FD795B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C9846E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8E5048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4EC7FF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FF72D41"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8900BB9"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491EB4D0"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3A0B6C1A"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633EE16F"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7E5B3DC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0D5F09EA"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120C161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4B795F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420208D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631AED29"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1B0926C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9221EF9"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D0B1F82"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62A215CA" w14:textId="77777777" w:rsidTr="003A4BBE">
        <w:trPr>
          <w:gridAfter w:val="2"/>
          <w:wAfter w:w="100" w:type="dxa"/>
          <w:trHeight w:val="1130"/>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14:paraId="05166C5B" w14:textId="77777777" w:rsidR="00182D39" w:rsidRPr="00610BDC" w:rsidRDefault="00182D39" w:rsidP="00930BDA">
            <w:pPr>
              <w:autoSpaceDE/>
              <w:autoSpaceDN/>
              <w:adjustRightInd/>
              <w:contextualSpacing w:val="0"/>
              <w:jc w:val="center"/>
              <w:rPr>
                <w:sz w:val="16"/>
                <w:szCs w:val="16"/>
              </w:rPr>
            </w:pPr>
            <w:r w:rsidRPr="00610BDC">
              <w:rPr>
                <w:sz w:val="16"/>
                <w:szCs w:val="16"/>
              </w:rPr>
              <w:t>3</w:t>
            </w:r>
          </w:p>
        </w:tc>
        <w:tc>
          <w:tcPr>
            <w:tcW w:w="116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847863F"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Сооружение - Магистраль № 5 распределительные сети трубопровода теплосети № 10</w:t>
            </w:r>
          </w:p>
        </w:tc>
        <w:tc>
          <w:tcPr>
            <w:tcW w:w="13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AF5F8A6" w14:textId="1D0D5BC1"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 xml:space="preserve">Красноярский край, Таймырский Долгано-Ненецкий муниципальный район, </w:t>
            </w:r>
            <w:r w:rsidR="002313F6" w:rsidRPr="00610BDC">
              <w:rPr>
                <w:color w:val="000000"/>
                <w:sz w:val="16"/>
                <w:szCs w:val="16"/>
              </w:rPr>
              <w:t>г. Дудинка</w:t>
            </w:r>
            <w:r w:rsidRPr="00610BDC">
              <w:rPr>
                <w:color w:val="000000"/>
                <w:sz w:val="16"/>
                <w:szCs w:val="16"/>
              </w:rPr>
              <w:t xml:space="preserve">, </w:t>
            </w:r>
            <w:r w:rsidR="002313F6" w:rsidRPr="00610BDC">
              <w:rPr>
                <w:color w:val="000000"/>
                <w:sz w:val="16"/>
                <w:szCs w:val="16"/>
              </w:rPr>
              <w:t>ул. Строителей</w:t>
            </w:r>
            <w:r w:rsidRPr="00610BDC">
              <w:rPr>
                <w:color w:val="000000"/>
                <w:sz w:val="16"/>
                <w:szCs w:val="16"/>
              </w:rPr>
              <w:t>, д.1</w:t>
            </w:r>
            <w:r w:rsidRPr="00610BDC">
              <w:rPr>
                <w:color w:val="000000"/>
                <w:sz w:val="16"/>
                <w:szCs w:val="16"/>
              </w:rPr>
              <w:br/>
              <w:t xml:space="preserve"> до ул. Дудинская, д. 19, район жилых домов</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50E95F"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1989</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015BF1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1989</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D50F6E7"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4427</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61CC71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2214</w:t>
            </w:r>
          </w:p>
        </w:tc>
        <w:tc>
          <w:tcPr>
            <w:tcW w:w="48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90DDE7F"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2299400,00</w:t>
            </w:r>
          </w:p>
        </w:tc>
        <w:tc>
          <w:tcPr>
            <w:tcW w:w="744"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041D89A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C3590A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84:00:0000000:208</w:t>
            </w:r>
            <w:r w:rsidRPr="00610BDC">
              <w:rPr>
                <w:sz w:val="16"/>
                <w:szCs w:val="16"/>
              </w:rPr>
              <w:br/>
              <w:t>Дата присвоения кадастрового номера: 26.11.2013г. Регистрация права собственности 24-24-37/006/2008-749</w:t>
            </w:r>
            <w:r w:rsidRPr="00610BDC">
              <w:rPr>
                <w:sz w:val="16"/>
                <w:szCs w:val="16"/>
              </w:rPr>
              <w:br/>
              <w:t xml:space="preserve"> 22.12.2008</w:t>
            </w:r>
            <w:r w:rsidRPr="00610BDC">
              <w:rPr>
                <w:sz w:val="16"/>
                <w:szCs w:val="16"/>
              </w:rPr>
              <w:br/>
              <w:t>Выписка из ЕГРН от 20.03.2025 г. Объект зарегистрирован в однотрубном исполнении с протяженностью 4427 м.</w:t>
            </w:r>
          </w:p>
        </w:tc>
        <w:tc>
          <w:tcPr>
            <w:tcW w:w="212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DFAFBC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36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0991806" w14:textId="2713396A"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 xml:space="preserve">2022г </w:t>
            </w:r>
            <w:r w:rsidR="00E35206" w:rsidRPr="00610BDC">
              <w:rPr>
                <w:color w:val="000000"/>
                <w:sz w:val="16"/>
                <w:szCs w:val="16"/>
              </w:rPr>
              <w:t>–</w:t>
            </w:r>
            <w:r w:rsidRPr="00610BDC">
              <w:rPr>
                <w:color w:val="000000"/>
                <w:sz w:val="16"/>
                <w:szCs w:val="16"/>
              </w:rPr>
              <w:t xml:space="preserve"> 1</w:t>
            </w:r>
            <w:r w:rsidR="00E35206" w:rsidRPr="00610BDC">
              <w:rPr>
                <w:color w:val="000000"/>
                <w:sz w:val="16"/>
                <w:szCs w:val="16"/>
              </w:rPr>
              <w:t xml:space="preserve">; </w:t>
            </w:r>
            <w:r w:rsidRPr="00610BDC">
              <w:rPr>
                <w:color w:val="000000"/>
                <w:sz w:val="16"/>
                <w:szCs w:val="16"/>
              </w:rPr>
              <w:t>2023г - 4</w:t>
            </w: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5C3B49C9"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2000 -к.р. трубопроводов</w:t>
            </w:r>
          </w:p>
        </w:tc>
        <w:tc>
          <w:tcPr>
            <w:tcW w:w="8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98A994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0527434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E4C2E9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74,6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5BA43B1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67C7C5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1,072</w:t>
            </w:r>
          </w:p>
        </w:tc>
        <w:tc>
          <w:tcPr>
            <w:tcW w:w="64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0BBB16F"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B92CB4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98C9E4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36</w:t>
            </w:r>
          </w:p>
        </w:tc>
      </w:tr>
      <w:tr w:rsidR="003A4BBE" w:rsidRPr="00E35206" w14:paraId="04E32A92" w14:textId="77777777" w:rsidTr="003A4BBE">
        <w:trPr>
          <w:gridAfter w:val="2"/>
          <w:wAfter w:w="100" w:type="dxa"/>
          <w:trHeight w:val="1543"/>
        </w:trPr>
        <w:tc>
          <w:tcPr>
            <w:tcW w:w="474" w:type="dxa"/>
            <w:vMerge/>
            <w:tcBorders>
              <w:top w:val="nil"/>
              <w:left w:val="single" w:sz="4" w:space="0" w:color="auto"/>
              <w:bottom w:val="single" w:sz="4" w:space="0" w:color="auto"/>
              <w:right w:val="single" w:sz="4" w:space="0" w:color="auto"/>
            </w:tcBorders>
            <w:vAlign w:val="center"/>
            <w:hideMark/>
          </w:tcPr>
          <w:p w14:paraId="7F2ABF18"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25F1FE52" w14:textId="77777777" w:rsidR="00182D39" w:rsidRPr="00610BDC" w:rsidRDefault="00182D39" w:rsidP="00182D39">
            <w:pPr>
              <w:autoSpaceDE/>
              <w:autoSpaceDN/>
              <w:adjustRightInd/>
              <w:ind w:left="113" w:right="113"/>
              <w:contextualSpacing w:val="0"/>
              <w:jc w:val="left"/>
              <w:rPr>
                <w:color w:val="000000"/>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4FB65A58"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1B4B18B"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C0BF79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2262A61"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D34B2DD"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9BEAA25" w14:textId="77777777" w:rsidR="00182D39" w:rsidRPr="00610BDC" w:rsidRDefault="00182D39" w:rsidP="00182D39">
            <w:pPr>
              <w:autoSpaceDE/>
              <w:autoSpaceDN/>
              <w:adjustRightInd/>
              <w:ind w:left="113" w:right="113"/>
              <w:contextualSpacing w:val="0"/>
              <w:jc w:val="left"/>
              <w:rPr>
                <w:color w:val="000000"/>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292099C"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77877A0A"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2361BFB4"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78042FC8" w14:textId="77777777" w:rsidR="00182D39" w:rsidRPr="00610BDC" w:rsidRDefault="00182D39" w:rsidP="00182D39">
            <w:pPr>
              <w:autoSpaceDE/>
              <w:autoSpaceDN/>
              <w:adjustRightInd/>
              <w:ind w:left="113" w:right="113"/>
              <w:contextualSpacing w:val="0"/>
              <w:jc w:val="left"/>
              <w:rPr>
                <w:color w:val="000000"/>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53AA123A"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2011 -к.р.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3E8A1D9A"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539E715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006DF82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309</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15D503A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27FAB6BA"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5840C95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879B111"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F8AA4DA"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2BCFA1D" w14:textId="77777777" w:rsidTr="003A4BBE">
        <w:trPr>
          <w:gridAfter w:val="2"/>
          <w:wAfter w:w="100" w:type="dxa"/>
          <w:trHeight w:val="1120"/>
        </w:trPr>
        <w:tc>
          <w:tcPr>
            <w:tcW w:w="474" w:type="dxa"/>
            <w:vMerge/>
            <w:tcBorders>
              <w:top w:val="nil"/>
              <w:left w:val="single" w:sz="4" w:space="0" w:color="auto"/>
              <w:bottom w:val="single" w:sz="4" w:space="0" w:color="auto"/>
              <w:right w:val="single" w:sz="4" w:space="0" w:color="auto"/>
            </w:tcBorders>
            <w:vAlign w:val="center"/>
            <w:hideMark/>
          </w:tcPr>
          <w:p w14:paraId="19E4E1C2"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7CB58439" w14:textId="77777777" w:rsidR="00182D39" w:rsidRPr="00610BDC" w:rsidRDefault="00182D39" w:rsidP="00182D39">
            <w:pPr>
              <w:autoSpaceDE/>
              <w:autoSpaceDN/>
              <w:adjustRightInd/>
              <w:ind w:left="113" w:right="113"/>
              <w:contextualSpacing w:val="0"/>
              <w:jc w:val="left"/>
              <w:rPr>
                <w:color w:val="000000"/>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5A9E7A1D"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CBF8AA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B379DA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FA91B11"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5802281"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FB8AC11" w14:textId="77777777" w:rsidR="00182D39" w:rsidRPr="00610BDC" w:rsidRDefault="00182D39" w:rsidP="00182D39">
            <w:pPr>
              <w:autoSpaceDE/>
              <w:autoSpaceDN/>
              <w:adjustRightInd/>
              <w:ind w:left="113" w:right="113"/>
              <w:contextualSpacing w:val="0"/>
              <w:jc w:val="left"/>
              <w:rPr>
                <w:color w:val="000000"/>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AADF605"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2EC402BF"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30AA2690"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0A963F9A" w14:textId="77777777" w:rsidR="00182D39" w:rsidRPr="00610BDC" w:rsidRDefault="00182D39" w:rsidP="00182D39">
            <w:pPr>
              <w:autoSpaceDE/>
              <w:autoSpaceDN/>
              <w:adjustRightInd/>
              <w:ind w:left="113" w:right="113"/>
              <w:contextualSpacing w:val="0"/>
              <w:jc w:val="left"/>
              <w:rPr>
                <w:color w:val="000000"/>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4112AFE4"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2013 -к.р.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04F29978"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69F649B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875CE8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310</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4A804EC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375C1F29"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64243811"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C87CBA6"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09C9996"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1B936902" w14:textId="77777777" w:rsidTr="003A4BBE">
        <w:trPr>
          <w:gridAfter w:val="2"/>
          <w:wAfter w:w="100" w:type="dxa"/>
          <w:trHeight w:val="1119"/>
        </w:trPr>
        <w:tc>
          <w:tcPr>
            <w:tcW w:w="474" w:type="dxa"/>
            <w:vMerge/>
            <w:tcBorders>
              <w:top w:val="nil"/>
              <w:left w:val="single" w:sz="4" w:space="0" w:color="auto"/>
              <w:bottom w:val="single" w:sz="4" w:space="0" w:color="auto"/>
              <w:right w:val="single" w:sz="4" w:space="0" w:color="auto"/>
            </w:tcBorders>
            <w:vAlign w:val="center"/>
            <w:hideMark/>
          </w:tcPr>
          <w:p w14:paraId="56D41695"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21732946" w14:textId="77777777" w:rsidR="00182D39" w:rsidRPr="00610BDC" w:rsidRDefault="00182D39" w:rsidP="00182D39">
            <w:pPr>
              <w:autoSpaceDE/>
              <w:autoSpaceDN/>
              <w:adjustRightInd/>
              <w:ind w:left="113" w:right="113"/>
              <w:contextualSpacing w:val="0"/>
              <w:jc w:val="left"/>
              <w:rPr>
                <w:color w:val="000000"/>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5A031F6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4D94687"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E73902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26DB2E3"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57460F8"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CB8CDE8" w14:textId="77777777" w:rsidR="00182D39" w:rsidRPr="00610BDC" w:rsidRDefault="00182D39" w:rsidP="00182D39">
            <w:pPr>
              <w:autoSpaceDE/>
              <w:autoSpaceDN/>
              <w:adjustRightInd/>
              <w:ind w:left="113" w:right="113"/>
              <w:contextualSpacing w:val="0"/>
              <w:jc w:val="left"/>
              <w:rPr>
                <w:color w:val="000000"/>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8BFFF85"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08BA5AAD"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70354BA7"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47A43756" w14:textId="77777777" w:rsidR="00182D39" w:rsidRPr="00610BDC" w:rsidRDefault="00182D39" w:rsidP="00182D39">
            <w:pPr>
              <w:autoSpaceDE/>
              <w:autoSpaceDN/>
              <w:adjustRightInd/>
              <w:ind w:left="113" w:right="113"/>
              <w:contextualSpacing w:val="0"/>
              <w:jc w:val="left"/>
              <w:rPr>
                <w:color w:val="000000"/>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1EBA6DA"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486CAD0C"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0C37738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657446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1004,86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1CE7044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659BAC65"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20319D06"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A61AC19"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014086A"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90CF77A" w14:textId="77777777" w:rsidTr="003A4BBE">
        <w:trPr>
          <w:gridAfter w:val="2"/>
          <w:wAfter w:w="100" w:type="dxa"/>
          <w:trHeight w:val="1135"/>
        </w:trPr>
        <w:tc>
          <w:tcPr>
            <w:tcW w:w="474" w:type="dxa"/>
            <w:vMerge/>
            <w:tcBorders>
              <w:top w:val="nil"/>
              <w:left w:val="single" w:sz="4" w:space="0" w:color="auto"/>
              <w:bottom w:val="single" w:sz="4" w:space="0" w:color="auto"/>
              <w:right w:val="single" w:sz="4" w:space="0" w:color="auto"/>
            </w:tcBorders>
            <w:vAlign w:val="center"/>
            <w:hideMark/>
          </w:tcPr>
          <w:p w14:paraId="0130226F"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2EA5BFFC" w14:textId="77777777" w:rsidR="00182D39" w:rsidRPr="00610BDC" w:rsidRDefault="00182D39" w:rsidP="00182D39">
            <w:pPr>
              <w:autoSpaceDE/>
              <w:autoSpaceDN/>
              <w:adjustRightInd/>
              <w:ind w:left="113" w:right="113"/>
              <w:contextualSpacing w:val="0"/>
              <w:jc w:val="left"/>
              <w:rPr>
                <w:color w:val="000000"/>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27C30137"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F1251B6"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CD5BA8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E628605"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4BC3CB8"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4721C96" w14:textId="77777777" w:rsidR="00182D39" w:rsidRPr="00610BDC" w:rsidRDefault="00182D39" w:rsidP="00182D39">
            <w:pPr>
              <w:autoSpaceDE/>
              <w:autoSpaceDN/>
              <w:adjustRightInd/>
              <w:ind w:left="113" w:right="113"/>
              <w:contextualSpacing w:val="0"/>
              <w:jc w:val="left"/>
              <w:rPr>
                <w:color w:val="000000"/>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8BF73BD"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63C82447"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10249322"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662D42EF" w14:textId="77777777" w:rsidR="00182D39" w:rsidRPr="00610BDC" w:rsidRDefault="00182D39" w:rsidP="00182D39">
            <w:pPr>
              <w:autoSpaceDE/>
              <w:autoSpaceDN/>
              <w:adjustRightInd/>
              <w:ind w:left="113" w:right="113"/>
              <w:contextualSpacing w:val="0"/>
              <w:jc w:val="left"/>
              <w:rPr>
                <w:color w:val="000000"/>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716DC4E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1B26E7D2"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3E98355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042FA1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189,94</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5481E42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161AA03C"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1681DF23"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F5A042E"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B5F109C"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3F0D9269" w14:textId="77777777" w:rsidTr="003A4BBE">
        <w:trPr>
          <w:gridAfter w:val="2"/>
          <w:wAfter w:w="100" w:type="dxa"/>
          <w:trHeight w:val="1263"/>
        </w:trPr>
        <w:tc>
          <w:tcPr>
            <w:tcW w:w="474" w:type="dxa"/>
            <w:vMerge/>
            <w:tcBorders>
              <w:top w:val="nil"/>
              <w:left w:val="single" w:sz="4" w:space="0" w:color="auto"/>
              <w:bottom w:val="single" w:sz="4" w:space="0" w:color="auto"/>
              <w:right w:val="single" w:sz="4" w:space="0" w:color="auto"/>
            </w:tcBorders>
            <w:vAlign w:val="center"/>
            <w:hideMark/>
          </w:tcPr>
          <w:p w14:paraId="617EF61C"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5EB47480" w14:textId="77777777" w:rsidR="00182D39" w:rsidRPr="00610BDC" w:rsidRDefault="00182D39" w:rsidP="00182D39">
            <w:pPr>
              <w:autoSpaceDE/>
              <w:autoSpaceDN/>
              <w:adjustRightInd/>
              <w:ind w:left="113" w:right="113"/>
              <w:contextualSpacing w:val="0"/>
              <w:jc w:val="left"/>
              <w:rPr>
                <w:color w:val="000000"/>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4BE634A8"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97EE8E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4BA820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21BD7CF"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132E4C2"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87EC808" w14:textId="77777777" w:rsidR="00182D39" w:rsidRPr="00610BDC" w:rsidRDefault="00182D39" w:rsidP="00182D39">
            <w:pPr>
              <w:autoSpaceDE/>
              <w:autoSpaceDN/>
              <w:adjustRightInd/>
              <w:ind w:left="113" w:right="113"/>
              <w:contextualSpacing w:val="0"/>
              <w:jc w:val="left"/>
              <w:rPr>
                <w:color w:val="000000"/>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2CCC7ED"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451EB3F3"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45EA5DD9"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4B1F2F3D" w14:textId="77777777" w:rsidR="00182D39" w:rsidRPr="00610BDC" w:rsidRDefault="00182D39" w:rsidP="00182D39">
            <w:pPr>
              <w:autoSpaceDE/>
              <w:autoSpaceDN/>
              <w:adjustRightInd/>
              <w:ind w:left="113" w:right="113"/>
              <w:contextualSpacing w:val="0"/>
              <w:jc w:val="left"/>
              <w:rPr>
                <w:color w:val="000000"/>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6641619"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2016 -к.р.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48B075E1"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34A7067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06AEDE6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7D9664C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0DA577A5"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1FEBBBE7"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19440EB"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F8B5376"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178E7224" w14:textId="77777777" w:rsidTr="003A4BBE">
        <w:trPr>
          <w:gridAfter w:val="2"/>
          <w:wAfter w:w="100" w:type="dxa"/>
          <w:trHeight w:val="1125"/>
        </w:trPr>
        <w:tc>
          <w:tcPr>
            <w:tcW w:w="474" w:type="dxa"/>
            <w:vMerge/>
            <w:tcBorders>
              <w:top w:val="nil"/>
              <w:left w:val="single" w:sz="4" w:space="0" w:color="auto"/>
              <w:bottom w:val="single" w:sz="4" w:space="0" w:color="auto"/>
              <w:right w:val="single" w:sz="4" w:space="0" w:color="auto"/>
            </w:tcBorders>
            <w:vAlign w:val="center"/>
            <w:hideMark/>
          </w:tcPr>
          <w:p w14:paraId="06B696FF"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25CB67BD" w14:textId="77777777" w:rsidR="00182D39" w:rsidRPr="00610BDC" w:rsidRDefault="00182D39" w:rsidP="00182D39">
            <w:pPr>
              <w:autoSpaceDE/>
              <w:autoSpaceDN/>
              <w:adjustRightInd/>
              <w:ind w:left="113" w:right="113"/>
              <w:contextualSpacing w:val="0"/>
              <w:jc w:val="left"/>
              <w:rPr>
                <w:color w:val="000000"/>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075792DB"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5A9A331"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7E65B2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B43C486"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1D75551"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CF10261" w14:textId="77777777" w:rsidR="00182D39" w:rsidRPr="00610BDC" w:rsidRDefault="00182D39" w:rsidP="00182D39">
            <w:pPr>
              <w:autoSpaceDE/>
              <w:autoSpaceDN/>
              <w:adjustRightInd/>
              <w:ind w:left="113" w:right="113"/>
              <w:contextualSpacing w:val="0"/>
              <w:jc w:val="left"/>
              <w:rPr>
                <w:color w:val="000000"/>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4F52A1D"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7C5D8382"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2A8AFE80"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31523A1C" w14:textId="77777777" w:rsidR="00182D39" w:rsidRPr="00610BDC" w:rsidRDefault="00182D39" w:rsidP="00182D39">
            <w:pPr>
              <w:autoSpaceDE/>
              <w:autoSpaceDN/>
              <w:adjustRightInd/>
              <w:ind w:left="113" w:right="113"/>
              <w:contextualSpacing w:val="0"/>
              <w:jc w:val="left"/>
              <w:rPr>
                <w:color w:val="000000"/>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3A8C143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2022 -к.р.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2AEF9BB4"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4535248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2C81F1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177,5</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725DCEC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13D3B50B"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3BD51261"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82EF398"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C43FEB0"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4CB3BF3" w14:textId="77777777" w:rsidTr="003A4BBE">
        <w:trPr>
          <w:gridAfter w:val="2"/>
          <w:wAfter w:w="100" w:type="dxa"/>
          <w:trHeight w:val="985"/>
        </w:trPr>
        <w:tc>
          <w:tcPr>
            <w:tcW w:w="474" w:type="dxa"/>
            <w:vMerge/>
            <w:tcBorders>
              <w:top w:val="nil"/>
              <w:left w:val="single" w:sz="4" w:space="0" w:color="auto"/>
              <w:bottom w:val="single" w:sz="4" w:space="0" w:color="auto"/>
              <w:right w:val="single" w:sz="4" w:space="0" w:color="auto"/>
            </w:tcBorders>
            <w:vAlign w:val="center"/>
            <w:hideMark/>
          </w:tcPr>
          <w:p w14:paraId="4EBD9E80"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5B768305" w14:textId="77777777" w:rsidR="00182D39" w:rsidRPr="00610BDC" w:rsidRDefault="00182D39" w:rsidP="00182D39">
            <w:pPr>
              <w:autoSpaceDE/>
              <w:autoSpaceDN/>
              <w:adjustRightInd/>
              <w:ind w:left="113" w:right="113"/>
              <w:contextualSpacing w:val="0"/>
              <w:jc w:val="left"/>
              <w:rPr>
                <w:color w:val="000000"/>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6C8D2D95"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F1A9400"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9ACD35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6347684"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5B36B7D"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F2F6378" w14:textId="77777777" w:rsidR="00182D39" w:rsidRPr="00610BDC" w:rsidRDefault="00182D39" w:rsidP="00182D39">
            <w:pPr>
              <w:autoSpaceDE/>
              <w:autoSpaceDN/>
              <w:adjustRightInd/>
              <w:ind w:left="113" w:right="113"/>
              <w:contextualSpacing w:val="0"/>
              <w:jc w:val="left"/>
              <w:rPr>
                <w:color w:val="000000"/>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807A9E3"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590D6B9D"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72E65381"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091E642B" w14:textId="77777777" w:rsidR="00182D39" w:rsidRPr="00610BDC" w:rsidRDefault="00182D39" w:rsidP="00182D39">
            <w:pPr>
              <w:autoSpaceDE/>
              <w:autoSpaceDN/>
              <w:adjustRightInd/>
              <w:ind w:left="113" w:right="113"/>
              <w:contextualSpacing w:val="0"/>
              <w:jc w:val="left"/>
              <w:rPr>
                <w:color w:val="000000"/>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6DF5731A"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7C4D9019"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469DFF6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65BD0A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190</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7B61A13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6B738EEE"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4B3F1E59"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F7C06BC"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41B424C"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6F6E544" w14:textId="77777777" w:rsidTr="003A4BBE">
        <w:trPr>
          <w:gridAfter w:val="2"/>
          <w:wAfter w:w="100" w:type="dxa"/>
          <w:trHeight w:val="1128"/>
        </w:trPr>
        <w:tc>
          <w:tcPr>
            <w:tcW w:w="474" w:type="dxa"/>
            <w:vMerge/>
            <w:tcBorders>
              <w:top w:val="nil"/>
              <w:left w:val="single" w:sz="4" w:space="0" w:color="auto"/>
              <w:bottom w:val="single" w:sz="4" w:space="0" w:color="auto"/>
              <w:right w:val="single" w:sz="4" w:space="0" w:color="auto"/>
            </w:tcBorders>
            <w:vAlign w:val="center"/>
            <w:hideMark/>
          </w:tcPr>
          <w:p w14:paraId="03C780B2"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17A0CE9C" w14:textId="77777777" w:rsidR="00182D39" w:rsidRPr="00610BDC" w:rsidRDefault="00182D39" w:rsidP="00182D39">
            <w:pPr>
              <w:autoSpaceDE/>
              <w:autoSpaceDN/>
              <w:adjustRightInd/>
              <w:ind w:left="113" w:right="113"/>
              <w:contextualSpacing w:val="0"/>
              <w:jc w:val="left"/>
              <w:rPr>
                <w:color w:val="000000"/>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0F22F504"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B1E52B9"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5586CD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C54EBBF"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0E4BE3A"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262879E" w14:textId="77777777" w:rsidR="00182D39" w:rsidRPr="00610BDC" w:rsidRDefault="00182D39" w:rsidP="00182D39">
            <w:pPr>
              <w:autoSpaceDE/>
              <w:autoSpaceDN/>
              <w:adjustRightInd/>
              <w:ind w:left="113" w:right="113"/>
              <w:contextualSpacing w:val="0"/>
              <w:jc w:val="left"/>
              <w:rPr>
                <w:color w:val="000000"/>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8F99C5B"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0AF00E60"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36643F02"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3ED20A2A" w14:textId="77777777" w:rsidR="00182D39" w:rsidRPr="00610BDC" w:rsidRDefault="00182D39" w:rsidP="00182D39">
            <w:pPr>
              <w:autoSpaceDE/>
              <w:autoSpaceDN/>
              <w:adjustRightInd/>
              <w:ind w:left="113" w:right="113"/>
              <w:contextualSpacing w:val="0"/>
              <w:jc w:val="left"/>
              <w:rPr>
                <w:color w:val="000000"/>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1ADCD05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24306BD9"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70A6350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34E300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1005,64</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5995639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5319A883"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1A628694"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0D19F33"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4D553A7"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E681011" w14:textId="77777777" w:rsidTr="003A4BBE">
        <w:trPr>
          <w:gridAfter w:val="2"/>
          <w:wAfter w:w="100" w:type="dxa"/>
          <w:trHeight w:val="988"/>
        </w:trPr>
        <w:tc>
          <w:tcPr>
            <w:tcW w:w="474" w:type="dxa"/>
            <w:vMerge/>
            <w:tcBorders>
              <w:top w:val="nil"/>
              <w:left w:val="single" w:sz="4" w:space="0" w:color="auto"/>
              <w:bottom w:val="single" w:sz="4" w:space="0" w:color="auto"/>
              <w:right w:val="single" w:sz="4" w:space="0" w:color="auto"/>
            </w:tcBorders>
            <w:vAlign w:val="center"/>
            <w:hideMark/>
          </w:tcPr>
          <w:p w14:paraId="58C63300"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469F63E9" w14:textId="77777777" w:rsidR="00182D39" w:rsidRPr="00610BDC" w:rsidRDefault="00182D39" w:rsidP="00182D39">
            <w:pPr>
              <w:autoSpaceDE/>
              <w:autoSpaceDN/>
              <w:adjustRightInd/>
              <w:ind w:left="113" w:right="113"/>
              <w:contextualSpacing w:val="0"/>
              <w:jc w:val="left"/>
              <w:rPr>
                <w:color w:val="000000"/>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6BC8C479"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0264634"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75FF04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6911D19"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8160AFF"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0B093FA" w14:textId="77777777" w:rsidR="00182D39" w:rsidRPr="00610BDC" w:rsidRDefault="00182D39" w:rsidP="00182D39">
            <w:pPr>
              <w:autoSpaceDE/>
              <w:autoSpaceDN/>
              <w:adjustRightInd/>
              <w:ind w:left="113" w:right="113"/>
              <w:contextualSpacing w:val="0"/>
              <w:jc w:val="left"/>
              <w:rPr>
                <w:color w:val="000000"/>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129D8A1"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7D68673C"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294D6554"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19351D29" w14:textId="77777777" w:rsidR="00182D39" w:rsidRPr="00610BDC" w:rsidRDefault="00182D39" w:rsidP="00182D39">
            <w:pPr>
              <w:autoSpaceDE/>
              <w:autoSpaceDN/>
              <w:adjustRightInd/>
              <w:ind w:left="113" w:right="113"/>
              <w:contextualSpacing w:val="0"/>
              <w:jc w:val="left"/>
              <w:rPr>
                <w:color w:val="000000"/>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25AC78FA"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64A9C272"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5F956F0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125</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02D10A5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120</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2886077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 </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38DA317C"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25A9422F"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95CBA45"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562E7EC"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B623388" w14:textId="77777777" w:rsidTr="003A4BBE">
        <w:trPr>
          <w:gridAfter w:val="2"/>
          <w:wAfter w:w="100" w:type="dxa"/>
          <w:trHeight w:val="1116"/>
        </w:trPr>
        <w:tc>
          <w:tcPr>
            <w:tcW w:w="474" w:type="dxa"/>
            <w:vMerge/>
            <w:tcBorders>
              <w:top w:val="nil"/>
              <w:left w:val="single" w:sz="4" w:space="0" w:color="auto"/>
              <w:bottom w:val="single" w:sz="4" w:space="0" w:color="auto"/>
              <w:right w:val="single" w:sz="4" w:space="0" w:color="auto"/>
            </w:tcBorders>
            <w:vAlign w:val="center"/>
            <w:hideMark/>
          </w:tcPr>
          <w:p w14:paraId="593D3304"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1BDB0E4D" w14:textId="77777777" w:rsidR="00182D39" w:rsidRPr="00610BDC" w:rsidRDefault="00182D39" w:rsidP="00182D39">
            <w:pPr>
              <w:autoSpaceDE/>
              <w:autoSpaceDN/>
              <w:adjustRightInd/>
              <w:ind w:left="113" w:right="113"/>
              <w:contextualSpacing w:val="0"/>
              <w:jc w:val="left"/>
              <w:rPr>
                <w:color w:val="000000"/>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3DC05E63"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7F1E192"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5675D3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96F7273"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3868876"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B2DD2CE" w14:textId="77777777" w:rsidR="00182D39" w:rsidRPr="00610BDC" w:rsidRDefault="00182D39" w:rsidP="00182D39">
            <w:pPr>
              <w:autoSpaceDE/>
              <w:autoSpaceDN/>
              <w:adjustRightInd/>
              <w:ind w:left="113" w:right="113"/>
              <w:contextualSpacing w:val="0"/>
              <w:jc w:val="left"/>
              <w:rPr>
                <w:color w:val="000000"/>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7FD3507"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37E821B0"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5F61361A"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2F656321" w14:textId="77777777" w:rsidR="00182D39" w:rsidRPr="00610BDC" w:rsidRDefault="00182D39" w:rsidP="00182D39">
            <w:pPr>
              <w:autoSpaceDE/>
              <w:autoSpaceDN/>
              <w:adjustRightInd/>
              <w:ind w:left="113" w:right="113"/>
              <w:contextualSpacing w:val="0"/>
              <w:jc w:val="left"/>
              <w:rPr>
                <w:color w:val="000000"/>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5F98C11A"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0234F3AB"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447485D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53F751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360</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2E7B674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4F3678B8"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77C207D4"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9B339D0"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BBDCCB0"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488E8289" w14:textId="77777777" w:rsidTr="003A4BBE">
        <w:trPr>
          <w:gridAfter w:val="2"/>
          <w:wAfter w:w="100" w:type="dxa"/>
          <w:trHeight w:val="977"/>
        </w:trPr>
        <w:tc>
          <w:tcPr>
            <w:tcW w:w="474" w:type="dxa"/>
            <w:vMerge/>
            <w:tcBorders>
              <w:top w:val="nil"/>
              <w:left w:val="single" w:sz="4" w:space="0" w:color="auto"/>
              <w:bottom w:val="single" w:sz="4" w:space="0" w:color="auto"/>
              <w:right w:val="single" w:sz="4" w:space="0" w:color="auto"/>
            </w:tcBorders>
            <w:vAlign w:val="center"/>
            <w:hideMark/>
          </w:tcPr>
          <w:p w14:paraId="615FE011"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3623C916" w14:textId="77777777" w:rsidR="00182D39" w:rsidRPr="00610BDC" w:rsidRDefault="00182D39" w:rsidP="00182D39">
            <w:pPr>
              <w:autoSpaceDE/>
              <w:autoSpaceDN/>
              <w:adjustRightInd/>
              <w:ind w:left="113" w:right="113"/>
              <w:contextualSpacing w:val="0"/>
              <w:jc w:val="left"/>
              <w:rPr>
                <w:color w:val="000000"/>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15E633D3"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B5EEF88"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41811F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A771217"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4FDEDDE"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C9B64F8" w14:textId="77777777" w:rsidR="00182D39" w:rsidRPr="00610BDC" w:rsidRDefault="00182D39" w:rsidP="00182D39">
            <w:pPr>
              <w:autoSpaceDE/>
              <w:autoSpaceDN/>
              <w:adjustRightInd/>
              <w:ind w:left="113" w:right="113"/>
              <w:contextualSpacing w:val="0"/>
              <w:jc w:val="left"/>
              <w:rPr>
                <w:color w:val="000000"/>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07D59BC"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63E83A64"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5F14F7E7"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42773B99" w14:textId="77777777" w:rsidR="00182D39" w:rsidRPr="00610BDC" w:rsidRDefault="00182D39" w:rsidP="00182D39">
            <w:pPr>
              <w:autoSpaceDE/>
              <w:autoSpaceDN/>
              <w:adjustRightInd/>
              <w:ind w:left="113" w:right="113"/>
              <w:contextualSpacing w:val="0"/>
              <w:jc w:val="left"/>
              <w:rPr>
                <w:color w:val="000000"/>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73363EE3"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0317704C"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353BC16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076F27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330</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7E41C27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3BCDF7EB"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67ACBE1F"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9069D9A"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DD8FDD4"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260D9A25" w14:textId="77777777" w:rsidTr="003A4BBE">
        <w:trPr>
          <w:gridAfter w:val="2"/>
          <w:wAfter w:w="100" w:type="dxa"/>
          <w:trHeight w:val="1147"/>
        </w:trPr>
        <w:tc>
          <w:tcPr>
            <w:tcW w:w="474" w:type="dxa"/>
            <w:vMerge/>
            <w:tcBorders>
              <w:top w:val="nil"/>
              <w:left w:val="single" w:sz="4" w:space="0" w:color="auto"/>
              <w:bottom w:val="single" w:sz="4" w:space="0" w:color="auto"/>
              <w:right w:val="single" w:sz="4" w:space="0" w:color="auto"/>
            </w:tcBorders>
            <w:vAlign w:val="center"/>
            <w:hideMark/>
          </w:tcPr>
          <w:p w14:paraId="1E32976A"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15E78897" w14:textId="77777777" w:rsidR="00182D39" w:rsidRPr="00610BDC" w:rsidRDefault="00182D39" w:rsidP="00182D39">
            <w:pPr>
              <w:autoSpaceDE/>
              <w:autoSpaceDN/>
              <w:adjustRightInd/>
              <w:ind w:left="113" w:right="113"/>
              <w:contextualSpacing w:val="0"/>
              <w:jc w:val="left"/>
              <w:rPr>
                <w:color w:val="000000"/>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6E6FBC7B"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F9E9A4B"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292006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625F1AB"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8B4F1D4"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0AE4182" w14:textId="77777777" w:rsidR="00182D39" w:rsidRPr="00610BDC" w:rsidRDefault="00182D39" w:rsidP="00182D39">
            <w:pPr>
              <w:autoSpaceDE/>
              <w:autoSpaceDN/>
              <w:adjustRightInd/>
              <w:ind w:left="113" w:right="113"/>
              <w:contextualSpacing w:val="0"/>
              <w:jc w:val="left"/>
              <w:rPr>
                <w:color w:val="000000"/>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813FCDB"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41D8353A"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1E7EB97B"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7E9E5B21" w14:textId="77777777" w:rsidR="00182D39" w:rsidRPr="00610BDC" w:rsidRDefault="00182D39" w:rsidP="00182D39">
            <w:pPr>
              <w:autoSpaceDE/>
              <w:autoSpaceDN/>
              <w:adjustRightInd/>
              <w:ind w:left="113" w:right="113"/>
              <w:contextualSpacing w:val="0"/>
              <w:jc w:val="left"/>
              <w:rPr>
                <w:color w:val="000000"/>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1C1AEAB7"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4FAB2D58"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74F7720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3DDF69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205,42</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054AEC4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26575AAD"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003E747F"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707D0D9"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1E41531"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16F9D7F7" w14:textId="77777777" w:rsidTr="003A4BBE">
        <w:trPr>
          <w:gridAfter w:val="2"/>
          <w:wAfter w:w="100" w:type="dxa"/>
          <w:trHeight w:val="1533"/>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14:paraId="72DF50C3" w14:textId="77777777" w:rsidR="00182D39" w:rsidRPr="00610BDC" w:rsidRDefault="00182D39" w:rsidP="00930BDA">
            <w:pPr>
              <w:autoSpaceDE/>
              <w:autoSpaceDN/>
              <w:adjustRightInd/>
              <w:contextualSpacing w:val="0"/>
              <w:jc w:val="center"/>
              <w:rPr>
                <w:sz w:val="16"/>
                <w:szCs w:val="16"/>
              </w:rPr>
            </w:pPr>
            <w:r w:rsidRPr="00610BDC">
              <w:rPr>
                <w:sz w:val="16"/>
                <w:szCs w:val="16"/>
              </w:rPr>
              <w:t>4</w:t>
            </w:r>
          </w:p>
        </w:tc>
        <w:tc>
          <w:tcPr>
            <w:tcW w:w="116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C2A391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Магистраль №5 Распредельные сети трубопровода. Теплосети №12</w:t>
            </w:r>
          </w:p>
        </w:tc>
        <w:tc>
          <w:tcPr>
            <w:tcW w:w="13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ADCB85C" w14:textId="33DBEF0E" w:rsidR="00182D39" w:rsidRPr="00610BDC" w:rsidRDefault="00182D39" w:rsidP="00182D39">
            <w:pPr>
              <w:autoSpaceDE/>
              <w:autoSpaceDN/>
              <w:adjustRightInd/>
              <w:ind w:left="113" w:right="113"/>
              <w:contextualSpacing w:val="0"/>
              <w:jc w:val="center"/>
              <w:rPr>
                <w:sz w:val="16"/>
                <w:szCs w:val="16"/>
              </w:rPr>
            </w:pPr>
            <w:r w:rsidRPr="00610BDC">
              <w:rPr>
                <w:sz w:val="16"/>
                <w:szCs w:val="16"/>
              </w:rPr>
              <w:t xml:space="preserve">Красноярский край, Таймырский Долгано-Ненецкий муниципальный район, </w:t>
            </w:r>
            <w:r w:rsidR="00E35206" w:rsidRPr="00610BDC">
              <w:rPr>
                <w:sz w:val="16"/>
                <w:szCs w:val="16"/>
              </w:rPr>
              <w:t>г. Дудинка</w:t>
            </w:r>
            <w:r w:rsidRPr="00610BDC">
              <w:rPr>
                <w:sz w:val="16"/>
                <w:szCs w:val="16"/>
              </w:rPr>
              <w:t xml:space="preserve">, </w:t>
            </w:r>
            <w:r w:rsidR="00E35206" w:rsidRPr="00610BDC">
              <w:rPr>
                <w:sz w:val="16"/>
                <w:szCs w:val="16"/>
              </w:rPr>
              <w:t>ул. Щорса</w:t>
            </w:r>
            <w:r w:rsidRPr="00610BDC">
              <w:rPr>
                <w:sz w:val="16"/>
                <w:szCs w:val="16"/>
              </w:rPr>
              <w:t>, д.25А до</w:t>
            </w:r>
            <w:r w:rsidRPr="00610BDC">
              <w:rPr>
                <w:sz w:val="16"/>
                <w:szCs w:val="16"/>
              </w:rPr>
              <w:br/>
              <w:t xml:space="preserve"> ул. Щорса, д. 37, район жилых домов</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099AA9F" w14:textId="1861F40A" w:rsidR="00182D39" w:rsidRPr="00610BDC" w:rsidRDefault="00182D39" w:rsidP="00182D39">
            <w:pPr>
              <w:autoSpaceDE/>
              <w:autoSpaceDN/>
              <w:adjustRightInd/>
              <w:ind w:left="113" w:right="113"/>
              <w:contextualSpacing w:val="0"/>
              <w:jc w:val="center"/>
              <w:rPr>
                <w:sz w:val="16"/>
                <w:szCs w:val="16"/>
              </w:rPr>
            </w:pPr>
            <w:r w:rsidRPr="00610BDC">
              <w:rPr>
                <w:sz w:val="16"/>
                <w:szCs w:val="16"/>
              </w:rPr>
              <w:t xml:space="preserve">Данные </w:t>
            </w:r>
            <w:r w:rsidR="00E35206" w:rsidRPr="00610BDC">
              <w:rPr>
                <w:sz w:val="16"/>
                <w:szCs w:val="16"/>
              </w:rPr>
              <w:t>отсутствуют</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233395B" w14:textId="2EF64448" w:rsidR="00182D39" w:rsidRPr="00610BDC" w:rsidRDefault="00182D39" w:rsidP="00182D39">
            <w:pPr>
              <w:autoSpaceDE/>
              <w:autoSpaceDN/>
              <w:adjustRightInd/>
              <w:ind w:left="113" w:right="113"/>
              <w:contextualSpacing w:val="0"/>
              <w:jc w:val="center"/>
              <w:rPr>
                <w:sz w:val="16"/>
                <w:szCs w:val="16"/>
              </w:rPr>
            </w:pPr>
            <w:r w:rsidRPr="00610BDC">
              <w:rPr>
                <w:sz w:val="16"/>
                <w:szCs w:val="16"/>
              </w:rPr>
              <w:t xml:space="preserve">Данные </w:t>
            </w:r>
            <w:r w:rsidR="00E35206" w:rsidRPr="00610BDC">
              <w:rPr>
                <w:sz w:val="16"/>
                <w:szCs w:val="16"/>
              </w:rPr>
              <w:t>отсутствуют</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22C164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1593</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05E717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796,5</w:t>
            </w:r>
          </w:p>
        </w:tc>
        <w:tc>
          <w:tcPr>
            <w:tcW w:w="48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23322F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34797613,82</w:t>
            </w:r>
          </w:p>
        </w:tc>
        <w:tc>
          <w:tcPr>
            <w:tcW w:w="74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ED0C87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AA83D7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84:00:0000000:210</w:t>
            </w:r>
            <w:r w:rsidRPr="00610BDC">
              <w:rPr>
                <w:sz w:val="16"/>
                <w:szCs w:val="16"/>
              </w:rPr>
              <w:br/>
              <w:t>Дата присвоения кадастрового номера: 26.11.2013г. Регистрация права собственности 24-24-37/006/2008-742</w:t>
            </w:r>
            <w:r w:rsidRPr="00610BDC">
              <w:rPr>
                <w:sz w:val="16"/>
                <w:szCs w:val="16"/>
              </w:rPr>
              <w:br/>
              <w:t xml:space="preserve"> 23.12.2008</w:t>
            </w:r>
            <w:r w:rsidRPr="00610BDC">
              <w:rPr>
                <w:sz w:val="16"/>
                <w:szCs w:val="16"/>
              </w:rPr>
              <w:br/>
              <w:t>Выписка из ЕГРН от 20.03.2025 г. Объект зарегистрирован в однотрубном исполнении с протяженностью 1593 м.</w:t>
            </w:r>
          </w:p>
        </w:tc>
        <w:tc>
          <w:tcPr>
            <w:tcW w:w="212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349C18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- 54,5%</w:t>
            </w:r>
          </w:p>
        </w:tc>
        <w:tc>
          <w:tcPr>
            <w:tcW w:w="36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F937CE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- 2</w:t>
            </w:r>
            <w:r w:rsidRPr="00610BDC">
              <w:rPr>
                <w:sz w:val="16"/>
                <w:szCs w:val="16"/>
              </w:rPr>
              <w:br/>
              <w:t>2023г - 1</w:t>
            </w: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782C0169"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2018 -к.р. трубопроводов</w:t>
            </w:r>
          </w:p>
        </w:tc>
        <w:tc>
          <w:tcPr>
            <w:tcW w:w="8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B3F024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4B46E4E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9C8A24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558,66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21072DC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B7401F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2,11</w:t>
            </w:r>
          </w:p>
        </w:tc>
        <w:tc>
          <w:tcPr>
            <w:tcW w:w="64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C7D0075"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2874F2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BF4BCC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26</w:t>
            </w:r>
          </w:p>
        </w:tc>
      </w:tr>
      <w:tr w:rsidR="003A4BBE" w:rsidRPr="00E35206" w14:paraId="7204EA40" w14:textId="77777777" w:rsidTr="003A4BBE">
        <w:trPr>
          <w:gridAfter w:val="2"/>
          <w:wAfter w:w="100" w:type="dxa"/>
          <w:trHeight w:val="1256"/>
        </w:trPr>
        <w:tc>
          <w:tcPr>
            <w:tcW w:w="474" w:type="dxa"/>
            <w:vMerge/>
            <w:tcBorders>
              <w:top w:val="nil"/>
              <w:left w:val="single" w:sz="4" w:space="0" w:color="auto"/>
              <w:bottom w:val="single" w:sz="4" w:space="0" w:color="auto"/>
              <w:right w:val="single" w:sz="4" w:space="0" w:color="auto"/>
            </w:tcBorders>
            <w:vAlign w:val="center"/>
            <w:hideMark/>
          </w:tcPr>
          <w:p w14:paraId="09DECA6B"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43081A60"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28E8B4D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26F298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D99C09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E7E4DC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E7BA67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8ACDEEC"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AF0BB1B"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3046DD91"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29AEC6BD"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310B09F1"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F892EC2" w14:textId="7FDCD923"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 xml:space="preserve">2021 -к.р. </w:t>
            </w:r>
            <w:r w:rsidR="002313F6" w:rsidRPr="00610BDC">
              <w:rPr>
                <w:color w:val="000000"/>
                <w:sz w:val="16"/>
                <w:szCs w:val="16"/>
              </w:rPr>
              <w:t>т</w:t>
            </w:r>
            <w:r w:rsidRPr="00610BDC">
              <w:rPr>
                <w:color w:val="000000"/>
                <w:sz w:val="16"/>
                <w:szCs w:val="16"/>
              </w:rPr>
              <w:t>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1CD3718A"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76B7834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125</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93484A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6ED1BB5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7F0C7C6C"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1D0E45A1"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791F7D9"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5DE08D0"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41E67B4B" w14:textId="77777777" w:rsidTr="003A4BBE">
        <w:trPr>
          <w:gridAfter w:val="2"/>
          <w:wAfter w:w="100" w:type="dxa"/>
          <w:trHeight w:val="1288"/>
        </w:trPr>
        <w:tc>
          <w:tcPr>
            <w:tcW w:w="474" w:type="dxa"/>
            <w:vMerge/>
            <w:tcBorders>
              <w:top w:val="nil"/>
              <w:left w:val="single" w:sz="4" w:space="0" w:color="auto"/>
              <w:bottom w:val="single" w:sz="4" w:space="0" w:color="auto"/>
              <w:right w:val="single" w:sz="4" w:space="0" w:color="auto"/>
            </w:tcBorders>
            <w:vAlign w:val="center"/>
            <w:hideMark/>
          </w:tcPr>
          <w:p w14:paraId="419B9F86"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0A439E57"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5F1E2E1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3DB3B4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C7E674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84D60D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B88111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E0446B1"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518DC01"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75BCD4D2"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683D80E9"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1A8757F8"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55467918"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0BA069CF"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2407E6B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E2BD7D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62,28</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53055F7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102CA084"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1B16AF96"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05AD9D8"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86410D4"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6C3A8CF1" w14:textId="77777777" w:rsidTr="003A4BBE">
        <w:trPr>
          <w:gridAfter w:val="2"/>
          <w:wAfter w:w="100" w:type="dxa"/>
          <w:trHeight w:val="1255"/>
        </w:trPr>
        <w:tc>
          <w:tcPr>
            <w:tcW w:w="474" w:type="dxa"/>
            <w:vMerge/>
            <w:tcBorders>
              <w:top w:val="nil"/>
              <w:left w:val="single" w:sz="4" w:space="0" w:color="auto"/>
              <w:bottom w:val="single" w:sz="4" w:space="0" w:color="auto"/>
              <w:right w:val="single" w:sz="4" w:space="0" w:color="auto"/>
            </w:tcBorders>
            <w:vAlign w:val="center"/>
            <w:hideMark/>
          </w:tcPr>
          <w:p w14:paraId="4214C3C3"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31A6EFAD"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6C457F8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13A93B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F42CC4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0A4452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8FD657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C2B96CC"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F44EC0C"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32205D54"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1EA9389C"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5CED6B06"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1B2FA16B"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2024 -к.р.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0D50505A"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5D27554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900453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414</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2A6B109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686835A3"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00DEA4AE"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860615A"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483B81A"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7D45198" w14:textId="77777777" w:rsidTr="003A4BBE">
        <w:trPr>
          <w:gridAfter w:val="2"/>
          <w:wAfter w:w="100" w:type="dxa"/>
          <w:trHeight w:val="1125"/>
        </w:trPr>
        <w:tc>
          <w:tcPr>
            <w:tcW w:w="474" w:type="dxa"/>
            <w:vMerge/>
            <w:tcBorders>
              <w:top w:val="nil"/>
              <w:left w:val="single" w:sz="4" w:space="0" w:color="auto"/>
              <w:bottom w:val="single" w:sz="4" w:space="0" w:color="auto"/>
              <w:right w:val="single" w:sz="4" w:space="0" w:color="auto"/>
            </w:tcBorders>
            <w:vAlign w:val="center"/>
            <w:hideMark/>
          </w:tcPr>
          <w:p w14:paraId="1D3DEF0A"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6C082547"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0F8AFC0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1F4178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C374E3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0C15CD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513867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91B2FD8"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307416B"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38657871"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27CA6756"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1AEB1161"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4706867D"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 </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6062317D"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32117E9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6431920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5CBC4BC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3EB4937F"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308B466E"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A19B4E3"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73D5AE1"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60ECF129" w14:textId="77777777" w:rsidTr="003A4BBE">
        <w:trPr>
          <w:gridAfter w:val="2"/>
          <w:wAfter w:w="100" w:type="dxa"/>
          <w:trHeight w:val="1080"/>
        </w:trPr>
        <w:tc>
          <w:tcPr>
            <w:tcW w:w="474" w:type="dxa"/>
            <w:vMerge/>
            <w:tcBorders>
              <w:top w:val="nil"/>
              <w:left w:val="single" w:sz="4" w:space="0" w:color="auto"/>
              <w:bottom w:val="single" w:sz="4" w:space="0" w:color="auto"/>
              <w:right w:val="single" w:sz="4" w:space="0" w:color="auto"/>
            </w:tcBorders>
            <w:vAlign w:val="center"/>
            <w:hideMark/>
          </w:tcPr>
          <w:p w14:paraId="774ADE66"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0E42F960"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3A65975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66BB8A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D98970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1E764C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512E43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0C9E06E"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BB3BC9E"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6957DF60"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6B2147F4"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76D252EC"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7DC42E87"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1999</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6A39E88D"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4A9B5EA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58A5EE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362,06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68673C3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5B7D5588"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7247168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C38F864"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09DCDCD"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D08EAE3" w14:textId="77777777" w:rsidTr="003A4BBE">
        <w:trPr>
          <w:gridAfter w:val="2"/>
          <w:wAfter w:w="100" w:type="dxa"/>
          <w:trHeight w:val="1323"/>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EC9ADE" w14:textId="77777777" w:rsidR="00182D39" w:rsidRPr="00610BDC" w:rsidRDefault="00182D39" w:rsidP="00930BDA">
            <w:pPr>
              <w:autoSpaceDE/>
              <w:autoSpaceDN/>
              <w:adjustRightInd/>
              <w:contextualSpacing w:val="0"/>
              <w:jc w:val="center"/>
              <w:rPr>
                <w:sz w:val="16"/>
                <w:szCs w:val="16"/>
              </w:rPr>
            </w:pPr>
            <w:r w:rsidRPr="00610BDC">
              <w:rPr>
                <w:sz w:val="16"/>
                <w:szCs w:val="16"/>
              </w:rPr>
              <w:t>5</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FE22D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Магистраль № 5 распределительные сети трубопровода теплосети № 13</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F8B9D65" w14:textId="4A0C3CB1" w:rsidR="00182D39" w:rsidRPr="00610BDC" w:rsidRDefault="00182D39" w:rsidP="00182D39">
            <w:pPr>
              <w:autoSpaceDE/>
              <w:autoSpaceDN/>
              <w:adjustRightInd/>
              <w:ind w:left="113" w:right="113"/>
              <w:contextualSpacing w:val="0"/>
              <w:jc w:val="center"/>
              <w:rPr>
                <w:sz w:val="16"/>
                <w:szCs w:val="16"/>
              </w:rPr>
            </w:pPr>
            <w:r w:rsidRPr="00610BDC">
              <w:rPr>
                <w:sz w:val="16"/>
                <w:szCs w:val="16"/>
              </w:rPr>
              <w:t xml:space="preserve">Красноярский край, Таймырский Долгано-Ненецкий муниципальный район, </w:t>
            </w:r>
            <w:r w:rsidR="00E35206" w:rsidRPr="00610BDC">
              <w:rPr>
                <w:sz w:val="16"/>
                <w:szCs w:val="16"/>
              </w:rPr>
              <w:t>г. Дудинка</w:t>
            </w:r>
            <w:r w:rsidRPr="00610BDC">
              <w:rPr>
                <w:sz w:val="16"/>
                <w:szCs w:val="16"/>
              </w:rPr>
              <w:t>, ул.Щорса, д.25А до</w:t>
            </w:r>
            <w:r w:rsidRPr="00610BDC">
              <w:rPr>
                <w:sz w:val="16"/>
                <w:szCs w:val="16"/>
              </w:rPr>
              <w:br/>
              <w:t>ул. Линейная, д. 23А, район жилых домов</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A221F3C" w14:textId="4459084F" w:rsidR="00182D39" w:rsidRPr="00610BDC" w:rsidRDefault="00182D39" w:rsidP="00182D39">
            <w:pPr>
              <w:autoSpaceDE/>
              <w:autoSpaceDN/>
              <w:adjustRightInd/>
              <w:ind w:left="113" w:right="113"/>
              <w:contextualSpacing w:val="0"/>
              <w:jc w:val="center"/>
              <w:rPr>
                <w:sz w:val="16"/>
                <w:szCs w:val="16"/>
              </w:rPr>
            </w:pPr>
            <w:r w:rsidRPr="00610BDC">
              <w:rPr>
                <w:sz w:val="16"/>
                <w:szCs w:val="16"/>
              </w:rPr>
              <w:t xml:space="preserve">Данные </w:t>
            </w:r>
            <w:r w:rsidR="00E35206" w:rsidRPr="00610BDC">
              <w:rPr>
                <w:sz w:val="16"/>
                <w:szCs w:val="16"/>
              </w:rPr>
              <w:t>отсутствуют</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A14F7DE" w14:textId="764284A3" w:rsidR="00182D39" w:rsidRPr="00610BDC" w:rsidRDefault="00182D39" w:rsidP="00182D39">
            <w:pPr>
              <w:autoSpaceDE/>
              <w:autoSpaceDN/>
              <w:adjustRightInd/>
              <w:ind w:left="113" w:right="113"/>
              <w:contextualSpacing w:val="0"/>
              <w:jc w:val="center"/>
              <w:rPr>
                <w:sz w:val="16"/>
                <w:szCs w:val="16"/>
              </w:rPr>
            </w:pPr>
            <w:r w:rsidRPr="00610BDC">
              <w:rPr>
                <w:sz w:val="16"/>
                <w:szCs w:val="16"/>
              </w:rPr>
              <w:t xml:space="preserve">Данные </w:t>
            </w:r>
            <w:r w:rsidR="00E35206" w:rsidRPr="00610BDC">
              <w:rPr>
                <w:sz w:val="16"/>
                <w:szCs w:val="16"/>
              </w:rPr>
              <w:t>отсутствуют</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175ECE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722</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40DE0B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361</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3737A7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819351,00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02D1B7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D846D7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84:00:0000000:211</w:t>
            </w:r>
            <w:r w:rsidRPr="00610BDC">
              <w:rPr>
                <w:sz w:val="16"/>
                <w:szCs w:val="16"/>
              </w:rPr>
              <w:br/>
              <w:t>Дата присвоения кадастрового номера: 26.11.2013г. Регистрация права собственности 24-24-37/006/2008-744</w:t>
            </w:r>
            <w:r w:rsidRPr="00610BDC">
              <w:rPr>
                <w:sz w:val="16"/>
                <w:szCs w:val="16"/>
              </w:rPr>
              <w:br/>
              <w:t xml:space="preserve"> 22.12.2008</w:t>
            </w:r>
            <w:r w:rsidRPr="00610BDC">
              <w:rPr>
                <w:sz w:val="16"/>
                <w:szCs w:val="16"/>
              </w:rPr>
              <w:br/>
              <w:t>Выписка из ЕГРН от 20.03.2025 г. Объект зарегистрирован в однотрубном исполнении с протяженностью 722 м.</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C684D0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- 37%</w:t>
            </w:r>
          </w:p>
        </w:tc>
        <w:tc>
          <w:tcPr>
            <w:tcW w:w="3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85F63A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- 0</w:t>
            </w:r>
            <w:r w:rsidRPr="00610BDC">
              <w:rPr>
                <w:sz w:val="16"/>
                <w:szCs w:val="16"/>
              </w:rPr>
              <w:br/>
              <w:t>2023г - 0</w:t>
            </w: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E7FB9CA"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2002 -к.р. трубопроводов</w:t>
            </w:r>
          </w:p>
        </w:tc>
        <w:tc>
          <w:tcPr>
            <w:tcW w:w="82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507615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72DE9B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250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76D257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105,02</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1443C3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1C639C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1,75</w:t>
            </w:r>
          </w:p>
        </w:tc>
        <w:tc>
          <w:tcPr>
            <w:tcW w:w="64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CA48666"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EC4ECD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3BEE29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37</w:t>
            </w:r>
          </w:p>
        </w:tc>
      </w:tr>
      <w:tr w:rsidR="003A4BBE" w:rsidRPr="00E35206" w14:paraId="4F80320A" w14:textId="77777777" w:rsidTr="003A4BBE">
        <w:trPr>
          <w:gridAfter w:val="2"/>
          <w:wAfter w:w="100" w:type="dxa"/>
          <w:trHeight w:val="1271"/>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5A2813DA"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4E8E891B"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4D2EB4C3"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13D9828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1A70EE7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79788C3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0A7FD0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67A32134"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783DA70C"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703E6B6C"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25ABF603"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51099A98"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87C9A53"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2019 -к.р. трубопроводов</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5F394B93"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415361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250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CCA166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112</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5FCB6BA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19ECC806"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BC23B10"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5560A715"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77F6BB66"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1CA4CA3" w14:textId="77777777" w:rsidTr="003A4BBE">
        <w:trPr>
          <w:gridAfter w:val="2"/>
          <w:wAfter w:w="100" w:type="dxa"/>
          <w:trHeight w:val="1403"/>
        </w:trPr>
        <w:tc>
          <w:tcPr>
            <w:tcW w:w="474" w:type="dxa"/>
            <w:vMerge/>
            <w:tcBorders>
              <w:top w:val="nil"/>
              <w:left w:val="single" w:sz="4" w:space="0" w:color="auto"/>
              <w:bottom w:val="single" w:sz="4" w:space="0" w:color="auto"/>
              <w:right w:val="single" w:sz="4" w:space="0" w:color="auto"/>
            </w:tcBorders>
            <w:vAlign w:val="center"/>
            <w:hideMark/>
          </w:tcPr>
          <w:p w14:paraId="040C7863"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6D731DC4"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7449E40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1BEF70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617B0D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5E723A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F4ED24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DE67C5C"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E3DAB98"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3EEC9559"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152A5AD7"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14EBA5FA"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2F4B205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70239B9D"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2115CE3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C9521A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34,16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6039897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1A5B8D19"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4540BD04"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FA0207D"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D0B33AE"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612B4E4" w14:textId="77777777" w:rsidTr="003A4BBE">
        <w:trPr>
          <w:gridAfter w:val="2"/>
          <w:wAfter w:w="100" w:type="dxa"/>
          <w:trHeight w:val="1756"/>
        </w:trPr>
        <w:tc>
          <w:tcPr>
            <w:tcW w:w="474" w:type="dxa"/>
            <w:vMerge/>
            <w:tcBorders>
              <w:top w:val="nil"/>
              <w:left w:val="single" w:sz="4" w:space="0" w:color="auto"/>
              <w:bottom w:val="single" w:sz="4" w:space="0" w:color="auto"/>
              <w:right w:val="single" w:sz="4" w:space="0" w:color="auto"/>
            </w:tcBorders>
            <w:vAlign w:val="center"/>
            <w:hideMark/>
          </w:tcPr>
          <w:p w14:paraId="58EAEC6B"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477CB198"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15B5DD3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CF3C43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EBB784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9011C4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AA667E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CED8EF2"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09194F6"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3C0C59F0"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40E32B59"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6602C308"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1300F19C"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2019 -к.р.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2641B023"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410EE69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3B1DBD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343,02</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094BB9E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39276A85"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382E5279"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41EC3D9"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B4C3826"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4AEDB9E" w14:textId="77777777" w:rsidTr="003A4BBE">
        <w:trPr>
          <w:gridAfter w:val="2"/>
          <w:wAfter w:w="100" w:type="dxa"/>
          <w:trHeight w:val="3269"/>
        </w:trPr>
        <w:tc>
          <w:tcPr>
            <w:tcW w:w="474" w:type="dxa"/>
            <w:vMerge/>
            <w:tcBorders>
              <w:top w:val="nil"/>
              <w:left w:val="single" w:sz="4" w:space="0" w:color="auto"/>
              <w:bottom w:val="single" w:sz="4" w:space="0" w:color="auto"/>
              <w:right w:val="single" w:sz="4" w:space="0" w:color="auto"/>
            </w:tcBorders>
            <w:vAlign w:val="center"/>
            <w:hideMark/>
          </w:tcPr>
          <w:p w14:paraId="16B25351"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5232FEA6"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0960174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66A952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1E8CB2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AC5F2F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70744E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CEC1C59"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9088409"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16BE10EF"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149C5521"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4C7A7E39"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1249232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1AD57B56"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0AE95DA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5B96C4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127,8</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257B157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7DF348DF"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793FA09F"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901FFA8"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CB9884D"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3168E48F" w14:textId="77777777" w:rsidTr="003A4BBE">
        <w:trPr>
          <w:gridAfter w:val="2"/>
          <w:wAfter w:w="100" w:type="dxa"/>
          <w:trHeight w:val="120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2C4118" w14:textId="77777777" w:rsidR="00182D39" w:rsidRPr="00610BDC" w:rsidRDefault="00182D39" w:rsidP="00930BDA">
            <w:pPr>
              <w:autoSpaceDE/>
              <w:autoSpaceDN/>
              <w:adjustRightInd/>
              <w:contextualSpacing w:val="0"/>
              <w:jc w:val="center"/>
              <w:rPr>
                <w:sz w:val="16"/>
                <w:szCs w:val="16"/>
              </w:rPr>
            </w:pPr>
            <w:r w:rsidRPr="00610BDC">
              <w:rPr>
                <w:sz w:val="16"/>
                <w:szCs w:val="16"/>
              </w:rPr>
              <w:t>6</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3CA29F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Магистраль № 5 распределительные сети трубопровода теплосети № 14</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DB7852B" w14:textId="48BF5E05" w:rsidR="00182D39" w:rsidRPr="00610BDC" w:rsidRDefault="00182D39" w:rsidP="00182D39">
            <w:pPr>
              <w:autoSpaceDE/>
              <w:autoSpaceDN/>
              <w:adjustRightInd/>
              <w:ind w:left="113" w:right="113"/>
              <w:contextualSpacing w:val="0"/>
              <w:jc w:val="center"/>
              <w:rPr>
                <w:sz w:val="16"/>
                <w:szCs w:val="16"/>
              </w:rPr>
            </w:pPr>
            <w:r w:rsidRPr="00610BDC">
              <w:rPr>
                <w:sz w:val="16"/>
                <w:szCs w:val="16"/>
              </w:rPr>
              <w:t xml:space="preserve">Красноярский край, Таймырский Долгано-Ненецкий муниципальный район, </w:t>
            </w:r>
            <w:r w:rsidR="00E35206" w:rsidRPr="00610BDC">
              <w:rPr>
                <w:sz w:val="16"/>
                <w:szCs w:val="16"/>
              </w:rPr>
              <w:t>г. Дудинка</w:t>
            </w:r>
            <w:r w:rsidRPr="00610BDC">
              <w:rPr>
                <w:sz w:val="16"/>
                <w:szCs w:val="16"/>
              </w:rPr>
              <w:t xml:space="preserve">, </w:t>
            </w:r>
            <w:r w:rsidR="00E35206" w:rsidRPr="00610BDC">
              <w:rPr>
                <w:sz w:val="16"/>
                <w:szCs w:val="16"/>
              </w:rPr>
              <w:t>ул. Бегичева</w:t>
            </w:r>
            <w:r w:rsidRPr="00610BDC">
              <w:rPr>
                <w:sz w:val="16"/>
                <w:szCs w:val="16"/>
              </w:rPr>
              <w:t>, д.12</w:t>
            </w:r>
            <w:r w:rsidRPr="00610BDC">
              <w:rPr>
                <w:sz w:val="16"/>
                <w:szCs w:val="16"/>
              </w:rPr>
              <w:br/>
              <w:t xml:space="preserve"> до ул. 40 лет Победы, д. 1, район жилых домов</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7CD08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1995</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58F2C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1995</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67BD4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643</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D50A9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321,5</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C04D6E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1825610,00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0B4C8F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28E60E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84:00:0000000:212</w:t>
            </w:r>
            <w:r w:rsidRPr="00610BDC">
              <w:rPr>
                <w:sz w:val="16"/>
                <w:szCs w:val="16"/>
              </w:rPr>
              <w:br/>
              <w:t>Дата присвоения кадастрового номера: 26.11.2013г.  Регистрация права собственности 24-24-37/006/2008-743</w:t>
            </w:r>
            <w:r w:rsidRPr="00610BDC">
              <w:rPr>
                <w:sz w:val="16"/>
                <w:szCs w:val="16"/>
              </w:rPr>
              <w:br/>
              <w:t xml:space="preserve"> 22.12.2008</w:t>
            </w:r>
            <w:r w:rsidRPr="00610BDC">
              <w:rPr>
                <w:sz w:val="16"/>
                <w:szCs w:val="16"/>
              </w:rPr>
              <w:br/>
              <w:t>Выписка из ЕГРН от 20.03.2025 г. Объект зарегистрирован в однотрубном исполнении с протяженностью 643 м.</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B29631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3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DCBB1B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- 0</w:t>
            </w:r>
            <w:r w:rsidRPr="00610BDC">
              <w:rPr>
                <w:sz w:val="16"/>
                <w:szCs w:val="16"/>
              </w:rPr>
              <w:br/>
              <w:t>2023г - 0</w:t>
            </w: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A6D8815"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70A55D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28CB6A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B482DD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361,5</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B14412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314C5D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1,44</w:t>
            </w:r>
          </w:p>
        </w:tc>
        <w:tc>
          <w:tcPr>
            <w:tcW w:w="64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EF6C44A"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BD5160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8BB383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w:t>
            </w:r>
          </w:p>
        </w:tc>
      </w:tr>
      <w:tr w:rsidR="003A4BBE" w:rsidRPr="00E35206" w14:paraId="62537BA0" w14:textId="77777777" w:rsidTr="003A4BBE">
        <w:trPr>
          <w:gridAfter w:val="2"/>
          <w:wAfter w:w="100" w:type="dxa"/>
          <w:trHeight w:val="1750"/>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20151379"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6398D468"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7919969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65B3D00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3E40E2B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5A46E44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6CAFF7B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35BF20B7"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0056E26D"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20393030"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4CFA6AF1"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3DE58F0B"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AAD7DA0"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 </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5CB93ACA"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911452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696C6F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15C4E8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5D3E0FA6"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30EB3563"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4A6BE7E3"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8ABCFE6"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7578483" w14:textId="77777777" w:rsidTr="003A4BBE">
        <w:trPr>
          <w:gridAfter w:val="2"/>
          <w:wAfter w:w="100" w:type="dxa"/>
          <w:trHeight w:val="1598"/>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37BA977F"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0C52ABF8"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5A9C11D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306599F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44D11E7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58A340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41FB2CB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5BEE3999"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5D247E5E"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5C10C98B"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0B10BAD5"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1BDC2EFC"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9033676"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3B4D408F"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DB272D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1EB464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251,5</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19F37B1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2CC5F9C6"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420BE14B"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5CCED535"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05D63FBA"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2D42B66" w14:textId="77777777" w:rsidTr="003A4BBE">
        <w:trPr>
          <w:gridAfter w:val="2"/>
          <w:wAfter w:w="100" w:type="dxa"/>
          <w:trHeight w:val="906"/>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14:paraId="43834312" w14:textId="77777777" w:rsidR="00182D39" w:rsidRPr="00610BDC" w:rsidRDefault="00182D39" w:rsidP="00930BDA">
            <w:pPr>
              <w:autoSpaceDE/>
              <w:autoSpaceDN/>
              <w:adjustRightInd/>
              <w:contextualSpacing w:val="0"/>
              <w:jc w:val="center"/>
              <w:rPr>
                <w:sz w:val="16"/>
                <w:szCs w:val="16"/>
              </w:rPr>
            </w:pPr>
            <w:r w:rsidRPr="00610BDC">
              <w:rPr>
                <w:sz w:val="16"/>
                <w:szCs w:val="16"/>
              </w:rPr>
              <w:t>7</w:t>
            </w:r>
          </w:p>
        </w:tc>
        <w:tc>
          <w:tcPr>
            <w:tcW w:w="116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DB0ED3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Магистраль № 4 распределительные сети трубопровода теплосети № 1</w:t>
            </w:r>
          </w:p>
        </w:tc>
        <w:tc>
          <w:tcPr>
            <w:tcW w:w="13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78860F8" w14:textId="22B7ECE0" w:rsidR="00182D39" w:rsidRPr="00610BDC" w:rsidRDefault="00182D39" w:rsidP="00182D39">
            <w:pPr>
              <w:autoSpaceDE/>
              <w:autoSpaceDN/>
              <w:adjustRightInd/>
              <w:ind w:left="113" w:right="113"/>
              <w:contextualSpacing w:val="0"/>
              <w:jc w:val="center"/>
              <w:rPr>
                <w:sz w:val="16"/>
                <w:szCs w:val="16"/>
              </w:rPr>
            </w:pPr>
            <w:r w:rsidRPr="00610BDC">
              <w:rPr>
                <w:sz w:val="16"/>
                <w:szCs w:val="16"/>
              </w:rPr>
              <w:t xml:space="preserve"> Красноярский край, Таймырский Долгано-Ненецкий муниципальный район, </w:t>
            </w:r>
            <w:r w:rsidR="00E35206" w:rsidRPr="00610BDC">
              <w:rPr>
                <w:sz w:val="16"/>
                <w:szCs w:val="16"/>
              </w:rPr>
              <w:t>г. Дудинка</w:t>
            </w:r>
            <w:r w:rsidRPr="00610BDC">
              <w:rPr>
                <w:sz w:val="16"/>
                <w:szCs w:val="16"/>
              </w:rPr>
              <w:t xml:space="preserve">, </w:t>
            </w:r>
            <w:r w:rsidR="00E35206" w:rsidRPr="00610BDC">
              <w:rPr>
                <w:sz w:val="16"/>
                <w:szCs w:val="16"/>
              </w:rPr>
              <w:t>ул. Горького</w:t>
            </w:r>
            <w:r w:rsidRPr="00610BDC">
              <w:rPr>
                <w:sz w:val="16"/>
                <w:szCs w:val="16"/>
              </w:rPr>
              <w:t>, д.65</w:t>
            </w:r>
            <w:r w:rsidRPr="00610BDC">
              <w:rPr>
                <w:sz w:val="16"/>
                <w:szCs w:val="16"/>
              </w:rPr>
              <w:br/>
              <w:t xml:space="preserve"> район жилого дома до школы № 3</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5FCE0B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1982</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1457F0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1982</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2282D3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579</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A5BEE8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289,5</w:t>
            </w:r>
          </w:p>
        </w:tc>
        <w:tc>
          <w:tcPr>
            <w:tcW w:w="48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3DB60F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195601,00</w:t>
            </w:r>
          </w:p>
        </w:tc>
        <w:tc>
          <w:tcPr>
            <w:tcW w:w="74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223404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D6633F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84:00:0000000:213</w:t>
            </w:r>
            <w:r w:rsidRPr="00610BDC">
              <w:rPr>
                <w:sz w:val="16"/>
                <w:szCs w:val="16"/>
              </w:rPr>
              <w:br/>
              <w:t>Дата присвоения кадастрового номера: 26.11.2013г.  Регистрация права собственности 24-24-37/006/2008-741</w:t>
            </w:r>
            <w:r w:rsidRPr="00610BDC">
              <w:rPr>
                <w:sz w:val="16"/>
                <w:szCs w:val="16"/>
              </w:rPr>
              <w:br/>
              <w:t xml:space="preserve"> 23.12.2008</w:t>
            </w:r>
            <w:r w:rsidRPr="00610BDC">
              <w:rPr>
                <w:sz w:val="16"/>
                <w:szCs w:val="16"/>
              </w:rPr>
              <w:br/>
              <w:t>Выписка из ЕГРН от 20.03.2025 г. Объект зарегистрирован в однотрубном исполнении с протяженностью 579 м.</w:t>
            </w:r>
          </w:p>
        </w:tc>
        <w:tc>
          <w:tcPr>
            <w:tcW w:w="212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4E3955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- 70,2%</w:t>
            </w:r>
          </w:p>
        </w:tc>
        <w:tc>
          <w:tcPr>
            <w:tcW w:w="36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9E4436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- 0</w:t>
            </w:r>
            <w:r w:rsidRPr="00610BDC">
              <w:rPr>
                <w:sz w:val="16"/>
                <w:szCs w:val="16"/>
              </w:rPr>
              <w:br/>
              <w:t>2023г - 0</w:t>
            </w: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24FBA84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5748DE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4374C16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12BF76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26,2</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3EC062E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59FCC7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1,07</w:t>
            </w:r>
          </w:p>
        </w:tc>
        <w:tc>
          <w:tcPr>
            <w:tcW w:w="64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E744EDF"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F027FE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DF09D6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43</w:t>
            </w:r>
          </w:p>
        </w:tc>
      </w:tr>
      <w:tr w:rsidR="003A4BBE" w:rsidRPr="00E35206" w14:paraId="41FE5854" w14:textId="77777777" w:rsidTr="003A4BBE">
        <w:trPr>
          <w:gridAfter w:val="2"/>
          <w:wAfter w:w="100" w:type="dxa"/>
          <w:trHeight w:val="2997"/>
        </w:trPr>
        <w:tc>
          <w:tcPr>
            <w:tcW w:w="474" w:type="dxa"/>
            <w:vMerge/>
            <w:tcBorders>
              <w:top w:val="nil"/>
              <w:left w:val="single" w:sz="4" w:space="0" w:color="auto"/>
              <w:bottom w:val="single" w:sz="4" w:space="0" w:color="auto"/>
              <w:right w:val="single" w:sz="4" w:space="0" w:color="auto"/>
            </w:tcBorders>
            <w:vAlign w:val="center"/>
            <w:hideMark/>
          </w:tcPr>
          <w:p w14:paraId="3091C8DD"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63D393D6"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46DB528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6F90FE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BE4FAF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A7CF04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61BD60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4EF71E9"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0F1D288"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382691E9"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3AB85DB4"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4DEF95DC"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7B550018"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2008 -к.р.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06F19D7F"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7E33BF8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247158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172,4</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1C10B4B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47F22C9F"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30A69C91"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2D12120"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BF06FD0"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E6F86BF" w14:textId="77777777" w:rsidTr="003A4BBE">
        <w:trPr>
          <w:gridAfter w:val="2"/>
          <w:wAfter w:w="100" w:type="dxa"/>
          <w:trHeight w:val="977"/>
        </w:trPr>
        <w:tc>
          <w:tcPr>
            <w:tcW w:w="474" w:type="dxa"/>
            <w:vMerge/>
            <w:tcBorders>
              <w:top w:val="nil"/>
              <w:left w:val="single" w:sz="4" w:space="0" w:color="auto"/>
              <w:bottom w:val="single" w:sz="4" w:space="0" w:color="auto"/>
              <w:right w:val="single" w:sz="4" w:space="0" w:color="auto"/>
            </w:tcBorders>
            <w:vAlign w:val="center"/>
            <w:hideMark/>
          </w:tcPr>
          <w:p w14:paraId="558F7039"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7AD10F26"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413F19D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CCF42D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643337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B1AAA3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90099C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7176D89"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8D1F43E"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4993AF56"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41BA54A7"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244E5F6A"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6DAF29B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73DF5060"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591B746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0D4E55B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380,4</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1139FD7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78BE2887"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3225C2DF"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DB1BA5A"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6470AA0"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4D53B7C" w14:textId="77777777" w:rsidTr="003A4BBE">
        <w:trPr>
          <w:gridAfter w:val="2"/>
          <w:wAfter w:w="100" w:type="dxa"/>
          <w:trHeight w:val="977"/>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13970" w14:textId="77777777" w:rsidR="00182D39" w:rsidRPr="00610BDC" w:rsidRDefault="00182D39" w:rsidP="00930BDA">
            <w:pPr>
              <w:autoSpaceDE/>
              <w:autoSpaceDN/>
              <w:adjustRightInd/>
              <w:contextualSpacing w:val="0"/>
              <w:jc w:val="center"/>
              <w:rPr>
                <w:sz w:val="16"/>
                <w:szCs w:val="16"/>
              </w:rPr>
            </w:pPr>
            <w:r w:rsidRPr="00610BDC">
              <w:rPr>
                <w:sz w:val="16"/>
                <w:szCs w:val="16"/>
              </w:rPr>
              <w:t>8</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552E7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Сооружение Магистраль № 4 распределительные сети трубопровода теплосети № 2</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E46E97" w14:textId="3213A8FA" w:rsidR="00182D39" w:rsidRPr="00610BDC" w:rsidRDefault="00182D39" w:rsidP="00182D39">
            <w:pPr>
              <w:autoSpaceDE/>
              <w:autoSpaceDN/>
              <w:adjustRightInd/>
              <w:ind w:left="113" w:right="113"/>
              <w:contextualSpacing w:val="0"/>
              <w:jc w:val="center"/>
              <w:rPr>
                <w:sz w:val="16"/>
                <w:szCs w:val="16"/>
              </w:rPr>
            </w:pPr>
            <w:r w:rsidRPr="00610BDC">
              <w:rPr>
                <w:sz w:val="16"/>
                <w:szCs w:val="16"/>
              </w:rPr>
              <w:t xml:space="preserve">Россия, Красноярский край, Таймырский Долгано-Ненецкий муниципальный район, </w:t>
            </w:r>
            <w:r w:rsidR="002806CF" w:rsidRPr="00610BDC">
              <w:rPr>
                <w:sz w:val="16"/>
                <w:szCs w:val="16"/>
              </w:rPr>
              <w:t>г. Дудинка</w:t>
            </w:r>
            <w:r w:rsidRPr="00610BDC">
              <w:rPr>
                <w:sz w:val="16"/>
                <w:szCs w:val="16"/>
              </w:rPr>
              <w:t>,</w:t>
            </w:r>
            <w:r w:rsidRPr="00610BDC">
              <w:rPr>
                <w:sz w:val="16"/>
                <w:szCs w:val="16"/>
              </w:rPr>
              <w:br/>
              <w:t xml:space="preserve"> </w:t>
            </w:r>
            <w:r w:rsidR="002806CF" w:rsidRPr="00610BDC">
              <w:rPr>
                <w:sz w:val="16"/>
                <w:szCs w:val="16"/>
              </w:rPr>
              <w:t>ул. Горького</w:t>
            </w:r>
            <w:r w:rsidRPr="00610BDC">
              <w:rPr>
                <w:sz w:val="16"/>
                <w:szCs w:val="16"/>
              </w:rPr>
              <w:t>, д.65 до ул. Бегичева, д. 12 район жилых домов</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D7344C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1982</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A22BA2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1982</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14B0EB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851</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77FE84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425,5</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0FDEFF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984526,00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8EA9A5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B30A2E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84:00:0000000:214</w:t>
            </w:r>
            <w:r w:rsidRPr="00610BDC">
              <w:rPr>
                <w:sz w:val="16"/>
                <w:szCs w:val="16"/>
              </w:rPr>
              <w:br/>
              <w:t>Дата присвоения кадастрового номера: 26.11.2013г. Регистрация права собственности 24-24-37/006/2008-769</w:t>
            </w:r>
            <w:r w:rsidRPr="00610BDC">
              <w:rPr>
                <w:sz w:val="16"/>
                <w:szCs w:val="16"/>
              </w:rPr>
              <w:br/>
              <w:t xml:space="preserve"> 22.12.2008 </w:t>
            </w:r>
            <w:r w:rsidRPr="00610BDC">
              <w:rPr>
                <w:sz w:val="16"/>
                <w:szCs w:val="16"/>
              </w:rPr>
              <w:br/>
              <w:t>Выписка из ЕГРН от 20.03.2025 г. Объект зарегистрирован в однотрубном исполнении с протяженностью 815 м.</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3E6257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3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F387D9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- 0</w:t>
            </w:r>
            <w:r w:rsidRPr="00610BDC">
              <w:rPr>
                <w:sz w:val="16"/>
                <w:szCs w:val="16"/>
              </w:rPr>
              <w:br/>
              <w:t>2023г - 2</w:t>
            </w: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53682D0"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7453CB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636A8C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9F47BA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415,62</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339A95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621398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2,97</w:t>
            </w:r>
          </w:p>
        </w:tc>
        <w:tc>
          <w:tcPr>
            <w:tcW w:w="64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3A7E2BB"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AB1E3B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57AD89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43</w:t>
            </w:r>
          </w:p>
        </w:tc>
      </w:tr>
      <w:tr w:rsidR="003A4BBE" w:rsidRPr="00E35206" w14:paraId="0D84BFE9" w14:textId="77777777" w:rsidTr="003A4BBE">
        <w:trPr>
          <w:gridAfter w:val="2"/>
          <w:wAfter w:w="100" w:type="dxa"/>
          <w:trHeight w:val="982"/>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0357B0EF"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562B6CBB"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5AF72CB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577AEF5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23E04A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4044444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15FCC6B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1D61242B"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32B5417D"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6E9E3744"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46BB2A42"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1550F7E0"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E42144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2015 -к.р. трубопроводов</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2811DC90"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0474D3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A69123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78</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0BEC916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0D934349"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65890EB3"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5605D84B"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3947AB55"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10CAE568" w14:textId="77777777" w:rsidTr="003A4BBE">
        <w:trPr>
          <w:gridAfter w:val="2"/>
          <w:wAfter w:w="100" w:type="dxa"/>
          <w:trHeight w:val="990"/>
        </w:trPr>
        <w:tc>
          <w:tcPr>
            <w:tcW w:w="474" w:type="dxa"/>
            <w:vMerge/>
            <w:tcBorders>
              <w:top w:val="nil"/>
              <w:left w:val="single" w:sz="4" w:space="0" w:color="auto"/>
              <w:bottom w:val="single" w:sz="4" w:space="0" w:color="auto"/>
              <w:right w:val="single" w:sz="4" w:space="0" w:color="auto"/>
            </w:tcBorders>
            <w:vAlign w:val="center"/>
            <w:hideMark/>
          </w:tcPr>
          <w:p w14:paraId="38C313EE"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2EE05379"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6EEF23C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73C1C1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80EDBB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D0F3C1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C8124F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172B1DA"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81DC78C"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697D070B"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7C84323E"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76888163"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6DD89F6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2A676C83"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5CBAA57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F69E7A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94</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1CE9827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453F9029"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328A48D1"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E183E2F"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3167D20"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2F7EFAC6" w14:textId="77777777" w:rsidTr="003A4BBE">
        <w:trPr>
          <w:gridAfter w:val="2"/>
          <w:wAfter w:w="100" w:type="dxa"/>
          <w:trHeight w:val="968"/>
        </w:trPr>
        <w:tc>
          <w:tcPr>
            <w:tcW w:w="474" w:type="dxa"/>
            <w:vMerge/>
            <w:tcBorders>
              <w:top w:val="nil"/>
              <w:left w:val="single" w:sz="4" w:space="0" w:color="auto"/>
              <w:bottom w:val="single" w:sz="4" w:space="0" w:color="auto"/>
              <w:right w:val="single" w:sz="4" w:space="0" w:color="auto"/>
            </w:tcBorders>
            <w:vAlign w:val="center"/>
            <w:hideMark/>
          </w:tcPr>
          <w:p w14:paraId="52CF83C6"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7DFF2E39"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419D451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970F52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D79929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BF87D6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6EF78C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BF9A2D8"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2E8FA8D"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6EE0FB5D"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481820A3"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60A8DECF"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4978A3FC"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3437CCE5"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5BBC389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ED3088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212</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60FB654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276867A0"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6B5C2603"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92B2678"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76F9A4B"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12A92243" w14:textId="77777777" w:rsidTr="003A4BBE">
        <w:trPr>
          <w:gridAfter w:val="2"/>
          <w:wAfter w:w="100" w:type="dxa"/>
          <w:trHeight w:val="860"/>
        </w:trPr>
        <w:tc>
          <w:tcPr>
            <w:tcW w:w="474" w:type="dxa"/>
            <w:vMerge/>
            <w:tcBorders>
              <w:top w:val="nil"/>
              <w:left w:val="single" w:sz="4" w:space="0" w:color="auto"/>
              <w:bottom w:val="single" w:sz="4" w:space="0" w:color="auto"/>
              <w:right w:val="single" w:sz="4" w:space="0" w:color="auto"/>
            </w:tcBorders>
            <w:vAlign w:val="center"/>
            <w:hideMark/>
          </w:tcPr>
          <w:p w14:paraId="35675B5E"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5928EC08"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11F3C24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F71E42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F4B9B3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28F6DE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377B1E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1F097F4"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602257D"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3B64E894"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293B4A23"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6297E86B"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78BC4A8D"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6A8502D3"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0BCA3F6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68EE473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51,38</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182E5D0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45B28AF0"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6D88ED08"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8FA2F90"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0FF7144"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2454AE24" w14:textId="77777777" w:rsidTr="003A4BBE">
        <w:trPr>
          <w:gridAfter w:val="2"/>
          <w:wAfter w:w="100" w:type="dxa"/>
          <w:trHeight w:val="125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940ED2" w14:textId="77777777" w:rsidR="00182D39" w:rsidRPr="00610BDC" w:rsidRDefault="00182D39" w:rsidP="00930BDA">
            <w:pPr>
              <w:autoSpaceDE/>
              <w:autoSpaceDN/>
              <w:adjustRightInd/>
              <w:contextualSpacing w:val="0"/>
              <w:jc w:val="center"/>
              <w:rPr>
                <w:sz w:val="16"/>
                <w:szCs w:val="16"/>
              </w:rPr>
            </w:pPr>
            <w:r w:rsidRPr="00610BDC">
              <w:rPr>
                <w:sz w:val="16"/>
                <w:szCs w:val="16"/>
              </w:rPr>
              <w:lastRenderedPageBreak/>
              <w:t>9</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4098E1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Сооружение Магистраль № 4 распределительные сети трубопровода теплосети № 3</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D9DEA3D" w14:textId="4B321204" w:rsidR="00182D39" w:rsidRPr="00610BDC" w:rsidRDefault="00182D39" w:rsidP="00182D39">
            <w:pPr>
              <w:autoSpaceDE/>
              <w:autoSpaceDN/>
              <w:adjustRightInd/>
              <w:ind w:left="113" w:right="113"/>
              <w:contextualSpacing w:val="0"/>
              <w:jc w:val="center"/>
              <w:rPr>
                <w:sz w:val="16"/>
                <w:szCs w:val="16"/>
              </w:rPr>
            </w:pPr>
            <w:r w:rsidRPr="00610BDC">
              <w:rPr>
                <w:sz w:val="16"/>
                <w:szCs w:val="16"/>
              </w:rPr>
              <w:t xml:space="preserve">Россия, Красноярский край, Таймырский Долгано-Ненецкий муниципальный район, </w:t>
            </w:r>
            <w:r w:rsidR="002806CF" w:rsidRPr="00610BDC">
              <w:rPr>
                <w:sz w:val="16"/>
                <w:szCs w:val="16"/>
              </w:rPr>
              <w:t>г. Дудинка</w:t>
            </w:r>
            <w:r w:rsidRPr="00610BDC">
              <w:rPr>
                <w:sz w:val="16"/>
                <w:szCs w:val="16"/>
              </w:rPr>
              <w:t>,</w:t>
            </w:r>
            <w:r w:rsidRPr="00610BDC">
              <w:rPr>
                <w:sz w:val="16"/>
                <w:szCs w:val="16"/>
              </w:rPr>
              <w:br/>
              <w:t xml:space="preserve"> </w:t>
            </w:r>
            <w:r w:rsidR="002806CF" w:rsidRPr="00610BDC">
              <w:rPr>
                <w:sz w:val="16"/>
                <w:szCs w:val="16"/>
              </w:rPr>
              <w:t>ул. Бегичева</w:t>
            </w:r>
            <w:r w:rsidRPr="00610BDC">
              <w:rPr>
                <w:sz w:val="16"/>
                <w:szCs w:val="16"/>
              </w:rPr>
              <w:t>, д.12 до ул. Горького, д. 36, район жилых домов</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E30221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2001</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798B6F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2001</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8B080D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4677</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64C9BC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2338,5</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40177B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3383899,00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75B61F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7C9B4B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84:00:0000000:215</w:t>
            </w:r>
            <w:r w:rsidRPr="00610BDC">
              <w:rPr>
                <w:sz w:val="16"/>
                <w:szCs w:val="16"/>
              </w:rPr>
              <w:br/>
              <w:t>Дата присвоения кадастрового номера: 26.11.2013г. Регистрация права собственности 24-24-37/006/2008-767</w:t>
            </w:r>
            <w:r w:rsidRPr="00610BDC">
              <w:rPr>
                <w:sz w:val="16"/>
                <w:szCs w:val="16"/>
              </w:rPr>
              <w:br/>
              <w:t xml:space="preserve"> 22.12.2008</w:t>
            </w:r>
            <w:r w:rsidRPr="00610BDC">
              <w:rPr>
                <w:sz w:val="16"/>
                <w:szCs w:val="16"/>
              </w:rPr>
              <w:br/>
              <w:t>Выписка из ЕГРН от 20.03.2025 г. Объект зарегистрирован в однотрубном исполнении с протяженностью 4677 м.</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027B47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3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E43121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- 3</w:t>
            </w:r>
            <w:r w:rsidRPr="00610BDC">
              <w:rPr>
                <w:sz w:val="16"/>
                <w:szCs w:val="16"/>
              </w:rPr>
              <w:br/>
              <w:t>2023г - 0</w:t>
            </w: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E1A0CE5"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86D6F6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958985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6D82E9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1027,54</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E806EE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2AC2F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6,96</w:t>
            </w:r>
          </w:p>
        </w:tc>
        <w:tc>
          <w:tcPr>
            <w:tcW w:w="64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38783E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DB476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74DF24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24</w:t>
            </w:r>
          </w:p>
        </w:tc>
      </w:tr>
      <w:tr w:rsidR="003A4BBE" w:rsidRPr="00E35206" w14:paraId="305DC948" w14:textId="77777777" w:rsidTr="003A4BBE">
        <w:trPr>
          <w:gridAfter w:val="2"/>
          <w:wAfter w:w="100" w:type="dxa"/>
          <w:trHeight w:val="994"/>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5FA969D3"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014DC030"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1ED2A09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1166BE2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D9AD87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86E548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BAECA8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6B9D6830"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10B2DD48"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38DFDB50"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7EED62D3"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73F545E4"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38724C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129BB8BF"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B0B3CE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92CF2C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231,84</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C6B0D1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41E31ABB"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408541D0"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533AA626"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0C04D4A1"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44B7BD86" w14:textId="77777777" w:rsidTr="003A4BBE">
        <w:trPr>
          <w:gridAfter w:val="2"/>
          <w:wAfter w:w="100" w:type="dxa"/>
          <w:trHeight w:val="975"/>
        </w:trPr>
        <w:tc>
          <w:tcPr>
            <w:tcW w:w="474" w:type="dxa"/>
            <w:vMerge/>
            <w:tcBorders>
              <w:top w:val="nil"/>
              <w:left w:val="single" w:sz="4" w:space="0" w:color="auto"/>
              <w:bottom w:val="single" w:sz="4" w:space="0" w:color="auto"/>
              <w:right w:val="single" w:sz="4" w:space="0" w:color="auto"/>
            </w:tcBorders>
            <w:vAlign w:val="center"/>
            <w:hideMark/>
          </w:tcPr>
          <w:p w14:paraId="18FF89C1"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1E54663D"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26E303A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E111C0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16D0F03"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FE5B13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9CD787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A93E252"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565E433F"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7946B175"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2812D316"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7538B6F3"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1BCF7ED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0240D931"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0CD8E84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85467A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309,76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591868E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187DB70C"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29E3F943"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9DE5822"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1E7CD31"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2B8DB186" w14:textId="77777777" w:rsidTr="003A4BBE">
        <w:trPr>
          <w:gridAfter w:val="2"/>
          <w:wAfter w:w="100" w:type="dxa"/>
          <w:trHeight w:val="1124"/>
        </w:trPr>
        <w:tc>
          <w:tcPr>
            <w:tcW w:w="474" w:type="dxa"/>
            <w:vMerge/>
            <w:tcBorders>
              <w:top w:val="nil"/>
              <w:left w:val="single" w:sz="4" w:space="0" w:color="auto"/>
              <w:bottom w:val="single" w:sz="4" w:space="0" w:color="auto"/>
              <w:right w:val="single" w:sz="4" w:space="0" w:color="auto"/>
            </w:tcBorders>
            <w:vAlign w:val="center"/>
            <w:hideMark/>
          </w:tcPr>
          <w:p w14:paraId="57EE86A9"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74B0D815"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3F5EA3E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CC29B9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0D73B4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C09193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418017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7FDAA9E"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9874E8E"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06DD91A7"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7D297501"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3A7A9030"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AFA5FC7"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2022 -к.р.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4238FCB5"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1F43741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9C8482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272</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1384DEC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6B644832"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01328B52"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B1784A9"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048FFE5"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884D4E4" w14:textId="77777777" w:rsidTr="003A4BBE">
        <w:trPr>
          <w:gridAfter w:val="2"/>
          <w:wAfter w:w="100" w:type="dxa"/>
          <w:trHeight w:val="989"/>
        </w:trPr>
        <w:tc>
          <w:tcPr>
            <w:tcW w:w="474" w:type="dxa"/>
            <w:vMerge/>
            <w:tcBorders>
              <w:top w:val="nil"/>
              <w:left w:val="single" w:sz="4" w:space="0" w:color="auto"/>
              <w:bottom w:val="single" w:sz="4" w:space="0" w:color="auto"/>
              <w:right w:val="single" w:sz="4" w:space="0" w:color="auto"/>
            </w:tcBorders>
            <w:vAlign w:val="center"/>
            <w:hideMark/>
          </w:tcPr>
          <w:p w14:paraId="75E01BC9"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3196D5C2"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02934CB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7F2EF2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DCCBF5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2D59B9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7BDC23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5D1CA0D"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5C40FC0F"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4412B326"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1C6FA1A2"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01987BC1"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51D03B8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3C89A961"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0833B7A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319F54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1540,22</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55E2D28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79B32795"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69027537"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E57A303"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3157060"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236E67A" w14:textId="77777777" w:rsidTr="003A4BBE">
        <w:trPr>
          <w:gridAfter w:val="2"/>
          <w:wAfter w:w="100" w:type="dxa"/>
          <w:trHeight w:val="840"/>
        </w:trPr>
        <w:tc>
          <w:tcPr>
            <w:tcW w:w="474" w:type="dxa"/>
            <w:vMerge/>
            <w:tcBorders>
              <w:top w:val="nil"/>
              <w:left w:val="single" w:sz="4" w:space="0" w:color="auto"/>
              <w:bottom w:val="single" w:sz="4" w:space="0" w:color="auto"/>
              <w:right w:val="single" w:sz="4" w:space="0" w:color="auto"/>
            </w:tcBorders>
            <w:vAlign w:val="center"/>
            <w:hideMark/>
          </w:tcPr>
          <w:p w14:paraId="6AE7E347"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5D06FA53"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6FBE32C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EAE89A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8E2CC3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FC1350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21BCEE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FDCE528"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85011B0"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72C364D3"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4CFFF554"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127368F7"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708E9036"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283F6892"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239B73B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DB41D8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1099</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21DDDE9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57B24909"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6DA8BEDA"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DAE9033"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CDF0105"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1A3EED2F" w14:textId="77777777" w:rsidTr="003A4BBE">
        <w:trPr>
          <w:gridAfter w:val="2"/>
          <w:wAfter w:w="100" w:type="dxa"/>
          <w:trHeight w:val="977"/>
        </w:trPr>
        <w:tc>
          <w:tcPr>
            <w:tcW w:w="474" w:type="dxa"/>
            <w:vMerge/>
            <w:tcBorders>
              <w:top w:val="nil"/>
              <w:left w:val="single" w:sz="4" w:space="0" w:color="auto"/>
              <w:bottom w:val="single" w:sz="4" w:space="0" w:color="auto"/>
              <w:right w:val="single" w:sz="4" w:space="0" w:color="auto"/>
            </w:tcBorders>
            <w:vAlign w:val="center"/>
            <w:hideMark/>
          </w:tcPr>
          <w:p w14:paraId="0F3478A4"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6B04E666"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3607B81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12E068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DBD170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A2A156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B84F04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602D366"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574B059"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689DF3F6"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0EA515F6"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6E483FED"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64C964D3"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1D2DEB11"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059F9AA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6FDE53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76,06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654E7CC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0F16321E"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618D6F7B"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9FA9F93"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EC86E5E"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2300797" w14:textId="77777777" w:rsidTr="003A4BBE">
        <w:trPr>
          <w:gridAfter w:val="2"/>
          <w:wAfter w:w="100" w:type="dxa"/>
          <w:trHeight w:val="856"/>
        </w:trPr>
        <w:tc>
          <w:tcPr>
            <w:tcW w:w="474" w:type="dxa"/>
            <w:vMerge/>
            <w:tcBorders>
              <w:top w:val="nil"/>
              <w:left w:val="single" w:sz="4" w:space="0" w:color="auto"/>
              <w:bottom w:val="single" w:sz="4" w:space="0" w:color="auto"/>
              <w:right w:val="single" w:sz="4" w:space="0" w:color="auto"/>
            </w:tcBorders>
            <w:vAlign w:val="center"/>
            <w:hideMark/>
          </w:tcPr>
          <w:p w14:paraId="7B1DE03D"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44307EE5"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1380DF0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1F9B09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2F96E6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60D001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BC965A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84E3FDE"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CF4ECF6"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2B334D85"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6A31AAF9"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0E79137D"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55ED4DA5"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0BC8855E"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26B1132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237CAB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120,56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6169376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1C806C87"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05D02A4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DF36261"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D11E2A1"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BBE769D" w14:textId="77777777" w:rsidTr="003A4BBE">
        <w:trPr>
          <w:gridAfter w:val="2"/>
          <w:wAfter w:w="100" w:type="dxa"/>
          <w:trHeight w:val="848"/>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A0022D" w14:textId="77777777" w:rsidR="00182D39" w:rsidRPr="00610BDC" w:rsidRDefault="00182D39" w:rsidP="00930BDA">
            <w:pPr>
              <w:autoSpaceDE/>
              <w:autoSpaceDN/>
              <w:adjustRightInd/>
              <w:contextualSpacing w:val="0"/>
              <w:jc w:val="center"/>
              <w:rPr>
                <w:sz w:val="16"/>
                <w:szCs w:val="16"/>
              </w:rPr>
            </w:pPr>
            <w:r w:rsidRPr="00610BDC">
              <w:rPr>
                <w:sz w:val="16"/>
                <w:szCs w:val="16"/>
              </w:rPr>
              <w:t>10</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080356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Сооружение Магистраль № 4 распределительные сети трубопровода теплосети № 4</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18DFEC6" w14:textId="0CAAF7F3" w:rsidR="00182D39" w:rsidRPr="00610BDC" w:rsidRDefault="00182D39" w:rsidP="00182D39">
            <w:pPr>
              <w:autoSpaceDE/>
              <w:autoSpaceDN/>
              <w:adjustRightInd/>
              <w:ind w:left="113" w:right="113"/>
              <w:contextualSpacing w:val="0"/>
              <w:jc w:val="center"/>
              <w:rPr>
                <w:sz w:val="16"/>
                <w:szCs w:val="16"/>
              </w:rPr>
            </w:pPr>
            <w:r w:rsidRPr="00610BDC">
              <w:rPr>
                <w:sz w:val="16"/>
                <w:szCs w:val="16"/>
              </w:rPr>
              <w:t xml:space="preserve">Россия, Красноярский край, Таймырский Долгано-Ненецкий муниципальный район, </w:t>
            </w:r>
            <w:r w:rsidR="002806CF" w:rsidRPr="00610BDC">
              <w:rPr>
                <w:sz w:val="16"/>
                <w:szCs w:val="16"/>
              </w:rPr>
              <w:t>г. Дудинка</w:t>
            </w:r>
            <w:r w:rsidRPr="00610BDC">
              <w:rPr>
                <w:sz w:val="16"/>
                <w:szCs w:val="16"/>
              </w:rPr>
              <w:t>,</w:t>
            </w:r>
            <w:r w:rsidRPr="00610BDC">
              <w:rPr>
                <w:sz w:val="16"/>
                <w:szCs w:val="16"/>
              </w:rPr>
              <w:br/>
              <w:t xml:space="preserve"> </w:t>
            </w:r>
            <w:r w:rsidR="002806CF" w:rsidRPr="00610BDC">
              <w:rPr>
                <w:sz w:val="16"/>
                <w:szCs w:val="16"/>
              </w:rPr>
              <w:t>ул. Горького</w:t>
            </w:r>
            <w:r w:rsidRPr="00610BDC">
              <w:rPr>
                <w:sz w:val="16"/>
                <w:szCs w:val="16"/>
              </w:rPr>
              <w:t>, д.36 район жилых домов</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F73AEB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1972</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401C86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1972</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372896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552</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C0F5BF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276</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448CBA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108667,00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7B8CDB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7B87A0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84:00:0000000:216</w:t>
            </w:r>
            <w:r w:rsidRPr="00610BDC">
              <w:rPr>
                <w:sz w:val="16"/>
                <w:szCs w:val="16"/>
              </w:rPr>
              <w:br/>
              <w:t>Дата присвоения кадастрового номера: 26.11.2013г. Регистрация права собственности 24-24-37/006/2008-765</w:t>
            </w:r>
            <w:r w:rsidRPr="00610BDC">
              <w:rPr>
                <w:sz w:val="16"/>
                <w:szCs w:val="16"/>
              </w:rPr>
              <w:br/>
              <w:t xml:space="preserve"> 22.12.2008 </w:t>
            </w:r>
            <w:r w:rsidRPr="00610BDC">
              <w:rPr>
                <w:sz w:val="16"/>
                <w:szCs w:val="16"/>
              </w:rPr>
              <w:br/>
              <w:t>Выписка из ЕГРН от 20.03.2025 г. Объект зарегистрирован в однотрубном исполнении с протяженностью 552 м.</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B2D961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- 39,9%</w:t>
            </w:r>
          </w:p>
        </w:tc>
        <w:tc>
          <w:tcPr>
            <w:tcW w:w="3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EE3B16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- 0</w:t>
            </w:r>
            <w:r w:rsidRPr="00610BDC">
              <w:rPr>
                <w:sz w:val="16"/>
                <w:szCs w:val="16"/>
              </w:rPr>
              <w:br/>
              <w:t>2023г - 0</w:t>
            </w: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0193CA4"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2015 -к.р. трубопроводов</w:t>
            </w:r>
          </w:p>
        </w:tc>
        <w:tc>
          <w:tcPr>
            <w:tcW w:w="82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3384E5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2218B7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BF0086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148,6</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027E5B4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47FF40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1,54</w:t>
            </w:r>
          </w:p>
        </w:tc>
        <w:tc>
          <w:tcPr>
            <w:tcW w:w="64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BC09BF6"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72C15C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14CD61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53</w:t>
            </w:r>
          </w:p>
        </w:tc>
      </w:tr>
      <w:tr w:rsidR="003A4BBE" w:rsidRPr="00E35206" w14:paraId="658ADE4E" w14:textId="77777777" w:rsidTr="003A4BBE">
        <w:trPr>
          <w:gridAfter w:val="2"/>
          <w:wAfter w:w="100" w:type="dxa"/>
          <w:trHeight w:val="980"/>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34D956B4"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10DFFFED"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7C69D3F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02F6167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35C84B1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5FF4865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42D3C80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51AD5C08"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02B06E2F"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457FBB4B"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50410B42"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6A59B9BE"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F3794E7"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2015 -к.р. трубопроводов</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62582474"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A7B5B5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250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96D0E3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130,22</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07C6875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66428252"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08E77B5"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14930E28"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6892DF3C"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2FB9DA84" w14:textId="77777777" w:rsidTr="003A4BBE">
        <w:trPr>
          <w:gridAfter w:val="2"/>
          <w:wAfter w:w="100" w:type="dxa"/>
          <w:trHeight w:val="959"/>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1B7F4A8D"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7D5BD27E"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46A732B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17519BE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30D7C03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5FF5039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5598D33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62EBA066"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04754479"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21D07A26"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55EAD361"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2CBC0655"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44BB967"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28148C0C"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74D63D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EFC849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67,2</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2876E83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74B6BC79"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16966E5"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639D1942"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1CDEF06A"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A53F209" w14:textId="77777777" w:rsidTr="0065481A">
        <w:trPr>
          <w:gridAfter w:val="2"/>
          <w:wAfter w:w="100" w:type="dxa"/>
          <w:trHeight w:val="2542"/>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0800C2CA"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203D61C7"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6DDCD11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4B4DD88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0478EBB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DF8A80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3753ADE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0432CB8"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4C17525B"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35BF39C9"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0418ADDD"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41D2A298"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8B47A9C"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4ED080E5"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FEDC34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F6A79A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206</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2CAC2B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779D5473"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69BDBBC8"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ED9D92D"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766D4DF0"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57FF599" w14:textId="77777777" w:rsidTr="0065481A">
        <w:trPr>
          <w:gridAfter w:val="2"/>
          <w:wAfter w:w="100" w:type="dxa"/>
          <w:trHeight w:val="1253"/>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793B3A" w14:textId="77777777" w:rsidR="00182D39" w:rsidRPr="00610BDC" w:rsidRDefault="00182D39" w:rsidP="00930BDA">
            <w:pPr>
              <w:autoSpaceDE/>
              <w:autoSpaceDN/>
              <w:adjustRightInd/>
              <w:contextualSpacing w:val="0"/>
              <w:jc w:val="center"/>
              <w:rPr>
                <w:sz w:val="16"/>
                <w:szCs w:val="16"/>
              </w:rPr>
            </w:pPr>
            <w:r w:rsidRPr="00610BDC">
              <w:rPr>
                <w:sz w:val="16"/>
                <w:szCs w:val="16"/>
              </w:rPr>
              <w:t>11</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2E218D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 xml:space="preserve"> Сооружение Магистраль № 4 распределительные сети трубопровода теплосети № 5</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6E05BE8" w14:textId="3D722FC2" w:rsidR="00182D39" w:rsidRPr="00610BDC" w:rsidRDefault="00182D39" w:rsidP="00182D39">
            <w:pPr>
              <w:autoSpaceDE/>
              <w:autoSpaceDN/>
              <w:adjustRightInd/>
              <w:ind w:left="113" w:right="113"/>
              <w:contextualSpacing w:val="0"/>
              <w:jc w:val="center"/>
              <w:rPr>
                <w:sz w:val="16"/>
                <w:szCs w:val="16"/>
              </w:rPr>
            </w:pPr>
            <w:r w:rsidRPr="00610BDC">
              <w:rPr>
                <w:sz w:val="16"/>
                <w:szCs w:val="16"/>
              </w:rPr>
              <w:t xml:space="preserve">Россия, Красноярский край, Таймырский Долгано-Ненецкий муниципальный район, </w:t>
            </w:r>
            <w:r w:rsidR="002806CF" w:rsidRPr="00610BDC">
              <w:rPr>
                <w:sz w:val="16"/>
                <w:szCs w:val="16"/>
              </w:rPr>
              <w:t>г. Дудинка</w:t>
            </w:r>
            <w:r w:rsidRPr="00610BDC">
              <w:rPr>
                <w:sz w:val="16"/>
                <w:szCs w:val="16"/>
              </w:rPr>
              <w:t>,</w:t>
            </w:r>
            <w:r w:rsidRPr="00610BDC">
              <w:rPr>
                <w:sz w:val="16"/>
                <w:szCs w:val="16"/>
              </w:rPr>
              <w:br/>
              <w:t xml:space="preserve"> </w:t>
            </w:r>
            <w:r w:rsidR="002806CF" w:rsidRPr="00610BDC">
              <w:rPr>
                <w:sz w:val="16"/>
                <w:szCs w:val="16"/>
              </w:rPr>
              <w:t>ул. Горького</w:t>
            </w:r>
            <w:r w:rsidRPr="00610BDC">
              <w:rPr>
                <w:sz w:val="16"/>
                <w:szCs w:val="16"/>
              </w:rPr>
              <w:t>, д.36 район жилого дома до школы № 8</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329EA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1972</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8FD9FE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1972</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4EC009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2951</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E05A8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1475,5</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5FCEE0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54937775,38</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344D40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2877EB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84:00:0000000:217</w:t>
            </w:r>
            <w:r w:rsidRPr="00610BDC">
              <w:rPr>
                <w:sz w:val="16"/>
                <w:szCs w:val="16"/>
              </w:rPr>
              <w:br/>
              <w:t>Дата присвоения кадастрового номера: 26.11.2013г. Регистрация права собственности 24-24-37/006/2008-762</w:t>
            </w:r>
            <w:r w:rsidRPr="00610BDC">
              <w:rPr>
                <w:sz w:val="16"/>
                <w:szCs w:val="16"/>
              </w:rPr>
              <w:br/>
              <w:t xml:space="preserve"> 22.12.2008 </w:t>
            </w:r>
            <w:r w:rsidRPr="00610BDC">
              <w:rPr>
                <w:sz w:val="16"/>
                <w:szCs w:val="16"/>
              </w:rPr>
              <w:br/>
              <w:t>Выписка из ЕГРН от 20.03.2025 г. Объект зарегистрирован в однотрубном исполнении с протяженностью 2951 м.</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316033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- 74,8%</w:t>
            </w:r>
          </w:p>
        </w:tc>
        <w:tc>
          <w:tcPr>
            <w:tcW w:w="3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E85ED5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- 2</w:t>
            </w:r>
            <w:r w:rsidRPr="00610BDC">
              <w:rPr>
                <w:sz w:val="16"/>
                <w:szCs w:val="16"/>
              </w:rPr>
              <w:br/>
              <w:t>2023г - 4</w:t>
            </w: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2EEB0F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2015 -к.р. трубопроводов</w:t>
            </w:r>
          </w:p>
        </w:tc>
        <w:tc>
          <w:tcPr>
            <w:tcW w:w="82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A08D55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FEC647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AD7BDA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444,46</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193193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33A33C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6,2</w:t>
            </w:r>
          </w:p>
        </w:tc>
        <w:tc>
          <w:tcPr>
            <w:tcW w:w="64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AE073D7"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FC8DB3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78DC9B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53</w:t>
            </w:r>
          </w:p>
        </w:tc>
      </w:tr>
      <w:tr w:rsidR="003A4BBE" w:rsidRPr="00E35206" w14:paraId="01AAD537" w14:textId="77777777" w:rsidTr="0065481A">
        <w:trPr>
          <w:gridAfter w:val="2"/>
          <w:wAfter w:w="100" w:type="dxa"/>
          <w:trHeight w:val="1694"/>
        </w:trPr>
        <w:tc>
          <w:tcPr>
            <w:tcW w:w="474" w:type="dxa"/>
            <w:vMerge/>
            <w:tcBorders>
              <w:top w:val="single" w:sz="4" w:space="0" w:color="auto"/>
              <w:right w:val="single" w:sz="4" w:space="0" w:color="auto"/>
            </w:tcBorders>
            <w:textDirection w:val="btLr"/>
            <w:vAlign w:val="center"/>
            <w:hideMark/>
          </w:tcPr>
          <w:p w14:paraId="48FDEE69" w14:textId="77777777" w:rsidR="00182D39" w:rsidRPr="00610BDC" w:rsidRDefault="00182D39" w:rsidP="00182D39">
            <w:pPr>
              <w:autoSpaceDE/>
              <w:autoSpaceDN/>
              <w:adjustRightInd/>
              <w:ind w:left="113" w:right="113"/>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50B0077D"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0C1C1BF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D6A304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5DCB8B5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64AE014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02746EE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47CFEA96"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0E6765B2"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2FB5290B"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53F45A7E"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60408942"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6DEA1FD"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2018 -к.р. трубопроводов</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45F927CC"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278A27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250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8FE660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100,12</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29D2BD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62A75C93"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49975735"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4DF97AFF"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76F0744E"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300E3FB" w14:textId="77777777" w:rsidTr="003A4BBE">
        <w:trPr>
          <w:gridAfter w:val="2"/>
          <w:wAfter w:w="100" w:type="dxa"/>
          <w:trHeight w:val="846"/>
        </w:trPr>
        <w:tc>
          <w:tcPr>
            <w:tcW w:w="474" w:type="dxa"/>
            <w:vMerge/>
            <w:tcBorders>
              <w:left w:val="single" w:sz="4" w:space="0" w:color="auto"/>
              <w:bottom w:val="single" w:sz="4" w:space="0" w:color="auto"/>
              <w:right w:val="single" w:sz="4" w:space="0" w:color="auto"/>
            </w:tcBorders>
            <w:textDirection w:val="btLr"/>
            <w:vAlign w:val="center"/>
            <w:hideMark/>
          </w:tcPr>
          <w:p w14:paraId="11C262A5" w14:textId="77777777" w:rsidR="00182D39" w:rsidRPr="00610BDC" w:rsidRDefault="00182D39" w:rsidP="00182D39">
            <w:pPr>
              <w:autoSpaceDE/>
              <w:autoSpaceDN/>
              <w:adjustRightInd/>
              <w:ind w:left="113" w:right="113"/>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694F083E"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17FC1B2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3DA963F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66D675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4E22D95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9F98D5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65AF2FAB"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0CC4ABC2"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6FFDF5E2"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7CCED915"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266AEFBE"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F7C2243"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083B672B"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9F195C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40C56E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44,32</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186F953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0BBB6394"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EE7D206"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0E70FEEF"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1FF0C6A1"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6C02A304" w14:textId="77777777" w:rsidTr="00610BDC">
        <w:trPr>
          <w:gridAfter w:val="2"/>
          <w:wAfter w:w="100" w:type="dxa"/>
          <w:trHeight w:val="846"/>
        </w:trPr>
        <w:tc>
          <w:tcPr>
            <w:tcW w:w="474" w:type="dxa"/>
            <w:vMerge/>
            <w:tcBorders>
              <w:top w:val="nil"/>
              <w:left w:val="single" w:sz="4" w:space="0" w:color="auto"/>
              <w:bottom w:val="single" w:sz="4" w:space="0" w:color="auto"/>
              <w:right w:val="single" w:sz="4" w:space="0" w:color="auto"/>
            </w:tcBorders>
            <w:textDirection w:val="btLr"/>
            <w:vAlign w:val="center"/>
            <w:hideMark/>
          </w:tcPr>
          <w:p w14:paraId="0436F7B1" w14:textId="77777777" w:rsidR="00182D39" w:rsidRPr="00610BDC" w:rsidRDefault="00182D39" w:rsidP="00182D39">
            <w:pPr>
              <w:autoSpaceDE/>
              <w:autoSpaceDN/>
              <w:adjustRightInd/>
              <w:ind w:left="113" w:right="113"/>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4BC8FD2B"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78A5397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59AFBD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5BD924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4A14F6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B71448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35E6B12"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83E79B1"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4FCF4135"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5D057A26"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362BF339"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4F1EAF5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673A84EF"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4B0AB23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463EFA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330</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38EE97D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3442E9FE"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0617908A"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110BAC0"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9D92F92"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51AA270" w14:textId="77777777" w:rsidTr="003A4BBE">
        <w:trPr>
          <w:gridAfter w:val="2"/>
          <w:wAfter w:w="100" w:type="dxa"/>
          <w:trHeight w:val="838"/>
        </w:trPr>
        <w:tc>
          <w:tcPr>
            <w:tcW w:w="474" w:type="dxa"/>
            <w:vMerge/>
            <w:tcBorders>
              <w:top w:val="nil"/>
              <w:left w:val="single" w:sz="4" w:space="0" w:color="auto"/>
              <w:bottom w:val="single" w:sz="4" w:space="0" w:color="auto"/>
              <w:right w:val="single" w:sz="4" w:space="0" w:color="auto"/>
            </w:tcBorders>
            <w:textDirection w:val="btLr"/>
            <w:vAlign w:val="center"/>
            <w:hideMark/>
          </w:tcPr>
          <w:p w14:paraId="3C34CC63" w14:textId="77777777" w:rsidR="00182D39" w:rsidRPr="00610BDC" w:rsidRDefault="00182D39" w:rsidP="00182D39">
            <w:pPr>
              <w:autoSpaceDE/>
              <w:autoSpaceDN/>
              <w:adjustRightInd/>
              <w:ind w:left="113" w:right="113"/>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5091B639"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010894C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13F871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D2EEC3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C29551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8B171D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A6A6C26"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5FC3DC79"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77EDF2BC"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7E85FBE5"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751D8C14"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993E044"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090F5411"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2C18CEF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EC8BBD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944,38</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05D9EB7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142BD47C"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708343C1"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6CB317B"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C362AF3"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D6CE721" w14:textId="77777777" w:rsidTr="00610BDC">
        <w:trPr>
          <w:gridAfter w:val="2"/>
          <w:wAfter w:w="100" w:type="dxa"/>
          <w:trHeight w:val="1137"/>
        </w:trPr>
        <w:tc>
          <w:tcPr>
            <w:tcW w:w="474" w:type="dxa"/>
            <w:vMerge/>
            <w:tcBorders>
              <w:top w:val="nil"/>
              <w:left w:val="single" w:sz="4" w:space="0" w:color="auto"/>
              <w:bottom w:val="single" w:sz="4" w:space="0" w:color="auto"/>
              <w:right w:val="single" w:sz="4" w:space="0" w:color="auto"/>
            </w:tcBorders>
            <w:textDirection w:val="btLr"/>
            <w:vAlign w:val="center"/>
            <w:hideMark/>
          </w:tcPr>
          <w:p w14:paraId="19D68DC3" w14:textId="77777777" w:rsidR="00182D39" w:rsidRPr="00610BDC" w:rsidRDefault="00182D39" w:rsidP="00182D39">
            <w:pPr>
              <w:autoSpaceDE/>
              <w:autoSpaceDN/>
              <w:adjustRightInd/>
              <w:ind w:left="113" w:right="113"/>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57093B0B"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182B009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4C29AC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8B818F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9A355D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A20C7F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6A309D1"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7BC89A4"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46F93603"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6199FE55"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6BBEFCA3"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18EED96D"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2018 -к.р.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1E17E6C4"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15FCC19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C9AEC1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215</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7E60C17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60EBD803"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52CAD1D1"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9E019E3"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54E06F0"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21A921A" w14:textId="77777777" w:rsidTr="00610BDC">
        <w:trPr>
          <w:gridAfter w:val="2"/>
          <w:wAfter w:w="100" w:type="dxa"/>
          <w:trHeight w:val="3202"/>
        </w:trPr>
        <w:tc>
          <w:tcPr>
            <w:tcW w:w="474" w:type="dxa"/>
            <w:vMerge/>
            <w:tcBorders>
              <w:top w:val="nil"/>
              <w:left w:val="single" w:sz="4" w:space="0" w:color="auto"/>
              <w:bottom w:val="single" w:sz="4" w:space="0" w:color="auto"/>
              <w:right w:val="single" w:sz="4" w:space="0" w:color="auto"/>
            </w:tcBorders>
            <w:textDirection w:val="btLr"/>
            <w:vAlign w:val="center"/>
            <w:hideMark/>
          </w:tcPr>
          <w:p w14:paraId="25EB8A79" w14:textId="77777777" w:rsidR="00182D39" w:rsidRPr="00610BDC" w:rsidRDefault="00182D39" w:rsidP="00182D39">
            <w:pPr>
              <w:autoSpaceDE/>
              <w:autoSpaceDN/>
              <w:adjustRightInd/>
              <w:ind w:left="113" w:right="113"/>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582C013F"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2B38BE0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ADFF5B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CE1D35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E752EA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08BC783"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D71B651"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E6C3771"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6897A0D2"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1C019007"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02FF1A10"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F979029"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44823F27"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53BD85D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8C5998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872,72</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3F9F778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63B96BAE"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5B64D2CB"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5F794C1"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612963E" w14:textId="77777777" w:rsidR="00182D39" w:rsidRPr="00610BDC" w:rsidRDefault="00182D39" w:rsidP="00182D39">
            <w:pPr>
              <w:autoSpaceDE/>
              <w:autoSpaceDN/>
              <w:adjustRightInd/>
              <w:ind w:left="113" w:right="113"/>
              <w:contextualSpacing w:val="0"/>
              <w:jc w:val="left"/>
              <w:rPr>
                <w:sz w:val="16"/>
                <w:szCs w:val="16"/>
              </w:rPr>
            </w:pPr>
          </w:p>
        </w:tc>
      </w:tr>
      <w:tr w:rsidR="00182D39" w:rsidRPr="00E35206" w14:paraId="714FEE9E" w14:textId="77777777" w:rsidTr="00930BDA">
        <w:trPr>
          <w:cantSplit/>
          <w:trHeight w:val="1119"/>
        </w:trPr>
        <w:tc>
          <w:tcPr>
            <w:tcW w:w="16084"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14:paraId="6063D785" w14:textId="77777777" w:rsidR="00182D39" w:rsidRPr="00610BDC" w:rsidRDefault="00182D39" w:rsidP="002806CF">
            <w:pPr>
              <w:autoSpaceDE/>
              <w:autoSpaceDN/>
              <w:adjustRightInd/>
              <w:contextualSpacing w:val="0"/>
              <w:jc w:val="center"/>
              <w:rPr>
                <w:sz w:val="16"/>
                <w:szCs w:val="16"/>
              </w:rPr>
            </w:pPr>
            <w:r w:rsidRPr="00610BDC">
              <w:rPr>
                <w:sz w:val="16"/>
                <w:szCs w:val="16"/>
              </w:rPr>
              <w:t>Иное имущество</w:t>
            </w:r>
          </w:p>
        </w:tc>
      </w:tr>
      <w:tr w:rsidR="003A4BBE" w:rsidRPr="00E35206" w14:paraId="684010DE" w14:textId="77777777" w:rsidTr="003A4BBE">
        <w:trPr>
          <w:gridAfter w:val="2"/>
          <w:wAfter w:w="100" w:type="dxa"/>
          <w:trHeight w:val="795"/>
        </w:trPr>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82136B" w14:textId="77777777" w:rsidR="00182D39" w:rsidRPr="00610BDC" w:rsidRDefault="00182D39" w:rsidP="00930BDA">
            <w:pPr>
              <w:autoSpaceDE/>
              <w:autoSpaceDN/>
              <w:adjustRightInd/>
              <w:contextualSpacing w:val="0"/>
              <w:jc w:val="center"/>
              <w:rPr>
                <w:sz w:val="16"/>
                <w:szCs w:val="16"/>
              </w:rPr>
            </w:pPr>
            <w:r w:rsidRPr="00610BDC">
              <w:rPr>
                <w:sz w:val="16"/>
                <w:szCs w:val="16"/>
              </w:rPr>
              <w:t>1</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32FB8A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Сооружение Магистраль № 5 распределительные сети трубопровода теплосети № 1</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CABA4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Россия, Красноярский край, Таймырский Долгано-Ненецкий муниципальный район, г.Дудинка,</w:t>
            </w:r>
            <w:r w:rsidRPr="00610BDC">
              <w:rPr>
                <w:sz w:val="16"/>
                <w:szCs w:val="16"/>
              </w:rPr>
              <w:br/>
              <w:t xml:space="preserve"> ул.Всесвятского, д.1 район жилых домов</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458FBD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Данные отсутсвуют</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C2ADA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Данные отсутсвуют</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8D39E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445</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3F4643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222,5</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1B6268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5531834,72</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3F166C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EFFE62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84:00:0000000:200</w:t>
            </w:r>
            <w:r w:rsidRPr="00610BDC">
              <w:rPr>
                <w:sz w:val="16"/>
                <w:szCs w:val="16"/>
              </w:rPr>
              <w:br/>
              <w:t>Дата присвоения кадастрового номера: 23.11.2013г.Регистрация права собственности 24-24-37/006/2008-761</w:t>
            </w:r>
            <w:r w:rsidRPr="00610BDC">
              <w:rPr>
                <w:sz w:val="16"/>
                <w:szCs w:val="16"/>
              </w:rPr>
              <w:br/>
              <w:t xml:space="preserve"> 22.12.2008</w:t>
            </w:r>
            <w:r w:rsidRPr="00610BDC">
              <w:rPr>
                <w:sz w:val="16"/>
                <w:szCs w:val="16"/>
              </w:rPr>
              <w:br/>
              <w:t>Выписка из ЕГРН от 20.03.2025 г. Объект зарегистрирован в однотрубном исполнении с протяженностью 445 м.</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A2DA0E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- 31%</w:t>
            </w:r>
          </w:p>
        </w:tc>
        <w:tc>
          <w:tcPr>
            <w:tcW w:w="3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382172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- 0</w:t>
            </w:r>
            <w:r w:rsidRPr="00610BDC">
              <w:rPr>
                <w:sz w:val="16"/>
                <w:szCs w:val="16"/>
              </w:rPr>
              <w:br/>
              <w:t>2023г - 0</w:t>
            </w: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0C01D1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2016 -к.р. трубопроводов</w:t>
            </w:r>
          </w:p>
        </w:tc>
        <w:tc>
          <w:tcPr>
            <w:tcW w:w="82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52821D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FA6267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600</w:t>
            </w:r>
          </w:p>
        </w:tc>
        <w:tc>
          <w:tcPr>
            <w:tcW w:w="482"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441D9CE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116,9</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3F18702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793712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1,18</w:t>
            </w:r>
          </w:p>
        </w:tc>
        <w:tc>
          <w:tcPr>
            <w:tcW w:w="64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E685E46"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4F5885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A7CFE9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29</w:t>
            </w:r>
          </w:p>
        </w:tc>
      </w:tr>
      <w:tr w:rsidR="003A4BBE" w:rsidRPr="00E35206" w14:paraId="677D2AEE" w14:textId="77777777" w:rsidTr="003A4BBE">
        <w:trPr>
          <w:gridAfter w:val="2"/>
          <w:wAfter w:w="100" w:type="dxa"/>
          <w:trHeight w:val="795"/>
        </w:trPr>
        <w:tc>
          <w:tcPr>
            <w:tcW w:w="474" w:type="dxa"/>
            <w:vMerge/>
            <w:tcBorders>
              <w:top w:val="nil"/>
              <w:left w:val="single" w:sz="4" w:space="0" w:color="auto"/>
              <w:bottom w:val="single" w:sz="4" w:space="0" w:color="auto"/>
              <w:right w:val="single" w:sz="4" w:space="0" w:color="auto"/>
            </w:tcBorders>
            <w:vAlign w:val="center"/>
            <w:hideMark/>
          </w:tcPr>
          <w:p w14:paraId="7CD3F3F4"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6A42D9A4"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21A4481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66F4AB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6922193"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F1EEF1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0C7851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149E2F3"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A94806F"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6E0FFB69"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762CEA38"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342268F2"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2720D678"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31D0892B"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282B0CB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600</w:t>
            </w:r>
          </w:p>
        </w:tc>
        <w:tc>
          <w:tcPr>
            <w:tcW w:w="482" w:type="dxa"/>
            <w:tcBorders>
              <w:top w:val="nil"/>
              <w:left w:val="nil"/>
              <w:bottom w:val="single" w:sz="4" w:space="0" w:color="auto"/>
              <w:right w:val="single" w:sz="4" w:space="0" w:color="auto"/>
            </w:tcBorders>
            <w:shd w:val="clear" w:color="000000" w:fill="FFFFFF"/>
            <w:noWrap/>
            <w:textDirection w:val="btLr"/>
            <w:vAlign w:val="center"/>
            <w:hideMark/>
          </w:tcPr>
          <w:p w14:paraId="1693970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62</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3714E8F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383B13C4"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4D722895"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F8BC8ED"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0A7FC0C"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75F6F83" w14:textId="77777777" w:rsidTr="003A4BBE">
        <w:trPr>
          <w:gridAfter w:val="2"/>
          <w:wAfter w:w="100" w:type="dxa"/>
          <w:trHeight w:val="795"/>
        </w:trPr>
        <w:tc>
          <w:tcPr>
            <w:tcW w:w="474" w:type="dxa"/>
            <w:vMerge/>
            <w:tcBorders>
              <w:top w:val="nil"/>
              <w:left w:val="single" w:sz="4" w:space="0" w:color="auto"/>
              <w:bottom w:val="single" w:sz="4" w:space="0" w:color="auto"/>
              <w:right w:val="single" w:sz="4" w:space="0" w:color="auto"/>
            </w:tcBorders>
            <w:vAlign w:val="center"/>
            <w:hideMark/>
          </w:tcPr>
          <w:p w14:paraId="47E4CCBE"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2F8F7E86"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2EF5AAE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1AB348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00B884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578903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D42830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BAA4C1D"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F36A577"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0E76912A"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75AB9DF2"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53D734C4"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21013C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3DD290B4"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52062F1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nil"/>
              <w:left w:val="nil"/>
              <w:bottom w:val="single" w:sz="4" w:space="0" w:color="auto"/>
              <w:right w:val="single" w:sz="4" w:space="0" w:color="auto"/>
            </w:tcBorders>
            <w:shd w:val="clear" w:color="000000" w:fill="FFFFFF"/>
            <w:noWrap/>
            <w:textDirection w:val="btLr"/>
            <w:vAlign w:val="center"/>
            <w:hideMark/>
          </w:tcPr>
          <w:p w14:paraId="5248A2A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80</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4795983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50FD8039"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282CE96B"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E037820"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6243DB0"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146F60D" w14:textId="77777777" w:rsidTr="003A4BBE">
        <w:trPr>
          <w:gridAfter w:val="2"/>
          <w:wAfter w:w="100" w:type="dxa"/>
          <w:trHeight w:val="795"/>
        </w:trPr>
        <w:tc>
          <w:tcPr>
            <w:tcW w:w="474" w:type="dxa"/>
            <w:vMerge/>
            <w:tcBorders>
              <w:top w:val="nil"/>
              <w:left w:val="single" w:sz="4" w:space="0" w:color="auto"/>
              <w:bottom w:val="single" w:sz="4" w:space="0" w:color="auto"/>
              <w:right w:val="single" w:sz="4" w:space="0" w:color="auto"/>
            </w:tcBorders>
            <w:vAlign w:val="center"/>
            <w:hideMark/>
          </w:tcPr>
          <w:p w14:paraId="2345E7FB"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4BE15788"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1EE7E3F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12108E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B5EF95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58FF7E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F2785A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A3F655C"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D204069"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2953A249"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08858F75"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06DD332E"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6F011D9C"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18D9E8D4"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7AC5C9E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noWrap/>
            <w:textDirection w:val="btLr"/>
            <w:vAlign w:val="center"/>
            <w:hideMark/>
          </w:tcPr>
          <w:p w14:paraId="10E0A32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52</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14DFD40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69D5E79B"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4E23280F"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5C49FDE"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335C803"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C0CCFBB" w14:textId="77777777" w:rsidTr="003A4BBE">
        <w:trPr>
          <w:gridAfter w:val="2"/>
          <w:wAfter w:w="100" w:type="dxa"/>
          <w:trHeight w:val="795"/>
        </w:trPr>
        <w:tc>
          <w:tcPr>
            <w:tcW w:w="474" w:type="dxa"/>
            <w:vMerge/>
            <w:tcBorders>
              <w:top w:val="nil"/>
              <w:left w:val="single" w:sz="4" w:space="0" w:color="auto"/>
              <w:bottom w:val="single" w:sz="4" w:space="0" w:color="auto"/>
              <w:right w:val="single" w:sz="4" w:space="0" w:color="auto"/>
            </w:tcBorders>
            <w:vAlign w:val="center"/>
            <w:hideMark/>
          </w:tcPr>
          <w:p w14:paraId="2A5A3E32"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6310C619"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158CA74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FFAA58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DAD68F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09F95C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542D8C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0831512"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FCC3804"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688DE18B"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26128783"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2FE5634A"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E1ED84A"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2016 -к.р.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505C5085"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0089DCA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noWrap/>
            <w:textDirection w:val="btLr"/>
            <w:vAlign w:val="center"/>
            <w:hideMark/>
          </w:tcPr>
          <w:p w14:paraId="43E2C07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48</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6CFD9DB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58988C03"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6F4025C8"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AF64991"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5710656"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C21B439" w14:textId="77777777" w:rsidTr="003A4BBE">
        <w:trPr>
          <w:gridAfter w:val="2"/>
          <w:wAfter w:w="100" w:type="dxa"/>
          <w:trHeight w:val="795"/>
        </w:trPr>
        <w:tc>
          <w:tcPr>
            <w:tcW w:w="474" w:type="dxa"/>
            <w:vMerge/>
            <w:tcBorders>
              <w:top w:val="nil"/>
              <w:left w:val="single" w:sz="4" w:space="0" w:color="auto"/>
              <w:bottom w:val="single" w:sz="4" w:space="0" w:color="auto"/>
              <w:right w:val="single" w:sz="4" w:space="0" w:color="auto"/>
            </w:tcBorders>
            <w:vAlign w:val="center"/>
            <w:hideMark/>
          </w:tcPr>
          <w:p w14:paraId="128A2582"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58CDA758"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6499C0D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989060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8B9EEC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00AEC7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E1D66D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8FF445C"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3EE59BC"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59F552BE"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33742DDF"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0B109E9B"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17A14494"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20D091F2"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7C7BC2E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noWrap/>
            <w:textDirection w:val="btLr"/>
            <w:vAlign w:val="center"/>
            <w:hideMark/>
          </w:tcPr>
          <w:p w14:paraId="32F04D5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47D4CCF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49C7F3F3"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16E6916A"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66544B5"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609AC3F"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24B80E7D" w14:textId="77777777" w:rsidTr="003A4BBE">
        <w:trPr>
          <w:gridAfter w:val="2"/>
          <w:wAfter w:w="100" w:type="dxa"/>
          <w:trHeight w:val="795"/>
        </w:trPr>
        <w:tc>
          <w:tcPr>
            <w:tcW w:w="474" w:type="dxa"/>
            <w:vMerge/>
            <w:tcBorders>
              <w:top w:val="nil"/>
              <w:left w:val="single" w:sz="4" w:space="0" w:color="auto"/>
              <w:bottom w:val="single" w:sz="4" w:space="0" w:color="auto"/>
              <w:right w:val="single" w:sz="4" w:space="0" w:color="auto"/>
            </w:tcBorders>
            <w:vAlign w:val="center"/>
            <w:hideMark/>
          </w:tcPr>
          <w:p w14:paraId="040B9F31"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4CE6BBEB"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4AC40B2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DEC966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852F94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2332A43"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FE908A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9FDF757"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F069B27"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0B7AD2C8"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01F4EB32"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2BEF9AE8"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22168389"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54C0F3AA"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095092E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noWrap/>
            <w:textDirection w:val="btLr"/>
            <w:vAlign w:val="center"/>
            <w:hideMark/>
          </w:tcPr>
          <w:p w14:paraId="731F9E9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70,1</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1F13494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41EE83DB"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76452D57"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6E95911"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10AC1C2"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D30B620" w14:textId="77777777" w:rsidTr="003A4BBE">
        <w:trPr>
          <w:gridAfter w:val="2"/>
          <w:wAfter w:w="100" w:type="dxa"/>
          <w:trHeight w:val="875"/>
        </w:trPr>
        <w:tc>
          <w:tcPr>
            <w:tcW w:w="4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10912D" w14:textId="77777777" w:rsidR="00182D39" w:rsidRPr="00610BDC" w:rsidRDefault="00182D39" w:rsidP="00930BDA">
            <w:pPr>
              <w:autoSpaceDE/>
              <w:autoSpaceDN/>
              <w:adjustRightInd/>
              <w:contextualSpacing w:val="0"/>
              <w:jc w:val="center"/>
              <w:rPr>
                <w:sz w:val="16"/>
                <w:szCs w:val="16"/>
              </w:rPr>
            </w:pPr>
            <w:r w:rsidRPr="00610BDC">
              <w:rPr>
                <w:sz w:val="16"/>
                <w:szCs w:val="16"/>
              </w:rPr>
              <w:t>2</w:t>
            </w:r>
          </w:p>
        </w:tc>
        <w:tc>
          <w:tcPr>
            <w:tcW w:w="116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A9E34E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Сооружение - Магистраль №5 распределительные сети трубопровода теплосети № 3</w:t>
            </w:r>
          </w:p>
        </w:tc>
        <w:tc>
          <w:tcPr>
            <w:tcW w:w="13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261502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Красноярский край, Таймырский Долгано-Ненецкий муниципальный район, г.Дудинка, ул.Матросова, д.12</w:t>
            </w:r>
            <w:r w:rsidRPr="00610BDC">
              <w:rPr>
                <w:sz w:val="16"/>
                <w:szCs w:val="16"/>
              </w:rPr>
              <w:br/>
              <w:t xml:space="preserve"> до ул. Матросова, д. 8, район жилых домов</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A4D8D4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1980</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C32198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1980</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90A8BD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4573</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4A28BE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2286,5</w:t>
            </w:r>
          </w:p>
        </w:tc>
        <w:tc>
          <w:tcPr>
            <w:tcW w:w="48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ADDA82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34829389,08</w:t>
            </w:r>
          </w:p>
        </w:tc>
        <w:tc>
          <w:tcPr>
            <w:tcW w:w="74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488E9C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37E9DF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84:00:0000000:202</w:t>
            </w:r>
            <w:r w:rsidRPr="00610BDC">
              <w:rPr>
                <w:sz w:val="16"/>
                <w:szCs w:val="16"/>
              </w:rPr>
              <w:br/>
              <w:t>Дата присвоения кадастрового номера: 26.11.2013г. Регистрация права собственности 24-24-37/006/2008-752</w:t>
            </w:r>
            <w:r w:rsidRPr="00610BDC">
              <w:rPr>
                <w:sz w:val="16"/>
                <w:szCs w:val="16"/>
              </w:rPr>
              <w:br/>
              <w:t xml:space="preserve"> 22.12.2008 </w:t>
            </w:r>
            <w:r w:rsidRPr="00610BDC">
              <w:rPr>
                <w:sz w:val="16"/>
                <w:szCs w:val="16"/>
              </w:rPr>
              <w:br/>
              <w:t>Выписка из ЕГРН от 20.03.2025 г. Объект зарегистрирован в однотрубном исполнении с протяженностью 4573 м.</w:t>
            </w:r>
          </w:p>
        </w:tc>
        <w:tc>
          <w:tcPr>
            <w:tcW w:w="212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B7ED88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36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C46B8E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- 4</w:t>
            </w:r>
            <w:r w:rsidRPr="00610BDC">
              <w:rPr>
                <w:sz w:val="16"/>
                <w:szCs w:val="16"/>
              </w:rPr>
              <w:br/>
              <w:t>2023г - 2</w:t>
            </w: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203005F4"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2018 -к.р. трубопроводов</w:t>
            </w:r>
          </w:p>
        </w:tc>
        <w:tc>
          <w:tcPr>
            <w:tcW w:w="8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D61368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4575F7E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9B3C2A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703,56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603FCF9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B0CD4C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1, 151</w:t>
            </w:r>
          </w:p>
        </w:tc>
        <w:tc>
          <w:tcPr>
            <w:tcW w:w="64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64B1A0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A333D1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ABA6E9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45</w:t>
            </w:r>
          </w:p>
        </w:tc>
      </w:tr>
      <w:tr w:rsidR="003A4BBE" w:rsidRPr="00E35206" w14:paraId="5C90A735" w14:textId="77777777" w:rsidTr="003A4BBE">
        <w:trPr>
          <w:gridAfter w:val="2"/>
          <w:wAfter w:w="100" w:type="dxa"/>
          <w:trHeight w:val="988"/>
        </w:trPr>
        <w:tc>
          <w:tcPr>
            <w:tcW w:w="474" w:type="dxa"/>
            <w:vMerge/>
            <w:tcBorders>
              <w:top w:val="nil"/>
              <w:left w:val="single" w:sz="4" w:space="0" w:color="auto"/>
              <w:bottom w:val="single" w:sz="4" w:space="0" w:color="auto"/>
              <w:right w:val="single" w:sz="4" w:space="0" w:color="auto"/>
            </w:tcBorders>
            <w:vAlign w:val="center"/>
            <w:hideMark/>
          </w:tcPr>
          <w:p w14:paraId="20C7B05C"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27C57EE2"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5EA1663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0DA213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B393CC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DDCA90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54D678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58A8FA6"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FB59DDC"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1575D080"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63CC6E3A"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34AD9BF6"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344EDA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065D1B59"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3CEEE15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348171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336,44</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6FABDE3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2F790201"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504EBD59"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7C2E921"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B76831D"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23EDA89D" w14:textId="77777777" w:rsidTr="003A4BBE">
        <w:trPr>
          <w:gridAfter w:val="2"/>
          <w:wAfter w:w="100" w:type="dxa"/>
          <w:trHeight w:val="974"/>
        </w:trPr>
        <w:tc>
          <w:tcPr>
            <w:tcW w:w="474" w:type="dxa"/>
            <w:vMerge/>
            <w:tcBorders>
              <w:top w:val="nil"/>
              <w:left w:val="single" w:sz="4" w:space="0" w:color="auto"/>
              <w:bottom w:val="single" w:sz="4" w:space="0" w:color="auto"/>
              <w:right w:val="single" w:sz="4" w:space="0" w:color="auto"/>
            </w:tcBorders>
            <w:vAlign w:val="center"/>
            <w:hideMark/>
          </w:tcPr>
          <w:p w14:paraId="346B7485"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1961EB1C"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5C854E03"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10EB5D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C61B58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B7E6C3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C0958D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DA2521B"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7347E32"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23DA1A55"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01310460"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50819404"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16183FB0"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2015 -к.р.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3B5006E6"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082575B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022480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423,96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5E32C84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5D3A366A"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1D466C8F"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1BF5A94"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502B530"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913B0E7" w14:textId="77777777" w:rsidTr="003A4BBE">
        <w:trPr>
          <w:gridAfter w:val="2"/>
          <w:wAfter w:w="100" w:type="dxa"/>
          <w:trHeight w:val="974"/>
        </w:trPr>
        <w:tc>
          <w:tcPr>
            <w:tcW w:w="474" w:type="dxa"/>
            <w:vMerge/>
            <w:tcBorders>
              <w:top w:val="nil"/>
              <w:left w:val="single" w:sz="4" w:space="0" w:color="auto"/>
              <w:bottom w:val="single" w:sz="4" w:space="0" w:color="auto"/>
              <w:right w:val="single" w:sz="4" w:space="0" w:color="auto"/>
            </w:tcBorders>
            <w:vAlign w:val="center"/>
            <w:hideMark/>
          </w:tcPr>
          <w:p w14:paraId="6F6A4F05"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5C6677AA"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6209908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3FB11E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1EA392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19FB1D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677285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453DFF5"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0C39CFC"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4B6A475D"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47409021"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12E6178F"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20228D10"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688A568F"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1E278B2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6E135EB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1526,94</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7826829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786D3737"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10EC4121"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28B441D"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3C0DE0F"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485E676F" w14:textId="77777777" w:rsidTr="003A4BBE">
        <w:trPr>
          <w:gridAfter w:val="2"/>
          <w:wAfter w:w="100" w:type="dxa"/>
          <w:trHeight w:val="525"/>
        </w:trPr>
        <w:tc>
          <w:tcPr>
            <w:tcW w:w="474" w:type="dxa"/>
            <w:vMerge/>
            <w:tcBorders>
              <w:top w:val="nil"/>
              <w:left w:val="single" w:sz="4" w:space="0" w:color="auto"/>
              <w:bottom w:val="single" w:sz="4" w:space="0" w:color="auto"/>
              <w:right w:val="single" w:sz="4" w:space="0" w:color="auto"/>
            </w:tcBorders>
            <w:vAlign w:val="center"/>
            <w:hideMark/>
          </w:tcPr>
          <w:p w14:paraId="63766462"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4FF5F4F8"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29C3A11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108B94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6B8367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40EB8D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3D5033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DEA28C8"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B2B509B"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37C01CE1"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6020C405"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640CDD50"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5C933CAC"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178B80EE"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5DDDFA4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7D6A0F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1490,34</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6FEA58F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0C647DF0"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06401145"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2E33691"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1B142D9"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329B4EE2" w14:textId="77777777" w:rsidTr="003A4BBE">
        <w:trPr>
          <w:gridAfter w:val="2"/>
          <w:wAfter w:w="100" w:type="dxa"/>
          <w:trHeight w:val="525"/>
        </w:trPr>
        <w:tc>
          <w:tcPr>
            <w:tcW w:w="474" w:type="dxa"/>
            <w:vMerge/>
            <w:tcBorders>
              <w:top w:val="nil"/>
              <w:left w:val="single" w:sz="4" w:space="0" w:color="auto"/>
              <w:bottom w:val="single" w:sz="4" w:space="0" w:color="auto"/>
              <w:right w:val="single" w:sz="4" w:space="0" w:color="auto"/>
            </w:tcBorders>
            <w:vAlign w:val="center"/>
            <w:hideMark/>
          </w:tcPr>
          <w:p w14:paraId="68B2D6AD"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2FE2A462"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24C90EE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04DA2D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D6BD8C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D694F7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C1A995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37A7EC4"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D5E1A51"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5E246BAB"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36435B95"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511D4283"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6A8D7E3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512F1F80"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17D85B7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62391E7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80,06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4452DDA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3A0F07E5"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6DAEB20F"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1F1C96E"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3C97507"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390862CB" w14:textId="77777777" w:rsidTr="003A4BBE">
        <w:trPr>
          <w:gridAfter w:val="2"/>
          <w:wAfter w:w="100" w:type="dxa"/>
          <w:trHeight w:val="525"/>
        </w:trPr>
        <w:tc>
          <w:tcPr>
            <w:tcW w:w="474" w:type="dxa"/>
            <w:vMerge/>
            <w:tcBorders>
              <w:top w:val="nil"/>
              <w:left w:val="single" w:sz="4" w:space="0" w:color="auto"/>
              <w:bottom w:val="single" w:sz="4" w:space="0" w:color="auto"/>
              <w:right w:val="single" w:sz="4" w:space="0" w:color="auto"/>
            </w:tcBorders>
            <w:vAlign w:val="center"/>
            <w:hideMark/>
          </w:tcPr>
          <w:p w14:paraId="0B2DF691"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7D58D092"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53465E3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D990A1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3260C33"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5AEB83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ADD54C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80ADF8B"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42E8B45"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38A1C39D"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30DA2717"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3C1A7B04"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5EEE243D"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70F1258E"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6E3A99E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92FA46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11,7</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13C33A7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43A6DDC4"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73968FAD"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212DA21"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8470E9C"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438EEFD5" w14:textId="77777777" w:rsidTr="003A4BBE">
        <w:trPr>
          <w:gridAfter w:val="2"/>
          <w:wAfter w:w="100" w:type="dxa"/>
          <w:trHeight w:val="825"/>
        </w:trPr>
        <w:tc>
          <w:tcPr>
            <w:tcW w:w="4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C2E3B6" w14:textId="77777777" w:rsidR="00182D39" w:rsidRPr="00610BDC" w:rsidRDefault="00182D39" w:rsidP="00930BDA">
            <w:pPr>
              <w:autoSpaceDE/>
              <w:autoSpaceDN/>
              <w:adjustRightInd/>
              <w:contextualSpacing w:val="0"/>
              <w:jc w:val="center"/>
              <w:rPr>
                <w:sz w:val="16"/>
                <w:szCs w:val="16"/>
              </w:rPr>
            </w:pPr>
            <w:r w:rsidRPr="00610BDC">
              <w:rPr>
                <w:sz w:val="16"/>
                <w:szCs w:val="16"/>
              </w:rPr>
              <w:lastRenderedPageBreak/>
              <w:t>3</w:t>
            </w:r>
          </w:p>
        </w:tc>
        <w:tc>
          <w:tcPr>
            <w:tcW w:w="116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CA6680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Сооружение - Магистраль № 5 распределительные сети трубопровода теплосети № 4</w:t>
            </w:r>
          </w:p>
        </w:tc>
        <w:tc>
          <w:tcPr>
            <w:tcW w:w="13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6F297A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 xml:space="preserve"> Красноярский край, Таймырский Долгано-Ненецкий муниципальный район, г.Дудинка, ул.Матросова, д.8,</w:t>
            </w:r>
            <w:r w:rsidRPr="00610BDC">
              <w:rPr>
                <w:sz w:val="16"/>
                <w:szCs w:val="16"/>
              </w:rPr>
              <w:br/>
              <w:t xml:space="preserve"> до ул. Спортивная, д. 3 район жилых домов</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3B004A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1983</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2B0777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1983</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6E37AE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2030</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FEDC62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1015</w:t>
            </w:r>
          </w:p>
        </w:tc>
        <w:tc>
          <w:tcPr>
            <w:tcW w:w="48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FD6C94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1438755,00</w:t>
            </w:r>
          </w:p>
        </w:tc>
        <w:tc>
          <w:tcPr>
            <w:tcW w:w="74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DF3F10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2732DC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84:00:0000000:203</w:t>
            </w:r>
            <w:r w:rsidRPr="00610BDC">
              <w:rPr>
                <w:sz w:val="16"/>
                <w:szCs w:val="16"/>
              </w:rPr>
              <w:br/>
              <w:t>Дата присвоения кадастрового номера: 26.11.2013г. Регистрация права собственности 24-24-37/006/2008-754</w:t>
            </w:r>
            <w:r w:rsidRPr="00610BDC">
              <w:rPr>
                <w:sz w:val="16"/>
                <w:szCs w:val="16"/>
              </w:rPr>
              <w:br/>
              <w:t xml:space="preserve"> 22.12.2008</w:t>
            </w:r>
            <w:r w:rsidRPr="00610BDC">
              <w:rPr>
                <w:sz w:val="16"/>
                <w:szCs w:val="16"/>
              </w:rPr>
              <w:br/>
              <w:t>Выписка из ЕГРН от 20.03.2025 г. Объект зарегистрирован в однотрубном исполнении с протяженностью 2030 м.</w:t>
            </w:r>
          </w:p>
        </w:tc>
        <w:tc>
          <w:tcPr>
            <w:tcW w:w="212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7B1068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- 57,9%</w:t>
            </w:r>
          </w:p>
        </w:tc>
        <w:tc>
          <w:tcPr>
            <w:tcW w:w="36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D539EC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- 3</w:t>
            </w:r>
            <w:r w:rsidRPr="00610BDC">
              <w:rPr>
                <w:sz w:val="16"/>
                <w:szCs w:val="16"/>
              </w:rPr>
              <w:br/>
              <w:t>2023г - 9</w:t>
            </w: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BFF9C0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2012 -к.р. трубопроводов</w:t>
            </w:r>
          </w:p>
        </w:tc>
        <w:tc>
          <w:tcPr>
            <w:tcW w:w="8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810862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5CF6DA4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0520054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22,8</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3876119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48E71B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6,31</w:t>
            </w:r>
          </w:p>
        </w:tc>
        <w:tc>
          <w:tcPr>
            <w:tcW w:w="64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7ACCCAD"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B34CAD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35734B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42</w:t>
            </w:r>
          </w:p>
        </w:tc>
      </w:tr>
      <w:tr w:rsidR="003A4BBE" w:rsidRPr="00E35206" w14:paraId="63535EF2" w14:textId="77777777" w:rsidTr="003A4BBE">
        <w:trPr>
          <w:gridAfter w:val="2"/>
          <w:wAfter w:w="100" w:type="dxa"/>
          <w:trHeight w:val="825"/>
        </w:trPr>
        <w:tc>
          <w:tcPr>
            <w:tcW w:w="474" w:type="dxa"/>
            <w:vMerge/>
            <w:tcBorders>
              <w:top w:val="nil"/>
              <w:left w:val="single" w:sz="4" w:space="0" w:color="auto"/>
              <w:bottom w:val="single" w:sz="4" w:space="0" w:color="auto"/>
              <w:right w:val="single" w:sz="4" w:space="0" w:color="auto"/>
            </w:tcBorders>
            <w:vAlign w:val="center"/>
            <w:hideMark/>
          </w:tcPr>
          <w:p w14:paraId="5D93888E"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7FEAA90B"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6863F5B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DD57A5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1C2484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55C616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411856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F38C512"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FED23F9"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6789D887"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2E44A16A"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19F12857"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53A55A5C"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2010 -к.р.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09886393"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5060C44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B57F69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300</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689C14A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46D08EE0"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4A060329"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3B4294A"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1A0DD38"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E01E581" w14:textId="77777777" w:rsidTr="003A4BBE">
        <w:trPr>
          <w:gridAfter w:val="2"/>
          <w:wAfter w:w="100" w:type="dxa"/>
          <w:trHeight w:val="825"/>
        </w:trPr>
        <w:tc>
          <w:tcPr>
            <w:tcW w:w="474" w:type="dxa"/>
            <w:vMerge/>
            <w:tcBorders>
              <w:top w:val="nil"/>
              <w:left w:val="single" w:sz="4" w:space="0" w:color="auto"/>
              <w:bottom w:val="single" w:sz="4" w:space="0" w:color="auto"/>
              <w:right w:val="single" w:sz="4" w:space="0" w:color="auto"/>
            </w:tcBorders>
            <w:vAlign w:val="center"/>
            <w:hideMark/>
          </w:tcPr>
          <w:p w14:paraId="106E4D33"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7294447D"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3D145AA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0E5CFF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B6926A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BFBC2C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46C59C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BBC3EEA"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FC6964F"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008145EC"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7A640D87"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6B67E6FB"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C1528F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2011 -к.р.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22D24ADA"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788E57F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07D1CFF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298</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1722F3F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32F72DE4"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4FA85CC4"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8FBBC59"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C756073"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6F8B518" w14:textId="77777777" w:rsidTr="003A4BBE">
        <w:trPr>
          <w:gridAfter w:val="2"/>
          <w:wAfter w:w="100" w:type="dxa"/>
          <w:trHeight w:val="825"/>
        </w:trPr>
        <w:tc>
          <w:tcPr>
            <w:tcW w:w="474" w:type="dxa"/>
            <w:vMerge/>
            <w:tcBorders>
              <w:top w:val="nil"/>
              <w:left w:val="single" w:sz="4" w:space="0" w:color="auto"/>
              <w:bottom w:val="single" w:sz="4" w:space="0" w:color="auto"/>
              <w:right w:val="single" w:sz="4" w:space="0" w:color="auto"/>
            </w:tcBorders>
            <w:vAlign w:val="center"/>
            <w:hideMark/>
          </w:tcPr>
          <w:p w14:paraId="29CE7BE1"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71731D82"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683FFBF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9B1F06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A603F5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96AAEC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CBF7DF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94FD0EF"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60F2BC1"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5F0E572A"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4432CE1C"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6C19D891"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36962F0F"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2022 -к.р.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3A981A02"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782A841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21B07A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189</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320177A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7D57D6F2"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2DDDF23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6A2A610"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8C98B7B"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FBDE396" w14:textId="77777777" w:rsidTr="003A4BBE">
        <w:trPr>
          <w:gridAfter w:val="2"/>
          <w:wAfter w:w="100" w:type="dxa"/>
          <w:trHeight w:val="825"/>
        </w:trPr>
        <w:tc>
          <w:tcPr>
            <w:tcW w:w="474" w:type="dxa"/>
            <w:vMerge/>
            <w:tcBorders>
              <w:top w:val="nil"/>
              <w:left w:val="single" w:sz="4" w:space="0" w:color="auto"/>
              <w:bottom w:val="single" w:sz="4" w:space="0" w:color="auto"/>
              <w:right w:val="single" w:sz="4" w:space="0" w:color="auto"/>
            </w:tcBorders>
            <w:vAlign w:val="center"/>
            <w:hideMark/>
          </w:tcPr>
          <w:p w14:paraId="0E48112B"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7DC761FA"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6506BF5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EE7287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50888D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375921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0735AB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46C2C2B"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4E759F7"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6A734BBE"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642DB155"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47F8E6A4"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32B4F679"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2022 -к.р.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63605214"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0139A61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BA60F4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44,82</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4CA617B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1AE816BE"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54BD379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A0B4B89"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E5DCE3E"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4366ADB1" w14:textId="77777777" w:rsidTr="003A4BBE">
        <w:trPr>
          <w:gridAfter w:val="2"/>
          <w:wAfter w:w="100" w:type="dxa"/>
          <w:trHeight w:val="825"/>
        </w:trPr>
        <w:tc>
          <w:tcPr>
            <w:tcW w:w="474" w:type="dxa"/>
            <w:vMerge/>
            <w:tcBorders>
              <w:top w:val="nil"/>
              <w:left w:val="single" w:sz="4" w:space="0" w:color="auto"/>
              <w:bottom w:val="single" w:sz="4" w:space="0" w:color="auto"/>
              <w:right w:val="single" w:sz="4" w:space="0" w:color="auto"/>
            </w:tcBorders>
            <w:vAlign w:val="center"/>
            <w:hideMark/>
          </w:tcPr>
          <w:p w14:paraId="02D0BAC7"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1C9A0A22"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5C8389C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D49767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6520DD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4E9D8C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A2F3FA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1AA14A7"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4E737D7"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5555FF9B"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5F3BC89B"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138BC059"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735EC83B"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16347E97"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76E923C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690E304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569,26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605E18D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14EBA0D0"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2E850196"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F9AAFE8"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C5B3E02"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2154F08" w14:textId="77777777" w:rsidTr="003A4BBE">
        <w:trPr>
          <w:gridAfter w:val="2"/>
          <w:wAfter w:w="100" w:type="dxa"/>
          <w:trHeight w:val="2885"/>
        </w:trPr>
        <w:tc>
          <w:tcPr>
            <w:tcW w:w="474" w:type="dxa"/>
            <w:vMerge/>
            <w:tcBorders>
              <w:top w:val="nil"/>
              <w:left w:val="single" w:sz="4" w:space="0" w:color="auto"/>
              <w:bottom w:val="single" w:sz="4" w:space="0" w:color="auto"/>
              <w:right w:val="single" w:sz="4" w:space="0" w:color="auto"/>
            </w:tcBorders>
            <w:vAlign w:val="center"/>
            <w:hideMark/>
          </w:tcPr>
          <w:p w14:paraId="55222668"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1A284C16"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16FB957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CA2269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3B01ED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69BF4B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808362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E121A95"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792AAC2"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60ADAC37"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01B4AEB9"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0B9FA289"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62B2583"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404ABE7D"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0E7A9CE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0E3090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606,12</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70DE8F6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253093A0"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539C2AEE"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927C314"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573AF34"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60CDCDDC" w14:textId="77777777" w:rsidTr="003A4BBE">
        <w:trPr>
          <w:gridAfter w:val="2"/>
          <w:wAfter w:w="100" w:type="dxa"/>
          <w:trHeight w:val="600"/>
        </w:trPr>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85CA89" w14:textId="77777777" w:rsidR="00182D39" w:rsidRPr="00610BDC" w:rsidRDefault="00182D39" w:rsidP="00930BDA">
            <w:pPr>
              <w:autoSpaceDE/>
              <w:autoSpaceDN/>
              <w:adjustRightInd/>
              <w:contextualSpacing w:val="0"/>
              <w:jc w:val="center"/>
              <w:rPr>
                <w:sz w:val="16"/>
                <w:szCs w:val="16"/>
              </w:rPr>
            </w:pPr>
            <w:r w:rsidRPr="00610BDC">
              <w:rPr>
                <w:sz w:val="16"/>
                <w:szCs w:val="16"/>
              </w:rPr>
              <w:t>4</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B7C18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Сооружение - Магистраль № 5 распределительные сети трубопровода теплосети № 6</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5878CF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Красноярский край, Таймырский Долгано-Ненецкий муниципальный район, г.Дудинка, ул.Спортивная, д.3</w:t>
            </w:r>
            <w:r w:rsidRPr="00610BDC">
              <w:rPr>
                <w:sz w:val="16"/>
                <w:szCs w:val="16"/>
              </w:rPr>
              <w:br/>
              <w:t xml:space="preserve"> район жилых домов до базы РСУ</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C37B96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Данные отсутсвуют</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0D127F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Данные отсутсвуют</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F736B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2934</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FB4B2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1467</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37DBE0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2064678,00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9EFDD3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207A2D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84:00:0000000:205</w:t>
            </w:r>
            <w:r w:rsidRPr="00610BDC">
              <w:rPr>
                <w:sz w:val="16"/>
                <w:szCs w:val="16"/>
              </w:rPr>
              <w:br/>
              <w:t>Дата присвоения кадастрового номера: 26.11.2013г. Регистрация права собственности 24-24-37/006/2008-759</w:t>
            </w:r>
            <w:r w:rsidRPr="00610BDC">
              <w:rPr>
                <w:sz w:val="16"/>
                <w:szCs w:val="16"/>
              </w:rPr>
              <w:br/>
              <w:t xml:space="preserve"> 22.12.2008 </w:t>
            </w:r>
            <w:r w:rsidRPr="00610BDC">
              <w:rPr>
                <w:sz w:val="16"/>
                <w:szCs w:val="16"/>
              </w:rPr>
              <w:br/>
              <w:t>Выписка из ЕГРН от 20.03.2025 г. Объект зарегистрирован в однотрубном исполнении с протяженностью 2934 м.</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9FFBE1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3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32D69D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- 2</w:t>
            </w:r>
            <w:r w:rsidRPr="00610BDC">
              <w:rPr>
                <w:sz w:val="16"/>
                <w:szCs w:val="16"/>
              </w:rPr>
              <w:br/>
              <w:t>2023г - 3</w:t>
            </w: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041B73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41DB03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1FEDB0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926086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337,82</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31CC48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1AC9E4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7,65</w:t>
            </w:r>
          </w:p>
        </w:tc>
        <w:tc>
          <w:tcPr>
            <w:tcW w:w="64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641C457"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4162BA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1965F2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23</w:t>
            </w:r>
          </w:p>
        </w:tc>
      </w:tr>
      <w:tr w:rsidR="003A4BBE" w:rsidRPr="00E35206" w14:paraId="6C6D7C21" w14:textId="77777777" w:rsidTr="003A4BBE">
        <w:trPr>
          <w:gridAfter w:val="2"/>
          <w:wAfter w:w="100" w:type="dxa"/>
          <w:trHeight w:val="600"/>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525F5793"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2EAF7666"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1C5DF24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5B249C1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684A8F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4A54108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160B1FB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43CBFE41"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03E5D07E"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227C3330"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11C481DF"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3AB6FBCA"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8E63B9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5387F295"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1720DD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250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F8A483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59,32</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7019F5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444B2812"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124D155B"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3238FD3B"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4F578A9D"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44108B78" w14:textId="77777777" w:rsidTr="003A4BBE">
        <w:trPr>
          <w:gridAfter w:val="2"/>
          <w:wAfter w:w="100" w:type="dxa"/>
          <w:trHeight w:val="600"/>
        </w:trPr>
        <w:tc>
          <w:tcPr>
            <w:tcW w:w="474" w:type="dxa"/>
            <w:vMerge/>
            <w:tcBorders>
              <w:top w:val="nil"/>
              <w:left w:val="single" w:sz="4" w:space="0" w:color="auto"/>
              <w:bottom w:val="single" w:sz="4" w:space="0" w:color="auto"/>
              <w:right w:val="single" w:sz="4" w:space="0" w:color="auto"/>
            </w:tcBorders>
            <w:vAlign w:val="center"/>
            <w:hideMark/>
          </w:tcPr>
          <w:p w14:paraId="3F3FE8B0"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11CE7498"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385B97B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CD8905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B2718C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5EF423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6CC3EB3"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48E49A6"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1AC1915"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324B01D0"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02915179"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1BEF3852"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43505F75"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2023 -к.р.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7D6AE8C9"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09716CB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F639DF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224</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0BAEDFA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4EC6A684"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35EEED2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A0D74F2"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14C3816"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ACCE22B" w14:textId="77777777" w:rsidTr="003A4BBE">
        <w:trPr>
          <w:gridAfter w:val="2"/>
          <w:wAfter w:w="100" w:type="dxa"/>
          <w:trHeight w:val="1191"/>
        </w:trPr>
        <w:tc>
          <w:tcPr>
            <w:tcW w:w="474" w:type="dxa"/>
            <w:vMerge/>
            <w:tcBorders>
              <w:top w:val="nil"/>
              <w:left w:val="single" w:sz="4" w:space="0" w:color="auto"/>
              <w:bottom w:val="single" w:sz="4" w:space="0" w:color="auto"/>
              <w:right w:val="single" w:sz="4" w:space="0" w:color="auto"/>
            </w:tcBorders>
            <w:vAlign w:val="center"/>
            <w:hideMark/>
          </w:tcPr>
          <w:p w14:paraId="49C34E83"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64A7E236"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179E1DA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7E4D9C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182702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415FE2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AC42AE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2ADFE97"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80C9C47"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46D43D31"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573C52C5"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404044D4"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7C9D5D1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3C0A3B83"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6F99F4E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0055BD8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1258,56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7454BC1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71C05BE0"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7B919E53"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C73E365"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4E75C4E"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D67C386" w14:textId="77777777" w:rsidTr="003A4BBE">
        <w:trPr>
          <w:gridAfter w:val="2"/>
          <w:wAfter w:w="100" w:type="dxa"/>
          <w:trHeight w:val="600"/>
        </w:trPr>
        <w:tc>
          <w:tcPr>
            <w:tcW w:w="474" w:type="dxa"/>
            <w:vMerge/>
            <w:tcBorders>
              <w:top w:val="nil"/>
              <w:left w:val="single" w:sz="4" w:space="0" w:color="auto"/>
              <w:bottom w:val="single" w:sz="4" w:space="0" w:color="auto"/>
              <w:right w:val="single" w:sz="4" w:space="0" w:color="auto"/>
            </w:tcBorders>
            <w:vAlign w:val="center"/>
            <w:hideMark/>
          </w:tcPr>
          <w:p w14:paraId="010D708E"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7BA39E65"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4F008C5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314D08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090AC9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93A567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E13771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BCB48E7"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0B88036"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211B7D99"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36AE123A"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4EFE0506"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2139BBD"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2003 -к.р.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454A4BFF"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4E52412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49ADCB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105,26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04117CD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2DEF3EB1"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4E44C612"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F6F7C1A"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2F8C9F0"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686953C8" w14:textId="77777777" w:rsidTr="003A4BBE">
        <w:trPr>
          <w:gridAfter w:val="2"/>
          <w:wAfter w:w="100" w:type="dxa"/>
          <w:trHeight w:val="600"/>
        </w:trPr>
        <w:tc>
          <w:tcPr>
            <w:tcW w:w="474" w:type="dxa"/>
            <w:vMerge/>
            <w:tcBorders>
              <w:top w:val="nil"/>
              <w:left w:val="single" w:sz="4" w:space="0" w:color="auto"/>
              <w:bottom w:val="single" w:sz="4" w:space="0" w:color="auto"/>
              <w:right w:val="single" w:sz="4" w:space="0" w:color="auto"/>
            </w:tcBorders>
            <w:vAlign w:val="center"/>
            <w:hideMark/>
          </w:tcPr>
          <w:p w14:paraId="60C49C28"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71A79860"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458D7FA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0670F5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CC48F7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BC0A2A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82D5D4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F5F4601"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50D6177"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2D60E88D"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79C62649"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41B7C025"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41532E9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2F2E7CCB"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257644D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53C0F2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436,08</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2C1E083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172EC110"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77B13F6D"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5DB36C6"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5D145A3"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21BFC49" w14:textId="77777777" w:rsidTr="003A4BBE">
        <w:trPr>
          <w:gridAfter w:val="2"/>
          <w:wAfter w:w="100" w:type="dxa"/>
          <w:trHeight w:val="600"/>
        </w:trPr>
        <w:tc>
          <w:tcPr>
            <w:tcW w:w="474" w:type="dxa"/>
            <w:vMerge/>
            <w:tcBorders>
              <w:top w:val="nil"/>
              <w:left w:val="single" w:sz="4" w:space="0" w:color="auto"/>
              <w:bottom w:val="single" w:sz="4" w:space="0" w:color="auto"/>
              <w:right w:val="single" w:sz="4" w:space="0" w:color="auto"/>
            </w:tcBorders>
            <w:vAlign w:val="center"/>
            <w:hideMark/>
          </w:tcPr>
          <w:p w14:paraId="2BC00A22"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0151721A"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2C93085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FB2E01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C4BE7C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70874F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A7BB62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707E1FE"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4758F5D"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4D099E34"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05070C4F"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7A6FD6E3"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2F93B867"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51161DA9"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587CB8D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3CC88F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467,6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18AE682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75DEA1DE"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78F4AB98"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D67E06D"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5199953"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1F85EF28" w14:textId="77777777" w:rsidTr="0065481A">
        <w:trPr>
          <w:gridAfter w:val="2"/>
          <w:wAfter w:w="100" w:type="dxa"/>
          <w:trHeight w:val="1597"/>
        </w:trPr>
        <w:tc>
          <w:tcPr>
            <w:tcW w:w="474" w:type="dxa"/>
            <w:vMerge/>
            <w:tcBorders>
              <w:top w:val="nil"/>
              <w:left w:val="single" w:sz="4" w:space="0" w:color="auto"/>
              <w:bottom w:val="single" w:sz="4" w:space="0" w:color="auto"/>
              <w:right w:val="single" w:sz="4" w:space="0" w:color="auto"/>
            </w:tcBorders>
            <w:vAlign w:val="center"/>
            <w:hideMark/>
          </w:tcPr>
          <w:p w14:paraId="36AA7588"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446BA35E"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7067397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31589A3"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C4E1D9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BD1E87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ED1244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869B752"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AAAA47A"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1F748E13"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557B39C1"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73638C8F"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4D1435EC"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1B656ED6"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1D59C1E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76FF98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45,36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3DC3B41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17E185BE"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41D48F42"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288AA86"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0029E77"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077532B" w14:textId="77777777" w:rsidTr="0065481A">
        <w:trPr>
          <w:gridAfter w:val="2"/>
          <w:wAfter w:w="100" w:type="dxa"/>
          <w:trHeight w:val="829"/>
        </w:trPr>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34A6A6" w14:textId="77777777" w:rsidR="00182D39" w:rsidRPr="00610BDC" w:rsidRDefault="00182D39" w:rsidP="00930BDA">
            <w:pPr>
              <w:autoSpaceDE/>
              <w:autoSpaceDN/>
              <w:adjustRightInd/>
              <w:contextualSpacing w:val="0"/>
              <w:jc w:val="center"/>
              <w:rPr>
                <w:sz w:val="16"/>
                <w:szCs w:val="16"/>
              </w:rPr>
            </w:pPr>
            <w:r w:rsidRPr="00610BDC">
              <w:rPr>
                <w:sz w:val="16"/>
                <w:szCs w:val="16"/>
              </w:rPr>
              <w:t>5</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EEA155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Сооружение - Магистраль № 5 распределительные сети трубопровода теплосети № 7</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412E6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Красноярский край, Таймырский Долгано-Ненецкий муниципальный район, г.Дудинка, ул.Матросова, д.8</w:t>
            </w:r>
            <w:r w:rsidRPr="00610BDC">
              <w:rPr>
                <w:sz w:val="16"/>
                <w:szCs w:val="16"/>
              </w:rPr>
              <w:br/>
              <w:t xml:space="preserve"> до ул. Горького, д. 47, район жилых домов</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9EEF8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2002</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C58D9E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2002</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7AC390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2107</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15822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1053,5</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52F41F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6981433,11</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101E61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0E3C50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84:00:0000000:321</w:t>
            </w:r>
            <w:r w:rsidRPr="00610BDC">
              <w:rPr>
                <w:sz w:val="16"/>
                <w:szCs w:val="16"/>
              </w:rPr>
              <w:br/>
              <w:t>Дата присвоения кадастрового номера: 26.11.2013г.  Регистрация права собственности 24-24-37/006/2008-755</w:t>
            </w:r>
            <w:r w:rsidRPr="00610BDC">
              <w:rPr>
                <w:sz w:val="16"/>
                <w:szCs w:val="16"/>
              </w:rPr>
              <w:br/>
              <w:t xml:space="preserve"> 22.12.2008</w:t>
            </w:r>
            <w:r w:rsidRPr="00610BDC">
              <w:rPr>
                <w:sz w:val="16"/>
                <w:szCs w:val="16"/>
              </w:rPr>
              <w:br/>
              <w:t>Выписка из ЕГРН от 20.03.2025 г. Объект зарегистрирован в однотрубном исполнении с протяженностью 2107 м.</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D0AC03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3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7CCA0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- 0</w:t>
            </w:r>
            <w:r w:rsidRPr="00610BDC">
              <w:rPr>
                <w:sz w:val="16"/>
                <w:szCs w:val="16"/>
              </w:rPr>
              <w:br/>
              <w:t>2023г - 0</w:t>
            </w: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E5F7CD4"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2001 -к.р. трубопроводов</w:t>
            </w:r>
          </w:p>
        </w:tc>
        <w:tc>
          <w:tcPr>
            <w:tcW w:w="82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044CEB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ABC476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40D433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675,92</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BD78EC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78D82A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6,01</w:t>
            </w:r>
          </w:p>
        </w:tc>
        <w:tc>
          <w:tcPr>
            <w:tcW w:w="64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AD9D4AD"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1C0B76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949D4D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23</w:t>
            </w:r>
          </w:p>
        </w:tc>
      </w:tr>
      <w:tr w:rsidR="003A4BBE" w:rsidRPr="00E35206" w14:paraId="0501F1A0" w14:textId="77777777" w:rsidTr="0065481A">
        <w:trPr>
          <w:gridAfter w:val="2"/>
          <w:wAfter w:w="100" w:type="dxa"/>
          <w:trHeight w:val="630"/>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7CBE43ED"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2A40DADA"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1518B70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7032A5F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6214E7F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5712D6D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08C93BE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B0C6E3B"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16ED8854"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3193CF84"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0E8CBBFF"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4814CC3A"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0EB9573"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2021 -к.р. трубопроводов</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48D14873"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FD53E4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2C386E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51</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21B4CF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5C63B182"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779DC102"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7A02626F"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48872E24"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2E96B24" w14:textId="77777777" w:rsidTr="0065481A">
        <w:trPr>
          <w:gridAfter w:val="2"/>
          <w:wAfter w:w="100" w:type="dxa"/>
          <w:trHeight w:val="834"/>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369F32BC"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146A2533"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4721D34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77B2CB5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12EC6A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1A88DC8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0F81D0D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023468E6"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2FA8EEE9"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7EE232B1"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46BF9D2C"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3FFD77FA"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9F0873C"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2002 -к.р. трубопроводов</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1B810BB3"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0AA921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AB361C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568,64</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EBC19C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11364130"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696F8A01"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770E31B6"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7695FBCA"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6F68C767" w14:textId="77777777" w:rsidTr="0065481A">
        <w:trPr>
          <w:gridAfter w:val="2"/>
          <w:wAfter w:w="100" w:type="dxa"/>
          <w:trHeight w:val="1697"/>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7FC04088"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0D78965F"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662D82D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7B0070A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5AEDAF1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6B6421F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7B78A5B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5E79A642"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7BEC10E8"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2A5199CE"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178641B0"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1492CC37"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EB11433"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4A60C789"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DD3B8E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E69192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597,44</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0F6159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5BA69BA4"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1ADCA5B"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338CE7E"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55566B8C"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F7A07D5" w14:textId="77777777" w:rsidTr="0065481A">
        <w:trPr>
          <w:gridAfter w:val="2"/>
          <w:wAfter w:w="100" w:type="dxa"/>
          <w:trHeight w:val="630"/>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21B6A9B0"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779894BC"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338EDB4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0A7FB4C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6046D25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17FF44B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36FC11C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7F42A4FA"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3AC01909"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768D3ED0"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23AFBBE2"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27C78C91"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D686ABF"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2020 -к.р. трубопроводов</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19D3F396"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3347EE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FF66E9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104</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BFC7F2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50A5CF48"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040DE34A"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3D5311A"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44C97428"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39A4CC6A" w14:textId="77777777" w:rsidTr="0065481A">
        <w:trPr>
          <w:gridAfter w:val="2"/>
          <w:wAfter w:w="100" w:type="dxa"/>
          <w:trHeight w:val="630"/>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078B6667"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09E41FD0"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0FA5305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4F3CB29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669CA9D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32C8C8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7F17CE5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4F53BB64"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5A48D8CC"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37B1F269"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40AD79FD"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5A2DC290"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88DFE7B"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2020 -к.р. трубопроводов</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6A688B4C"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7B4E1E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125</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14B98C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78</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C313B7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17C4673C"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64B91D8B"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CAF58E8"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5DF275F9"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9208523" w14:textId="77777777" w:rsidTr="003A4BBE">
        <w:trPr>
          <w:gridAfter w:val="2"/>
          <w:wAfter w:w="100" w:type="dxa"/>
          <w:trHeight w:val="630"/>
        </w:trPr>
        <w:tc>
          <w:tcPr>
            <w:tcW w:w="474" w:type="dxa"/>
            <w:vMerge/>
            <w:tcBorders>
              <w:top w:val="nil"/>
              <w:left w:val="single" w:sz="4" w:space="0" w:color="auto"/>
              <w:bottom w:val="single" w:sz="4" w:space="0" w:color="auto"/>
              <w:right w:val="single" w:sz="4" w:space="0" w:color="auto"/>
            </w:tcBorders>
            <w:vAlign w:val="center"/>
            <w:hideMark/>
          </w:tcPr>
          <w:p w14:paraId="0242DB20"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59DCFB38"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0D9E6DB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1E3ABD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644574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6D6435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4E36CE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3D5A824"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6A05F32"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2170CD25"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7F7ABEF5"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22FCB7E3"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5427551B"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2020 -к.р.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03F8DE41"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7D73173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34F5EC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32</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56F37CB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56044774"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7D361836"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F4BBF1D"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7EF79CD"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3A9D9834" w14:textId="77777777" w:rsidTr="003A4BBE">
        <w:trPr>
          <w:gridAfter w:val="2"/>
          <w:wAfter w:w="100" w:type="dxa"/>
          <w:trHeight w:val="829"/>
        </w:trPr>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A07D7B" w14:textId="77777777" w:rsidR="00182D39" w:rsidRPr="00610BDC" w:rsidRDefault="00182D39" w:rsidP="00930BDA">
            <w:pPr>
              <w:autoSpaceDE/>
              <w:autoSpaceDN/>
              <w:adjustRightInd/>
              <w:contextualSpacing w:val="0"/>
              <w:jc w:val="center"/>
              <w:rPr>
                <w:sz w:val="16"/>
                <w:szCs w:val="16"/>
              </w:rPr>
            </w:pPr>
            <w:r w:rsidRPr="00610BDC">
              <w:rPr>
                <w:sz w:val="16"/>
                <w:szCs w:val="16"/>
              </w:rPr>
              <w:t>6</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AFADBE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Сооружение - Магистраль № 5 распределительные сети трубопровода теплосети № 8</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D42A3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Красноярский край, Таймырский Долгано-Ненецкий муниципальный район, г.Дудинка, ул.Матросова, д.8</w:t>
            </w:r>
            <w:r w:rsidRPr="00610BDC">
              <w:rPr>
                <w:sz w:val="16"/>
                <w:szCs w:val="16"/>
              </w:rPr>
              <w:br/>
              <w:t xml:space="preserve"> до ул. Островского, д. 20/2, район жилых домов</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64DB2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2003</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A37FFB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2003</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15B0C0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3620</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CE9CAA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1810</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011300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9988675,40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E6C787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255347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84:00:0000000:206</w:t>
            </w:r>
            <w:r w:rsidRPr="00610BDC">
              <w:rPr>
                <w:sz w:val="16"/>
                <w:szCs w:val="16"/>
              </w:rPr>
              <w:br/>
              <w:t>Дата присвоения кадастрового номера: 26.11.2013г. Регистрация права собственности 24-24-37/006/2008-753</w:t>
            </w:r>
            <w:r w:rsidRPr="00610BDC">
              <w:rPr>
                <w:sz w:val="16"/>
                <w:szCs w:val="16"/>
              </w:rPr>
              <w:br/>
              <w:t xml:space="preserve"> 22.12.2008</w:t>
            </w:r>
            <w:r w:rsidRPr="00610BDC">
              <w:rPr>
                <w:sz w:val="16"/>
                <w:szCs w:val="16"/>
              </w:rPr>
              <w:br/>
              <w:t>Выписка из ЕГРН от 20.03.2025 г. Объект зарегистрирован в однотрубном исполнении с протяженностью 3620 м.</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9CA493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- 75%</w:t>
            </w:r>
          </w:p>
        </w:tc>
        <w:tc>
          <w:tcPr>
            <w:tcW w:w="3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066AAB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- 5</w:t>
            </w:r>
            <w:r w:rsidRPr="00610BDC">
              <w:rPr>
                <w:sz w:val="16"/>
                <w:szCs w:val="16"/>
              </w:rPr>
              <w:br/>
              <w:t>2023г - 2</w:t>
            </w: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DB077D0"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2001 -к.р. трубопроводов</w:t>
            </w:r>
          </w:p>
        </w:tc>
        <w:tc>
          <w:tcPr>
            <w:tcW w:w="82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5F1430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3A51C9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045A2E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822,62</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A87ECB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B90C5B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8,95</w:t>
            </w:r>
          </w:p>
        </w:tc>
        <w:tc>
          <w:tcPr>
            <w:tcW w:w="64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BFD5E15"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20F47B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F3EE32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22</w:t>
            </w:r>
          </w:p>
        </w:tc>
      </w:tr>
      <w:tr w:rsidR="003A4BBE" w:rsidRPr="00E35206" w14:paraId="1F731A15" w14:textId="77777777" w:rsidTr="003A4BBE">
        <w:trPr>
          <w:gridAfter w:val="2"/>
          <w:wAfter w:w="100" w:type="dxa"/>
          <w:trHeight w:val="1072"/>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4AE4C37A"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452C0F30"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464F858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73C30EE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1D203D0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78D18EC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1A605233"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7C3E2E96"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788E3C4E"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03AC7A72"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0AE20F81"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1D798229"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9831E8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2002 -к.р. трубопроводов</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1636433C"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ABE1EC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AAE904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853,36</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05E2D10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697A11CC"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0B099C8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0AC76DBF"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1FC9E56C"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C77C327" w14:textId="77777777" w:rsidTr="003A4BBE">
        <w:trPr>
          <w:gridAfter w:val="2"/>
          <w:wAfter w:w="100" w:type="dxa"/>
          <w:trHeight w:val="630"/>
        </w:trPr>
        <w:tc>
          <w:tcPr>
            <w:tcW w:w="474" w:type="dxa"/>
            <w:vMerge/>
            <w:tcBorders>
              <w:top w:val="nil"/>
              <w:left w:val="single" w:sz="4" w:space="0" w:color="auto"/>
              <w:bottom w:val="single" w:sz="4" w:space="0" w:color="auto"/>
              <w:right w:val="single" w:sz="4" w:space="0" w:color="auto"/>
            </w:tcBorders>
            <w:vAlign w:val="center"/>
            <w:hideMark/>
          </w:tcPr>
          <w:p w14:paraId="1DBC53CC"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5CE78D7A"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3A2B6F6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F5D22A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307138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185A22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EAA5FC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92A06B3"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C4FE8F3"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50A8B002"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72750EC5"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0FC497CD"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4004D3F"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2021 -к.р.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1AA01F17"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0BD5677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4EFC76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18</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4DC0AB1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73700C1C"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2C8D72F4"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97FB9F4"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40DB223"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65B3AFD5" w14:textId="77777777" w:rsidTr="003A4BBE">
        <w:trPr>
          <w:gridAfter w:val="2"/>
          <w:wAfter w:w="100" w:type="dxa"/>
          <w:trHeight w:val="1040"/>
        </w:trPr>
        <w:tc>
          <w:tcPr>
            <w:tcW w:w="474" w:type="dxa"/>
            <w:vMerge/>
            <w:tcBorders>
              <w:top w:val="nil"/>
              <w:left w:val="single" w:sz="4" w:space="0" w:color="auto"/>
              <w:bottom w:val="single" w:sz="4" w:space="0" w:color="auto"/>
              <w:right w:val="single" w:sz="4" w:space="0" w:color="auto"/>
            </w:tcBorders>
            <w:vAlign w:val="center"/>
            <w:hideMark/>
          </w:tcPr>
          <w:p w14:paraId="79869238"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3AA4737E"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51EF7A1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B2AE173"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717DB9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950B9A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8EE13A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075CAE8"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1F6182B"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090A2D6C"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667D4F30"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7053E529"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5D8B5858"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45C90AF3"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4CB5E41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8FC420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1324,38</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007F356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2B2FB4DD"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603A47F8"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6E7D796"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7467998"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1DFE088" w14:textId="77777777" w:rsidTr="003A4BBE">
        <w:trPr>
          <w:gridAfter w:val="2"/>
          <w:wAfter w:w="100" w:type="dxa"/>
          <w:trHeight w:val="630"/>
        </w:trPr>
        <w:tc>
          <w:tcPr>
            <w:tcW w:w="474" w:type="dxa"/>
            <w:vMerge/>
            <w:tcBorders>
              <w:top w:val="nil"/>
              <w:left w:val="single" w:sz="4" w:space="0" w:color="auto"/>
              <w:bottom w:val="single" w:sz="4" w:space="0" w:color="auto"/>
              <w:right w:val="single" w:sz="4" w:space="0" w:color="auto"/>
            </w:tcBorders>
            <w:vAlign w:val="center"/>
            <w:hideMark/>
          </w:tcPr>
          <w:p w14:paraId="396D62B5"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34709BE9"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5F1A118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61F911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40DA41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A5C57C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39F3B5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EB4433B"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4842B58"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2D7F7AA7"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0E912E8A"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72B31DC0"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5C8942BD"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2021 -к.р.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18D22D65"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5224424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40F555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14</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6B48CEC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6330A325"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5BEFA4F9"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398B8D4"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4F764B8"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40C0762C" w14:textId="77777777" w:rsidTr="003A4BBE">
        <w:trPr>
          <w:gridAfter w:val="2"/>
          <w:wAfter w:w="100" w:type="dxa"/>
          <w:trHeight w:val="902"/>
        </w:trPr>
        <w:tc>
          <w:tcPr>
            <w:tcW w:w="474" w:type="dxa"/>
            <w:vMerge/>
            <w:tcBorders>
              <w:top w:val="nil"/>
              <w:left w:val="single" w:sz="4" w:space="0" w:color="auto"/>
              <w:bottom w:val="single" w:sz="4" w:space="0" w:color="auto"/>
              <w:right w:val="single" w:sz="4" w:space="0" w:color="auto"/>
            </w:tcBorders>
            <w:vAlign w:val="center"/>
            <w:hideMark/>
          </w:tcPr>
          <w:p w14:paraId="04B57449"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403AD4D0"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2C02F43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85EAEA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360098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659478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A189E5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D803DB7"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BCC467D"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36B8D4F2"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6BCE0FD8"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5B42B9B1"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29DAAE9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4569ABC7"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01EFDCF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69FCCA3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233,38</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21E7968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4C876A86"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020E8594"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2272BA7"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3C25194"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2380FF8B" w14:textId="77777777" w:rsidTr="003A4BBE">
        <w:trPr>
          <w:gridAfter w:val="2"/>
          <w:wAfter w:w="100" w:type="dxa"/>
          <w:trHeight w:val="2281"/>
        </w:trPr>
        <w:tc>
          <w:tcPr>
            <w:tcW w:w="474" w:type="dxa"/>
            <w:vMerge/>
            <w:tcBorders>
              <w:top w:val="nil"/>
              <w:left w:val="single" w:sz="4" w:space="0" w:color="auto"/>
              <w:bottom w:val="single" w:sz="4" w:space="0" w:color="auto"/>
              <w:right w:val="single" w:sz="4" w:space="0" w:color="auto"/>
            </w:tcBorders>
            <w:vAlign w:val="center"/>
            <w:hideMark/>
          </w:tcPr>
          <w:p w14:paraId="32825F43"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4E8D48AF"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1D2A360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7672C7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C22ACF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952A62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2BCC38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EA666C4"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0C13AAF"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5FF4F801"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53DB338D"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1B55855C"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3AE9EBCB"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3B07AEA0"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30C30ED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61CF1F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354,26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5F7C9DB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4ABAC29B"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79C88155"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C168F98"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88F7B7C"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4959E954" w14:textId="77777777" w:rsidTr="003A4BBE">
        <w:trPr>
          <w:gridAfter w:val="2"/>
          <w:wAfter w:w="100" w:type="dxa"/>
          <w:trHeight w:val="852"/>
        </w:trPr>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D83384" w14:textId="77777777" w:rsidR="00182D39" w:rsidRPr="00610BDC" w:rsidRDefault="00182D39" w:rsidP="00930BDA">
            <w:pPr>
              <w:autoSpaceDE/>
              <w:autoSpaceDN/>
              <w:adjustRightInd/>
              <w:contextualSpacing w:val="0"/>
              <w:jc w:val="center"/>
              <w:rPr>
                <w:sz w:val="16"/>
                <w:szCs w:val="16"/>
              </w:rPr>
            </w:pPr>
            <w:r w:rsidRPr="00610BDC">
              <w:rPr>
                <w:sz w:val="16"/>
                <w:szCs w:val="16"/>
              </w:rPr>
              <w:lastRenderedPageBreak/>
              <w:t>7</w:t>
            </w:r>
          </w:p>
        </w:tc>
        <w:tc>
          <w:tcPr>
            <w:tcW w:w="11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F3D156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Сооружение - Магистраль № 5 распределительные сети трубопровода теплосети № 9</w:t>
            </w:r>
          </w:p>
        </w:tc>
        <w:tc>
          <w:tcPr>
            <w:tcW w:w="136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56A46E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Красноярский край, Таймырский Долгано-Ненецкий муниципальный район, г.Дудинка, ул.Всесвятского,</w:t>
            </w:r>
            <w:r w:rsidRPr="00610BDC">
              <w:rPr>
                <w:sz w:val="16"/>
                <w:szCs w:val="16"/>
              </w:rPr>
              <w:br/>
              <w:t xml:space="preserve"> д.1 до ул. Строителей, д. 1, район жилых домов</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92F519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Данные отсутсвуют</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7597B3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Данные отсутсвуют</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ED8249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2009</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500F01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2009</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007EC3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9434357,00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AFDBA7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2E85CA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84:00:0000000:207</w:t>
            </w:r>
            <w:r w:rsidRPr="00610BDC">
              <w:rPr>
                <w:sz w:val="16"/>
                <w:szCs w:val="16"/>
              </w:rPr>
              <w:br/>
              <w:t>Дата присвоения кадастрового номера: 26.11.2013г. Регистрация права собственности 24-24-37/006/2008-751</w:t>
            </w:r>
            <w:r w:rsidRPr="00610BDC">
              <w:rPr>
                <w:sz w:val="16"/>
                <w:szCs w:val="16"/>
              </w:rPr>
              <w:br/>
              <w:t xml:space="preserve"> 22.12.2008</w:t>
            </w:r>
            <w:r w:rsidRPr="00610BDC">
              <w:rPr>
                <w:sz w:val="16"/>
                <w:szCs w:val="16"/>
              </w:rPr>
              <w:br/>
              <w:t>Выписка из ЕГРН от 20.03.2025 г. Объект зарегистрирован в двутрубном исполнении с протяженностью 2009 м.</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73817B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- 63,3%</w:t>
            </w:r>
          </w:p>
        </w:tc>
        <w:tc>
          <w:tcPr>
            <w:tcW w:w="3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DF28A2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- 1</w:t>
            </w:r>
            <w:r w:rsidRPr="00610BDC">
              <w:rPr>
                <w:sz w:val="16"/>
                <w:szCs w:val="16"/>
              </w:rPr>
              <w:br/>
              <w:t>2023г - 0</w:t>
            </w: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CAB609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не проводились</w:t>
            </w:r>
          </w:p>
        </w:tc>
        <w:tc>
          <w:tcPr>
            <w:tcW w:w="82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5A4AFC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9F8775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C06AC1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440,96</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705527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238693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1,077</w:t>
            </w:r>
          </w:p>
        </w:tc>
        <w:tc>
          <w:tcPr>
            <w:tcW w:w="64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929CE67"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3E03AD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C3DC92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37</w:t>
            </w:r>
          </w:p>
        </w:tc>
      </w:tr>
      <w:tr w:rsidR="003A4BBE" w:rsidRPr="00E35206" w14:paraId="262B8B54" w14:textId="77777777" w:rsidTr="003A4BBE">
        <w:trPr>
          <w:gridAfter w:val="2"/>
          <w:wAfter w:w="100" w:type="dxa"/>
          <w:trHeight w:val="630"/>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19591C67"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0AA34994"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354A620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01A0317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79956FA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74EA1F7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54C5A83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3DD22DCD"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4333EEAF"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3A5887EA"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7162FBC3"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7D616D49"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DAA76B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2012 -к.р. трубопроводов</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2F9830CE"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C9513C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E244A9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555,32</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514ECE4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574CA65A"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3296B0C0"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5A07785C"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6BA14D9E"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6EF9391E" w14:textId="77777777" w:rsidTr="003A4BBE">
        <w:trPr>
          <w:gridAfter w:val="2"/>
          <w:wAfter w:w="100" w:type="dxa"/>
          <w:trHeight w:val="1119"/>
        </w:trPr>
        <w:tc>
          <w:tcPr>
            <w:tcW w:w="474" w:type="dxa"/>
            <w:vMerge/>
            <w:tcBorders>
              <w:top w:val="nil"/>
              <w:left w:val="single" w:sz="4" w:space="0" w:color="auto"/>
              <w:bottom w:val="single" w:sz="4" w:space="0" w:color="auto"/>
              <w:right w:val="single" w:sz="4" w:space="0" w:color="auto"/>
            </w:tcBorders>
            <w:vAlign w:val="center"/>
            <w:hideMark/>
          </w:tcPr>
          <w:p w14:paraId="6F8CE2C4"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0AE45D76"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75E22CD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0DF1E0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A90D2E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0F8D81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587CC3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5B1CC46"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0F643B0"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628FA1DC"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3B41567B"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549F7331"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412F5B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2014 -к.р.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6669624B"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73ECB7E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B57FEE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237,38</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59DA794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2D6B435B"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0703B422"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4222710"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D4158D2"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BE741D4" w14:textId="77777777" w:rsidTr="003A4BBE">
        <w:trPr>
          <w:gridAfter w:val="2"/>
          <w:wAfter w:w="100" w:type="dxa"/>
          <w:trHeight w:val="1198"/>
        </w:trPr>
        <w:tc>
          <w:tcPr>
            <w:tcW w:w="474" w:type="dxa"/>
            <w:vMerge/>
            <w:tcBorders>
              <w:top w:val="nil"/>
              <w:left w:val="single" w:sz="4" w:space="0" w:color="auto"/>
              <w:bottom w:val="single" w:sz="4" w:space="0" w:color="auto"/>
              <w:right w:val="single" w:sz="4" w:space="0" w:color="auto"/>
            </w:tcBorders>
            <w:vAlign w:val="center"/>
            <w:hideMark/>
          </w:tcPr>
          <w:p w14:paraId="6A112304"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2E7938AE"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7B80381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0F48BC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0A2CE1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0C869A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389D3D4"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99053A4"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0E59C6F"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33AF30B5"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62EC5642"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1FB61F42"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28D9F56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4CA93741"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12B99E9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605E8D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330</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5BC3303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6A1E78C9"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2E0CB50D"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88A7B21"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33A27ECD"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4D8F30A5" w14:textId="77777777" w:rsidTr="003A4BBE">
        <w:trPr>
          <w:gridAfter w:val="2"/>
          <w:wAfter w:w="100" w:type="dxa"/>
          <w:trHeight w:val="924"/>
        </w:trPr>
        <w:tc>
          <w:tcPr>
            <w:tcW w:w="474" w:type="dxa"/>
            <w:vMerge/>
            <w:tcBorders>
              <w:top w:val="nil"/>
              <w:left w:val="single" w:sz="4" w:space="0" w:color="auto"/>
              <w:bottom w:val="single" w:sz="4" w:space="0" w:color="auto"/>
              <w:right w:val="single" w:sz="4" w:space="0" w:color="auto"/>
            </w:tcBorders>
            <w:vAlign w:val="center"/>
            <w:hideMark/>
          </w:tcPr>
          <w:p w14:paraId="71D56D88"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23D7DCA4"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2B38382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6CEE8F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ACC196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2F878A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139D43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28F469B"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D946F1D"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7277A9D3"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73BAF6AA"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6695D111"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1C82560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4F2A8CF4"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2E6E3AA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5CC82C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1371,74</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21C257B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37AC33F7"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645269D0"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8B23DA8"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8F441DA"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88B4470" w14:textId="77777777" w:rsidTr="003A4BBE">
        <w:trPr>
          <w:gridAfter w:val="2"/>
          <w:wAfter w:w="100" w:type="dxa"/>
          <w:trHeight w:val="630"/>
        </w:trPr>
        <w:tc>
          <w:tcPr>
            <w:tcW w:w="474" w:type="dxa"/>
            <w:vMerge/>
            <w:tcBorders>
              <w:top w:val="nil"/>
              <w:left w:val="single" w:sz="4" w:space="0" w:color="auto"/>
              <w:bottom w:val="single" w:sz="4" w:space="0" w:color="auto"/>
              <w:right w:val="single" w:sz="4" w:space="0" w:color="auto"/>
            </w:tcBorders>
            <w:vAlign w:val="center"/>
            <w:hideMark/>
          </w:tcPr>
          <w:p w14:paraId="094A0BE0"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78B6535C"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05A8D91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99D647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62498B3"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502F8F3"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E1547A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16AFFE1"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50E71A5A"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4CEAD0B3"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67555358"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4F6B3B86"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5FD7546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2016 -к.р.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62CCD8C4"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67A4B4A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34B2BE7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240</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4841884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подземная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1515528D"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6E0CA763"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67E7BB2"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D5C49E2"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3ADCE5E1" w14:textId="77777777" w:rsidTr="0065481A">
        <w:trPr>
          <w:gridAfter w:val="2"/>
          <w:wAfter w:w="100" w:type="dxa"/>
          <w:trHeight w:val="1639"/>
        </w:trPr>
        <w:tc>
          <w:tcPr>
            <w:tcW w:w="474" w:type="dxa"/>
            <w:vMerge/>
            <w:tcBorders>
              <w:top w:val="nil"/>
              <w:left w:val="single" w:sz="4" w:space="0" w:color="auto"/>
              <w:bottom w:val="single" w:sz="4" w:space="0" w:color="auto"/>
              <w:right w:val="single" w:sz="4" w:space="0" w:color="auto"/>
            </w:tcBorders>
            <w:vAlign w:val="center"/>
            <w:hideMark/>
          </w:tcPr>
          <w:p w14:paraId="61CD2E5D"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17789009"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073A727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846778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265562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4A61E2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3DED8C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72FA06F"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92AC778"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79333E40"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3DE8209A"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0D377776"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23EE903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12200147"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70DDAC1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03203AD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842,6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067DF20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28BB62B9"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37C70BB2"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A18749B"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73E44A9"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021B766" w14:textId="77777777" w:rsidTr="0065481A">
        <w:trPr>
          <w:gridAfter w:val="2"/>
          <w:wAfter w:w="100" w:type="dxa"/>
          <w:trHeight w:val="829"/>
        </w:trPr>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6BC473" w14:textId="77777777" w:rsidR="00182D39" w:rsidRPr="00610BDC" w:rsidRDefault="00182D39" w:rsidP="00930BDA">
            <w:pPr>
              <w:autoSpaceDE/>
              <w:autoSpaceDN/>
              <w:adjustRightInd/>
              <w:contextualSpacing w:val="0"/>
              <w:jc w:val="center"/>
              <w:rPr>
                <w:sz w:val="16"/>
                <w:szCs w:val="16"/>
              </w:rPr>
            </w:pPr>
            <w:r w:rsidRPr="00610BDC">
              <w:rPr>
                <w:sz w:val="16"/>
                <w:szCs w:val="16"/>
              </w:rPr>
              <w:t>8</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5C563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Магистраль № 5 распределительные сети трубопровода теплосети № 11</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63EE58" w14:textId="7199940A" w:rsidR="00182D39" w:rsidRPr="00610BDC" w:rsidRDefault="00182D39" w:rsidP="00182D39">
            <w:pPr>
              <w:autoSpaceDE/>
              <w:autoSpaceDN/>
              <w:adjustRightInd/>
              <w:ind w:left="113" w:right="113"/>
              <w:contextualSpacing w:val="0"/>
              <w:jc w:val="center"/>
              <w:rPr>
                <w:sz w:val="16"/>
                <w:szCs w:val="16"/>
              </w:rPr>
            </w:pPr>
            <w:r w:rsidRPr="00610BDC">
              <w:rPr>
                <w:sz w:val="16"/>
                <w:szCs w:val="16"/>
              </w:rPr>
              <w:t>Красноярский край, Таймырский Долгано-Ненецкий муниципальный район, г. Дудинка, ул. Строителей, д.1</w:t>
            </w:r>
            <w:r w:rsidRPr="00610BDC">
              <w:rPr>
                <w:sz w:val="16"/>
                <w:szCs w:val="16"/>
              </w:rPr>
              <w:br/>
              <w:t xml:space="preserve"> до ул. Щорса, д. 25А, район жилых домов</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DBB7D9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2000</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CCCBDC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2000</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59850A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1088</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F5C0CA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544</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95D927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22739317,50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5C9DE5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C637F0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84:00:0000000:209</w:t>
            </w:r>
            <w:r w:rsidRPr="00610BDC">
              <w:rPr>
                <w:sz w:val="16"/>
                <w:szCs w:val="16"/>
              </w:rPr>
              <w:br/>
              <w:t>Дата присвоения кадастрового номера: 26.11.2013г. Регистрация права собственности 24-24-37/006/2008-746</w:t>
            </w:r>
            <w:r w:rsidRPr="00610BDC">
              <w:rPr>
                <w:sz w:val="16"/>
                <w:szCs w:val="16"/>
              </w:rPr>
              <w:br/>
              <w:t xml:space="preserve"> 23.12.2008</w:t>
            </w:r>
            <w:r w:rsidRPr="00610BDC">
              <w:rPr>
                <w:sz w:val="16"/>
                <w:szCs w:val="16"/>
              </w:rPr>
              <w:br/>
              <w:t>Выписка из ЕГРН от 20.03.2025 г. Объект зарегистрирован в однотрубном исполнении с протяженностью 1088 м.</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0D1E1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труб, запорное оборудование - задвижка, железобетонный колодец, теплоизоляция - оберточная, фундамент - трубопроводные свайные стальные. Процент износа - 16,3%</w:t>
            </w:r>
          </w:p>
        </w:tc>
        <w:tc>
          <w:tcPr>
            <w:tcW w:w="3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247229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- 1</w:t>
            </w:r>
            <w:r w:rsidRPr="00610BDC">
              <w:rPr>
                <w:sz w:val="16"/>
                <w:szCs w:val="16"/>
              </w:rPr>
              <w:br/>
              <w:t>2023г - 0</w:t>
            </w: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E066EA4"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2020 -к.р. трубопроводов</w:t>
            </w:r>
          </w:p>
        </w:tc>
        <w:tc>
          <w:tcPr>
            <w:tcW w:w="82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7CF727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C67978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D2DBEE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257,34</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F01BD7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0CD9F4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1,87</w:t>
            </w:r>
          </w:p>
        </w:tc>
        <w:tc>
          <w:tcPr>
            <w:tcW w:w="64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B64FB20"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C02F6A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8BC700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25</w:t>
            </w:r>
          </w:p>
        </w:tc>
      </w:tr>
      <w:tr w:rsidR="003A4BBE" w:rsidRPr="00E35206" w14:paraId="567D4514" w14:textId="77777777" w:rsidTr="0065481A">
        <w:trPr>
          <w:gridAfter w:val="2"/>
          <w:wAfter w:w="100" w:type="dxa"/>
          <w:trHeight w:val="914"/>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28858026" w14:textId="77777777" w:rsidR="00182D39" w:rsidRPr="00610BDC" w:rsidRDefault="00182D39" w:rsidP="00930BDA">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2491FF36"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0FF86E7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48B2BFB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0C72C72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A4FB31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4E960D23"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6D82CFC1"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4E69095C"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2E98FE24"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3E5A7E40"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30AA288E"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AE2981F"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2018 -к.р. трубопроводов</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31F28A25"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0AA7FB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7F253E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377,34</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5689257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666E7B86"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3785C036"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12BAD1D"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39CEEAE"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110902C1" w14:textId="77777777" w:rsidTr="003A4BBE">
        <w:trPr>
          <w:gridAfter w:val="2"/>
          <w:wAfter w:w="100" w:type="dxa"/>
          <w:trHeight w:val="630"/>
        </w:trPr>
        <w:tc>
          <w:tcPr>
            <w:tcW w:w="474" w:type="dxa"/>
            <w:vMerge/>
            <w:tcBorders>
              <w:top w:val="nil"/>
              <w:left w:val="single" w:sz="4" w:space="0" w:color="auto"/>
              <w:bottom w:val="single" w:sz="4" w:space="0" w:color="auto"/>
              <w:right w:val="single" w:sz="4" w:space="0" w:color="auto"/>
            </w:tcBorders>
            <w:vAlign w:val="center"/>
            <w:hideMark/>
          </w:tcPr>
          <w:p w14:paraId="1ECFEF21"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2A1576D1"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147C01C0"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45BE3B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43BA97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FE106E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6D1DEF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C63CC66"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BA54C15"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1F64922E"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7048AC4D"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2F06EBA7"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378B2BE0"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2019 -к.р.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711F11C7"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4FFA049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58EF41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120</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1836EB0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0DE328C3"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5E9F83AD"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88B5E96"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5B87910"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BF991CB" w14:textId="77777777" w:rsidTr="003A4BBE">
        <w:trPr>
          <w:gridAfter w:val="2"/>
          <w:wAfter w:w="100" w:type="dxa"/>
          <w:trHeight w:val="1060"/>
        </w:trPr>
        <w:tc>
          <w:tcPr>
            <w:tcW w:w="474" w:type="dxa"/>
            <w:vMerge/>
            <w:tcBorders>
              <w:top w:val="nil"/>
              <w:left w:val="single" w:sz="4" w:space="0" w:color="auto"/>
              <w:bottom w:val="single" w:sz="4" w:space="0" w:color="auto"/>
              <w:right w:val="single" w:sz="4" w:space="0" w:color="auto"/>
            </w:tcBorders>
            <w:vAlign w:val="center"/>
            <w:hideMark/>
          </w:tcPr>
          <w:p w14:paraId="21BB5279" w14:textId="77777777" w:rsidR="00182D39" w:rsidRPr="00610BDC" w:rsidRDefault="00182D39" w:rsidP="00930BDA">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2A57B3D1"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019A13D3"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EF7304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C0447EC"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B48013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462658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DDCE240"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DE089AB"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7A0E257B"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0BC0E103"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0184F75A"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6511E134"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79F979DB"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72C4B66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F9754C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177,32</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6B9C46C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6553730A"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4D713C7F"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C2AA344"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AC613FC"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269DEEE" w14:textId="77777777" w:rsidTr="003A4BBE">
        <w:trPr>
          <w:gridAfter w:val="2"/>
          <w:wAfter w:w="100" w:type="dxa"/>
          <w:trHeight w:val="1432"/>
        </w:trPr>
        <w:tc>
          <w:tcPr>
            <w:tcW w:w="474" w:type="dxa"/>
            <w:vMerge/>
            <w:tcBorders>
              <w:top w:val="nil"/>
              <w:left w:val="single" w:sz="4" w:space="0" w:color="auto"/>
              <w:bottom w:val="single" w:sz="4" w:space="0" w:color="auto"/>
              <w:right w:val="single" w:sz="4" w:space="0" w:color="auto"/>
            </w:tcBorders>
            <w:vAlign w:val="center"/>
            <w:hideMark/>
          </w:tcPr>
          <w:p w14:paraId="305B247D" w14:textId="77777777" w:rsidR="00182D39" w:rsidRPr="00610BDC" w:rsidRDefault="00182D39" w:rsidP="00182D39">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3393A01C"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41721DB3"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1EA397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1AB511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45398E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61EC2A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51EFCA6"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40CF670A"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6FB0B27D"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68BC46AA"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19EFDF45"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2255290B"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2021 -к.р.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38144FB5"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7E429BE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125</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C6311B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156</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5FAC0AA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66225D38"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4F5F2D65"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15D65CB"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716D804"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40D55DDA" w14:textId="77777777" w:rsidTr="003A4BBE">
        <w:trPr>
          <w:gridAfter w:val="2"/>
          <w:wAfter w:w="100" w:type="dxa"/>
          <w:trHeight w:val="825"/>
        </w:trPr>
        <w:tc>
          <w:tcPr>
            <w:tcW w:w="4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9A2342" w14:textId="77777777" w:rsidR="00182D39" w:rsidRPr="00610BDC" w:rsidRDefault="00182D39" w:rsidP="00182D39">
            <w:pPr>
              <w:autoSpaceDE/>
              <w:autoSpaceDN/>
              <w:adjustRightInd/>
              <w:contextualSpacing w:val="0"/>
              <w:jc w:val="center"/>
              <w:rPr>
                <w:sz w:val="16"/>
                <w:szCs w:val="16"/>
              </w:rPr>
            </w:pPr>
            <w:r w:rsidRPr="00610BDC">
              <w:rPr>
                <w:sz w:val="16"/>
                <w:szCs w:val="16"/>
              </w:rPr>
              <w:t>9</w:t>
            </w:r>
          </w:p>
        </w:tc>
        <w:tc>
          <w:tcPr>
            <w:tcW w:w="116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E4769C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Сооружение трубопровод тепловодоснабжения</w:t>
            </w:r>
          </w:p>
        </w:tc>
        <w:tc>
          <w:tcPr>
            <w:tcW w:w="136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4B2BA9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Красноярский край, Таймырский (Долгано-Ненецкий) автономный округ, г. Дудинка, от задвижек</w:t>
            </w:r>
            <w:r w:rsidRPr="00610BDC">
              <w:rPr>
                <w:sz w:val="16"/>
                <w:szCs w:val="16"/>
              </w:rPr>
              <w:br/>
              <w:t xml:space="preserve"> Расчетно-кассового центра (К1-К2) до ручья (задвижки К3-К4)</w:t>
            </w:r>
          </w:p>
        </w:tc>
        <w:tc>
          <w:tcPr>
            <w:tcW w:w="48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7ADC40B" w14:textId="43864DDA" w:rsidR="00182D39" w:rsidRPr="00610BDC" w:rsidRDefault="00182D39" w:rsidP="00182D39">
            <w:pPr>
              <w:autoSpaceDE/>
              <w:autoSpaceDN/>
              <w:adjustRightInd/>
              <w:ind w:left="113" w:right="113"/>
              <w:contextualSpacing w:val="0"/>
              <w:jc w:val="center"/>
              <w:rPr>
                <w:sz w:val="16"/>
                <w:szCs w:val="16"/>
              </w:rPr>
            </w:pPr>
            <w:r w:rsidRPr="00610BDC">
              <w:rPr>
                <w:sz w:val="16"/>
                <w:szCs w:val="16"/>
              </w:rPr>
              <w:t>Данные отсутствуют</w:t>
            </w:r>
          </w:p>
        </w:tc>
        <w:tc>
          <w:tcPr>
            <w:tcW w:w="48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046BDE0" w14:textId="08C86CC2" w:rsidR="00182D39" w:rsidRPr="00610BDC" w:rsidRDefault="00182D39" w:rsidP="00182D39">
            <w:pPr>
              <w:autoSpaceDE/>
              <w:autoSpaceDN/>
              <w:adjustRightInd/>
              <w:ind w:left="113" w:right="113"/>
              <w:contextualSpacing w:val="0"/>
              <w:jc w:val="center"/>
              <w:rPr>
                <w:sz w:val="16"/>
                <w:szCs w:val="16"/>
              </w:rPr>
            </w:pPr>
            <w:r w:rsidRPr="00610BDC">
              <w:rPr>
                <w:sz w:val="16"/>
                <w:szCs w:val="16"/>
              </w:rPr>
              <w:t>Данные отсутствуют</w:t>
            </w:r>
          </w:p>
        </w:tc>
        <w:tc>
          <w:tcPr>
            <w:tcW w:w="48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4EF191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319</w:t>
            </w:r>
          </w:p>
        </w:tc>
        <w:tc>
          <w:tcPr>
            <w:tcW w:w="48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3A22B4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319</w:t>
            </w:r>
          </w:p>
        </w:tc>
        <w:tc>
          <w:tcPr>
            <w:tcW w:w="48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F61EA0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74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A5BD5B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023097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84:03:0000000:4811</w:t>
            </w:r>
            <w:r w:rsidRPr="00610BDC">
              <w:rPr>
                <w:sz w:val="16"/>
                <w:szCs w:val="16"/>
              </w:rPr>
              <w:br/>
              <w:t>Дата присвоения кадастрового номера: 26.11.2013г.  Регистрация права собственности 24-24-37/005/2008-231</w:t>
            </w:r>
            <w:r w:rsidRPr="00610BDC">
              <w:rPr>
                <w:sz w:val="16"/>
                <w:szCs w:val="16"/>
              </w:rPr>
              <w:br/>
              <w:t xml:space="preserve"> 11.04.2008 </w:t>
            </w:r>
            <w:r w:rsidRPr="00610BDC">
              <w:rPr>
                <w:sz w:val="16"/>
                <w:szCs w:val="16"/>
              </w:rPr>
              <w:br/>
              <w:t>Выписка из ЕГРН от 20.03.2025 г. Объект зарегистрирован в двутрубном исполнении с протяженностью 319 м.</w:t>
            </w:r>
          </w:p>
        </w:tc>
        <w:tc>
          <w:tcPr>
            <w:tcW w:w="212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B2F5D1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Тепловая сеть из стальных труб. Процент износа - 5,2%</w:t>
            </w:r>
          </w:p>
        </w:tc>
        <w:tc>
          <w:tcPr>
            <w:tcW w:w="36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31432E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- 0</w:t>
            </w:r>
            <w:r w:rsidRPr="00610BDC">
              <w:rPr>
                <w:sz w:val="16"/>
                <w:szCs w:val="16"/>
              </w:rPr>
              <w:br/>
              <w:t>2023г - 0</w:t>
            </w: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68F163B7"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F8B4C4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6DFB2A9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79DF66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33</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620226D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7987E5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0,79</w:t>
            </w:r>
          </w:p>
        </w:tc>
        <w:tc>
          <w:tcPr>
            <w:tcW w:w="64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032A11A"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15B145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E28732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нет данных</w:t>
            </w:r>
          </w:p>
        </w:tc>
      </w:tr>
      <w:tr w:rsidR="003A4BBE" w:rsidRPr="00E35206" w14:paraId="368C737C" w14:textId="77777777" w:rsidTr="003A4BBE">
        <w:trPr>
          <w:gridAfter w:val="2"/>
          <w:wAfter w:w="100" w:type="dxa"/>
          <w:trHeight w:val="825"/>
        </w:trPr>
        <w:tc>
          <w:tcPr>
            <w:tcW w:w="474" w:type="dxa"/>
            <w:vMerge/>
            <w:tcBorders>
              <w:top w:val="nil"/>
              <w:left w:val="single" w:sz="4" w:space="0" w:color="auto"/>
              <w:bottom w:val="single" w:sz="4" w:space="0" w:color="auto"/>
              <w:right w:val="single" w:sz="4" w:space="0" w:color="auto"/>
            </w:tcBorders>
            <w:vAlign w:val="center"/>
            <w:hideMark/>
          </w:tcPr>
          <w:p w14:paraId="547E5C1F" w14:textId="77777777" w:rsidR="00182D39" w:rsidRPr="00610BDC" w:rsidRDefault="00182D39" w:rsidP="00182D39">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0EA0E8A2"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4E093A6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311AFE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895CC6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5CFF1B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57A142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76458B0"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3FAB3214"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25ACF073"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769134AE"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3B9EED4C"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5B0260A3"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2010 -к.р.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054239DD"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58B2954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56165F6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405</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335791C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417FFCBF"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660FFE7B"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EA29F63"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0FC93F42"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51D0E6BA" w14:textId="77777777" w:rsidTr="0065481A">
        <w:trPr>
          <w:gridAfter w:val="2"/>
          <w:wAfter w:w="100" w:type="dxa"/>
          <w:trHeight w:val="3041"/>
        </w:trPr>
        <w:tc>
          <w:tcPr>
            <w:tcW w:w="474" w:type="dxa"/>
            <w:vMerge/>
            <w:tcBorders>
              <w:top w:val="nil"/>
              <w:left w:val="single" w:sz="4" w:space="0" w:color="auto"/>
              <w:bottom w:val="single" w:sz="4" w:space="0" w:color="auto"/>
              <w:right w:val="single" w:sz="4" w:space="0" w:color="auto"/>
            </w:tcBorders>
            <w:vAlign w:val="center"/>
            <w:hideMark/>
          </w:tcPr>
          <w:p w14:paraId="453731D7" w14:textId="77777777" w:rsidR="00182D39" w:rsidRPr="00610BDC" w:rsidRDefault="00182D39" w:rsidP="00182D39">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717FDE1E"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51791D0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E5AB62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90B13F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909D91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9DA8347"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EEB038D"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68F3FA02"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72CB0AFF"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7271C488"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118D84D4"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7D2D706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2010 -к.р.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533D68B8"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75E7444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4432D45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200</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6D0926A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131DE4F0"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7CE48B3F"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6BEFBB3"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7CB0022"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EF5B2E2" w14:textId="77777777" w:rsidTr="0065481A">
        <w:trPr>
          <w:gridAfter w:val="2"/>
          <w:wAfter w:w="100" w:type="dxa"/>
          <w:trHeight w:val="645"/>
        </w:trPr>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304742" w14:textId="77777777" w:rsidR="00182D39" w:rsidRPr="00610BDC" w:rsidRDefault="00182D39" w:rsidP="00182D39">
            <w:pPr>
              <w:autoSpaceDE/>
              <w:autoSpaceDN/>
              <w:adjustRightInd/>
              <w:contextualSpacing w:val="0"/>
              <w:jc w:val="center"/>
              <w:rPr>
                <w:sz w:val="16"/>
                <w:szCs w:val="16"/>
              </w:rPr>
            </w:pPr>
            <w:r w:rsidRPr="00610BDC">
              <w:rPr>
                <w:sz w:val="16"/>
                <w:szCs w:val="16"/>
              </w:rPr>
              <w:t>10</w:t>
            </w:r>
          </w:p>
        </w:tc>
        <w:tc>
          <w:tcPr>
            <w:tcW w:w="11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52A991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Участок сети теплоснабжения</w:t>
            </w:r>
          </w:p>
        </w:tc>
        <w:tc>
          <w:tcPr>
            <w:tcW w:w="136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E3F4F8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Красноярский край, Таймырский Долгано-Ненецкий р-н, г. Дудинка, сети теплоснабжения от т.1 до т.7</w:t>
            </w:r>
            <w:r w:rsidRPr="00610BDC">
              <w:rPr>
                <w:sz w:val="16"/>
                <w:szCs w:val="16"/>
              </w:rPr>
              <w:br/>
              <w:t xml:space="preserve"> через т.2-5 к жилому дому N15 по ул. Горького, нежилым зданиям по ул. Советская, д. 4, 6, 6а, 5а, гаражу</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DDB083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1973</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6D82BA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Данные отсутсвуют</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E10A77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862</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FF5B11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862</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F96801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1,00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BBBCA1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E43C95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84:03:0020001:560</w:t>
            </w:r>
            <w:r w:rsidRPr="00610BDC">
              <w:rPr>
                <w:sz w:val="16"/>
                <w:szCs w:val="16"/>
              </w:rPr>
              <w:br/>
              <w:t>Дата присвоения кадастрового номера:18.03.2013г. Регистрация права собственности 84:03:0020001:560-24/126/2018-3</w:t>
            </w:r>
            <w:r w:rsidRPr="00610BDC">
              <w:rPr>
                <w:sz w:val="16"/>
                <w:szCs w:val="16"/>
              </w:rPr>
              <w:br/>
              <w:t xml:space="preserve"> 26.11.2018 </w:t>
            </w:r>
            <w:r w:rsidRPr="00610BDC">
              <w:rPr>
                <w:sz w:val="16"/>
                <w:szCs w:val="16"/>
              </w:rPr>
              <w:br/>
              <w:t>Выписка из ЕГРН от 20.03.2025 г. Объект зарегистрирован в двутрубном исполнении с протяженностью 862 м.</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990D0C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Водовод теплоснабжения из стальных струб, запорное оборудование - задвижка, теплоизоляция обурточная. Процент износа - 75%</w:t>
            </w:r>
          </w:p>
        </w:tc>
        <w:tc>
          <w:tcPr>
            <w:tcW w:w="3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3A6FE0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2022г - 0</w:t>
            </w:r>
            <w:r w:rsidRPr="00610BDC">
              <w:rPr>
                <w:sz w:val="16"/>
                <w:szCs w:val="16"/>
              </w:rPr>
              <w:br/>
              <w:t>2023г - 0</w:t>
            </w: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86CE766"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4F63A7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Оборудование на объекте отсутствует</w:t>
            </w: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52E2F1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300</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7D0635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602</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080A5A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25FBA5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4,52</w:t>
            </w:r>
          </w:p>
        </w:tc>
        <w:tc>
          <w:tcPr>
            <w:tcW w:w="64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D7D01DC"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FBD35B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8C3147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52</w:t>
            </w:r>
          </w:p>
        </w:tc>
      </w:tr>
      <w:tr w:rsidR="003A4BBE" w:rsidRPr="00E35206" w14:paraId="7D2026A0" w14:textId="77777777" w:rsidTr="0065481A">
        <w:trPr>
          <w:gridAfter w:val="2"/>
          <w:wAfter w:w="100" w:type="dxa"/>
          <w:trHeight w:val="645"/>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32DC8023" w14:textId="77777777" w:rsidR="00182D39" w:rsidRPr="00610BDC" w:rsidRDefault="00182D39" w:rsidP="00182D39">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502C9841"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59D9D1C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145182C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1613E591"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145A9F28"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73986CD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39944D7F"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096DCF71"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54BBCE68"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43EA5A00"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108B9343"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59D1BF9"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2014 -к.р. трубопроводов</w:t>
            </w:r>
          </w:p>
        </w:tc>
        <w:tc>
          <w:tcPr>
            <w:tcW w:w="823" w:type="dxa"/>
            <w:vMerge/>
            <w:tcBorders>
              <w:top w:val="single" w:sz="4" w:space="0" w:color="auto"/>
              <w:left w:val="single" w:sz="4" w:space="0" w:color="auto"/>
              <w:bottom w:val="single" w:sz="4" w:space="0" w:color="auto"/>
              <w:right w:val="single" w:sz="4" w:space="0" w:color="auto"/>
            </w:tcBorders>
            <w:textDirection w:val="btLr"/>
            <w:vAlign w:val="center"/>
            <w:hideMark/>
          </w:tcPr>
          <w:p w14:paraId="074706DD"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ADEF2D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300</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61843C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80</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BEC2EC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3ECBAF89"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719DE6E"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676FCA0"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3DC657B9"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8387E01" w14:textId="77777777" w:rsidTr="003A4BBE">
        <w:trPr>
          <w:gridAfter w:val="2"/>
          <w:wAfter w:w="100" w:type="dxa"/>
          <w:trHeight w:val="645"/>
        </w:trPr>
        <w:tc>
          <w:tcPr>
            <w:tcW w:w="474" w:type="dxa"/>
            <w:vMerge/>
            <w:tcBorders>
              <w:top w:val="nil"/>
              <w:left w:val="single" w:sz="4" w:space="0" w:color="auto"/>
              <w:bottom w:val="single" w:sz="4" w:space="0" w:color="auto"/>
              <w:right w:val="single" w:sz="4" w:space="0" w:color="auto"/>
            </w:tcBorders>
            <w:vAlign w:val="center"/>
            <w:hideMark/>
          </w:tcPr>
          <w:p w14:paraId="5576C0D5" w14:textId="77777777" w:rsidR="00182D39" w:rsidRPr="00610BDC" w:rsidRDefault="00182D39" w:rsidP="00182D39">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47D09D32"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292B5DA2"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FB3DAD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1DFD695"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337CF7E"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F200BE9"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B75BC4A"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7EC54A21"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71B9DFBA"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02C8D9A3"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6E51E774"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5729318C"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625EA1B2"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636E21B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250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30FA96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980</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5AE33C18"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5A8556D5"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48611BB8"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07142BA"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419AE17"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E2BF2A8" w14:textId="77777777" w:rsidTr="00610BDC">
        <w:trPr>
          <w:gridAfter w:val="2"/>
          <w:wAfter w:w="100" w:type="dxa"/>
          <w:trHeight w:val="1997"/>
        </w:trPr>
        <w:tc>
          <w:tcPr>
            <w:tcW w:w="474" w:type="dxa"/>
            <w:vMerge/>
            <w:tcBorders>
              <w:top w:val="nil"/>
              <w:left w:val="single" w:sz="4" w:space="0" w:color="auto"/>
              <w:bottom w:val="single" w:sz="4" w:space="0" w:color="auto"/>
              <w:right w:val="single" w:sz="4" w:space="0" w:color="auto"/>
            </w:tcBorders>
            <w:vAlign w:val="center"/>
            <w:hideMark/>
          </w:tcPr>
          <w:p w14:paraId="7A469113" w14:textId="77777777" w:rsidR="00182D39" w:rsidRPr="00610BDC" w:rsidRDefault="00182D39" w:rsidP="00182D39">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00388642" w14:textId="77777777" w:rsidR="00182D39" w:rsidRPr="00610BDC" w:rsidRDefault="00182D39" w:rsidP="00182D39">
            <w:pPr>
              <w:autoSpaceDE/>
              <w:autoSpaceDN/>
              <w:adjustRightInd/>
              <w:ind w:left="113" w:right="113"/>
              <w:contextualSpacing w:val="0"/>
              <w:jc w:val="left"/>
              <w:rPr>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13834B4D"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EEC7ABA"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12D0ACB"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7803D5E6"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631D5AF" w14:textId="77777777" w:rsidR="00182D39" w:rsidRPr="00610BDC" w:rsidRDefault="00182D39" w:rsidP="00182D39">
            <w:pPr>
              <w:autoSpaceDE/>
              <w:autoSpaceDN/>
              <w:adjustRightInd/>
              <w:ind w:left="113" w:right="113"/>
              <w:contextualSpacing w:val="0"/>
              <w:jc w:val="left"/>
              <w:rPr>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0DF819B" w14:textId="77777777" w:rsidR="00182D39" w:rsidRPr="00610BDC" w:rsidRDefault="00182D39" w:rsidP="00182D39">
            <w:pPr>
              <w:autoSpaceDE/>
              <w:autoSpaceDN/>
              <w:adjustRightInd/>
              <w:ind w:left="113" w:right="113"/>
              <w:contextualSpacing w:val="0"/>
              <w:jc w:val="left"/>
              <w:rPr>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97BC16C"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3BB802DC"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1D5280DC"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01264C4C" w14:textId="77777777" w:rsidR="00182D39" w:rsidRPr="00610BDC" w:rsidRDefault="00182D39" w:rsidP="00182D39">
            <w:pPr>
              <w:autoSpaceDE/>
              <w:autoSpaceDN/>
              <w:adjustRightInd/>
              <w:ind w:left="113" w:right="113"/>
              <w:contextualSpacing w:val="0"/>
              <w:jc w:val="left"/>
              <w:rPr>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3549A0F4"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2020 -к.р. трубопроводов</w:t>
            </w:r>
          </w:p>
        </w:tc>
        <w:tc>
          <w:tcPr>
            <w:tcW w:w="823" w:type="dxa"/>
            <w:vMerge/>
            <w:tcBorders>
              <w:top w:val="nil"/>
              <w:left w:val="single" w:sz="4" w:space="0" w:color="auto"/>
              <w:bottom w:val="single" w:sz="4" w:space="0" w:color="auto"/>
              <w:right w:val="single" w:sz="4" w:space="0" w:color="auto"/>
            </w:tcBorders>
            <w:textDirection w:val="btLr"/>
            <w:vAlign w:val="center"/>
            <w:hideMark/>
          </w:tcPr>
          <w:p w14:paraId="64B083F6" w14:textId="77777777" w:rsidR="00182D39" w:rsidRPr="00610BDC" w:rsidRDefault="00182D39" w:rsidP="00182D39">
            <w:pPr>
              <w:autoSpaceDE/>
              <w:autoSpaceDN/>
              <w:adjustRightInd/>
              <w:ind w:left="113" w:right="113"/>
              <w:contextualSpacing w:val="0"/>
              <w:jc w:val="left"/>
              <w:rPr>
                <w:sz w:val="16"/>
                <w:szCs w:val="16"/>
              </w:rPr>
            </w:pP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62C3591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300</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B3E562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62</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217BB484"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надземная</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21C8F529"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vMerge/>
            <w:tcBorders>
              <w:top w:val="nil"/>
              <w:left w:val="single" w:sz="4" w:space="0" w:color="auto"/>
              <w:bottom w:val="single" w:sz="4" w:space="0" w:color="auto"/>
              <w:right w:val="single" w:sz="4" w:space="0" w:color="auto"/>
            </w:tcBorders>
            <w:textDirection w:val="btLr"/>
            <w:vAlign w:val="center"/>
            <w:hideMark/>
          </w:tcPr>
          <w:p w14:paraId="3571EB21"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E562488"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79C4638C"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7790C14C" w14:textId="77777777" w:rsidTr="00610BDC">
        <w:trPr>
          <w:gridAfter w:val="2"/>
          <w:wAfter w:w="100" w:type="dxa"/>
          <w:trHeight w:val="1620"/>
        </w:trPr>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092086" w14:textId="77777777" w:rsidR="00182D39" w:rsidRPr="00610BDC" w:rsidRDefault="00182D39" w:rsidP="00182D39">
            <w:pPr>
              <w:autoSpaceDE/>
              <w:autoSpaceDN/>
              <w:adjustRightInd/>
              <w:contextualSpacing w:val="0"/>
              <w:jc w:val="center"/>
              <w:rPr>
                <w:sz w:val="16"/>
                <w:szCs w:val="16"/>
              </w:rPr>
            </w:pPr>
            <w:r w:rsidRPr="00610BDC">
              <w:rPr>
                <w:sz w:val="16"/>
                <w:szCs w:val="16"/>
              </w:rPr>
              <w:t>11</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4319A8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Здание "Повысительная насосная станция"</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E01415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Красноярский край, г.Дудинка, район улицы Горького, № 36</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135B2AD"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Данные отсутсвуют</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1476A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Данные отсутсвуют</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019D743"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143,8 кв.м.</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640E50"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B85FF4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1963644,00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E9E6BE7"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E9E707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Кадастровый номер: 84:00:0000000:430</w:t>
            </w:r>
            <w:r w:rsidRPr="00610BDC">
              <w:rPr>
                <w:sz w:val="16"/>
                <w:szCs w:val="16"/>
              </w:rPr>
              <w:br/>
              <w:t>Дата присвоения кадастрового номера: 26.11.2013г. Регистрация права собственности 24-24-37/001/2010-593</w:t>
            </w:r>
            <w:r w:rsidRPr="00610BDC">
              <w:rPr>
                <w:sz w:val="16"/>
                <w:szCs w:val="16"/>
              </w:rPr>
              <w:br/>
              <w:t xml:space="preserve"> 01.04.2010</w:t>
            </w:r>
            <w:r w:rsidRPr="00610BDC">
              <w:rPr>
                <w:sz w:val="16"/>
                <w:szCs w:val="16"/>
              </w:rPr>
              <w:br/>
              <w:t>Выписка из ЕГРН от 20.03.2025 г.</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F4D15F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Фундамент ж/б сваи, наружные стены - кирпич, перекрытия чердачные, подвальные, междуэтажные - ж/б плиты, крыша - совмещенная, кровля мягкая, полы - цементная стяжка, деревянные, линолеум, керамическая плитка, проемы оконные - двойные, остекленные, глухие, проемы дверные - щитовые, металлические, внутренняя отделка - штукатурка, побелка, покраска, благоустройство - отопление, электричество, канализация, водопровод, горячая вода. Процент износа - 75%</w:t>
            </w:r>
          </w:p>
        </w:tc>
        <w:tc>
          <w:tcPr>
            <w:tcW w:w="3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B4F856F"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2022г - 0</w:t>
            </w:r>
            <w:r w:rsidRPr="00610BDC">
              <w:rPr>
                <w:color w:val="000000"/>
                <w:sz w:val="16"/>
                <w:szCs w:val="16"/>
              </w:rPr>
              <w:br/>
              <w:t>2023г - 0</w:t>
            </w: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4BEC6B7"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5DA610D"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Насос 1Д 200-90 -110кВт - 1шт</w:t>
            </w: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5CA124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42B1BF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w:t>
            </w:r>
          </w:p>
        </w:tc>
        <w:tc>
          <w:tcPr>
            <w:tcW w:w="655"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4DD5A41"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ADC42E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w:t>
            </w:r>
          </w:p>
        </w:tc>
        <w:tc>
          <w:tcPr>
            <w:tcW w:w="642"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F00A410"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0,5</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6A2E07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18A093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31</w:t>
            </w:r>
          </w:p>
        </w:tc>
      </w:tr>
      <w:tr w:rsidR="003A4BBE" w:rsidRPr="00E35206" w14:paraId="45E5FF04" w14:textId="77777777" w:rsidTr="00610BDC">
        <w:trPr>
          <w:gridAfter w:val="2"/>
          <w:wAfter w:w="100" w:type="dxa"/>
          <w:trHeight w:val="1620"/>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0754688A" w14:textId="77777777" w:rsidR="00182D39" w:rsidRPr="00610BDC" w:rsidRDefault="00182D39" w:rsidP="00182D39">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4C3B2736" w14:textId="77777777" w:rsidR="00182D39" w:rsidRPr="00610BDC" w:rsidRDefault="00182D39" w:rsidP="00182D39">
            <w:pPr>
              <w:autoSpaceDE/>
              <w:autoSpaceDN/>
              <w:adjustRightInd/>
              <w:ind w:left="113" w:right="113"/>
              <w:contextualSpacing w:val="0"/>
              <w:jc w:val="left"/>
              <w:rPr>
                <w:color w:val="000000"/>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145C1B7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C9727D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3DE0E529"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77C41F3F"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39EFAD6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3ADCD3B0" w14:textId="77777777" w:rsidR="00182D39" w:rsidRPr="00610BDC" w:rsidRDefault="00182D39" w:rsidP="00182D39">
            <w:pPr>
              <w:autoSpaceDE/>
              <w:autoSpaceDN/>
              <w:adjustRightInd/>
              <w:ind w:left="113" w:right="113"/>
              <w:contextualSpacing w:val="0"/>
              <w:jc w:val="left"/>
              <w:rPr>
                <w:color w:val="000000"/>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44B1DD68"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7687A9C8"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4D89570A"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28DCFE5D" w14:textId="77777777" w:rsidR="00182D39" w:rsidRPr="00610BDC" w:rsidRDefault="00182D39" w:rsidP="00182D39">
            <w:pPr>
              <w:autoSpaceDE/>
              <w:autoSpaceDN/>
              <w:adjustRightInd/>
              <w:ind w:left="113" w:right="113"/>
              <w:contextualSpacing w:val="0"/>
              <w:jc w:val="left"/>
              <w:rPr>
                <w:color w:val="000000"/>
                <w:sz w:val="16"/>
                <w:szCs w:val="16"/>
              </w:rPr>
            </w:pP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117068F"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B636E7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Насос 1Д 200-90 -110кВт - 1шт</w:t>
            </w: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090E4B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1A3A13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w:t>
            </w:r>
          </w:p>
        </w:tc>
        <w:tc>
          <w:tcPr>
            <w:tcW w:w="655"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D6BA4AD" w14:textId="77777777" w:rsidR="00182D39" w:rsidRPr="00610BDC" w:rsidRDefault="00182D39" w:rsidP="00182D39">
            <w:pPr>
              <w:autoSpaceDE/>
              <w:autoSpaceDN/>
              <w:adjustRightInd/>
              <w:ind w:left="113" w:right="113"/>
              <w:contextualSpacing w:val="0"/>
              <w:jc w:val="left"/>
              <w:rPr>
                <w:sz w:val="16"/>
                <w:szCs w:val="16"/>
              </w:rPr>
            </w:pP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15994C9A"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351C7BEC"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0,5</w:t>
            </w: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0CAED9E"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240A9AEB"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4188A672" w14:textId="77777777" w:rsidTr="0065481A">
        <w:trPr>
          <w:gridAfter w:val="2"/>
          <w:wAfter w:w="100" w:type="dxa"/>
          <w:trHeight w:val="2242"/>
        </w:trPr>
        <w:tc>
          <w:tcPr>
            <w:tcW w:w="474" w:type="dxa"/>
            <w:vMerge/>
            <w:tcBorders>
              <w:top w:val="nil"/>
              <w:left w:val="single" w:sz="4" w:space="0" w:color="auto"/>
              <w:bottom w:val="single" w:sz="4" w:space="0" w:color="auto"/>
              <w:right w:val="single" w:sz="4" w:space="0" w:color="auto"/>
            </w:tcBorders>
            <w:vAlign w:val="center"/>
            <w:hideMark/>
          </w:tcPr>
          <w:p w14:paraId="23750789" w14:textId="77777777" w:rsidR="00182D39" w:rsidRPr="00610BDC" w:rsidRDefault="00182D39" w:rsidP="00182D39">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5BAEC665" w14:textId="77777777" w:rsidR="00182D39" w:rsidRPr="00610BDC" w:rsidRDefault="00182D39" w:rsidP="00182D39">
            <w:pPr>
              <w:autoSpaceDE/>
              <w:autoSpaceDN/>
              <w:adjustRightInd/>
              <w:ind w:left="113" w:right="113"/>
              <w:contextualSpacing w:val="0"/>
              <w:jc w:val="left"/>
              <w:rPr>
                <w:color w:val="000000"/>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5AFDF04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5AF88B1E"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BFDF33D"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8692FDF"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65E4724"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9DC14B5" w14:textId="77777777" w:rsidR="00182D39" w:rsidRPr="00610BDC" w:rsidRDefault="00182D39" w:rsidP="00182D39">
            <w:pPr>
              <w:autoSpaceDE/>
              <w:autoSpaceDN/>
              <w:adjustRightInd/>
              <w:ind w:left="113" w:right="113"/>
              <w:contextualSpacing w:val="0"/>
              <w:jc w:val="left"/>
              <w:rPr>
                <w:color w:val="000000"/>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1B133B6C"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4BDB65A4"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3AD72264"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6A4F19B0" w14:textId="77777777" w:rsidR="00182D39" w:rsidRPr="00610BDC" w:rsidRDefault="00182D39" w:rsidP="00182D39">
            <w:pPr>
              <w:autoSpaceDE/>
              <w:autoSpaceDN/>
              <w:adjustRightInd/>
              <w:ind w:left="113" w:right="113"/>
              <w:contextualSpacing w:val="0"/>
              <w:jc w:val="left"/>
              <w:rPr>
                <w:color w:val="000000"/>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77995A16"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tcBorders>
              <w:top w:val="nil"/>
              <w:left w:val="nil"/>
              <w:bottom w:val="single" w:sz="4" w:space="0" w:color="auto"/>
              <w:right w:val="single" w:sz="4" w:space="0" w:color="auto"/>
            </w:tcBorders>
            <w:shd w:val="clear" w:color="000000" w:fill="FFFFFF"/>
            <w:textDirection w:val="btLr"/>
            <w:vAlign w:val="center"/>
            <w:hideMark/>
          </w:tcPr>
          <w:p w14:paraId="5122067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Насос 1Д 200-90 -75кВт - 1шт</w:t>
            </w: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215DC7B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25C26BF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w:t>
            </w:r>
          </w:p>
        </w:tc>
        <w:tc>
          <w:tcPr>
            <w:tcW w:w="655" w:type="dxa"/>
            <w:gridSpan w:val="2"/>
            <w:vMerge/>
            <w:tcBorders>
              <w:top w:val="nil"/>
              <w:left w:val="single" w:sz="4" w:space="0" w:color="auto"/>
              <w:bottom w:val="single" w:sz="4" w:space="0" w:color="auto"/>
              <w:right w:val="single" w:sz="4" w:space="0" w:color="auto"/>
            </w:tcBorders>
            <w:textDirection w:val="btLr"/>
            <w:vAlign w:val="center"/>
            <w:hideMark/>
          </w:tcPr>
          <w:p w14:paraId="2EB522C6" w14:textId="77777777" w:rsidR="00182D39" w:rsidRPr="00610BDC" w:rsidRDefault="00182D39" w:rsidP="00182D39">
            <w:pPr>
              <w:autoSpaceDE/>
              <w:autoSpaceDN/>
              <w:adjustRightInd/>
              <w:ind w:left="113" w:right="113"/>
              <w:contextualSpacing w:val="0"/>
              <w:jc w:val="left"/>
              <w:rPr>
                <w:sz w:val="16"/>
                <w:szCs w:val="16"/>
              </w:rPr>
            </w:pPr>
          </w:p>
        </w:tc>
        <w:tc>
          <w:tcPr>
            <w:tcW w:w="483" w:type="dxa"/>
            <w:vMerge/>
            <w:tcBorders>
              <w:top w:val="nil"/>
              <w:left w:val="single" w:sz="4" w:space="0" w:color="auto"/>
              <w:bottom w:val="single" w:sz="4" w:space="0" w:color="auto"/>
              <w:right w:val="single" w:sz="4" w:space="0" w:color="auto"/>
            </w:tcBorders>
            <w:textDirection w:val="btLr"/>
            <w:vAlign w:val="center"/>
            <w:hideMark/>
          </w:tcPr>
          <w:p w14:paraId="7603CE4F" w14:textId="77777777" w:rsidR="00182D39" w:rsidRPr="00610BDC" w:rsidRDefault="00182D39" w:rsidP="00182D39">
            <w:pPr>
              <w:autoSpaceDE/>
              <w:autoSpaceDN/>
              <w:adjustRightInd/>
              <w:ind w:left="113" w:right="113"/>
              <w:contextualSpacing w:val="0"/>
              <w:jc w:val="left"/>
              <w:rPr>
                <w:sz w:val="16"/>
                <w:szCs w:val="16"/>
              </w:rPr>
            </w:pPr>
          </w:p>
        </w:tc>
        <w:tc>
          <w:tcPr>
            <w:tcW w:w="642" w:type="dxa"/>
            <w:gridSpan w:val="2"/>
            <w:tcBorders>
              <w:top w:val="nil"/>
              <w:left w:val="nil"/>
              <w:bottom w:val="single" w:sz="4" w:space="0" w:color="auto"/>
              <w:right w:val="single" w:sz="4" w:space="0" w:color="auto"/>
            </w:tcBorders>
            <w:shd w:val="clear" w:color="000000" w:fill="FFFFFF"/>
            <w:textDirection w:val="btLr"/>
            <w:vAlign w:val="center"/>
            <w:hideMark/>
          </w:tcPr>
          <w:p w14:paraId="0B0E9860"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0,5</w:t>
            </w: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49F84F1A"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5FF6313"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065BEDBA" w14:textId="77777777" w:rsidTr="0065481A">
        <w:trPr>
          <w:gridAfter w:val="2"/>
          <w:wAfter w:w="100" w:type="dxa"/>
          <w:trHeight w:val="630"/>
        </w:trPr>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663563" w14:textId="77777777" w:rsidR="00182D39" w:rsidRPr="00610BDC" w:rsidRDefault="00182D39" w:rsidP="00182D39">
            <w:pPr>
              <w:autoSpaceDE/>
              <w:autoSpaceDN/>
              <w:adjustRightInd/>
              <w:contextualSpacing w:val="0"/>
              <w:jc w:val="center"/>
              <w:rPr>
                <w:sz w:val="16"/>
                <w:szCs w:val="16"/>
              </w:rPr>
            </w:pPr>
            <w:r w:rsidRPr="00610BDC">
              <w:rPr>
                <w:sz w:val="16"/>
                <w:szCs w:val="16"/>
              </w:rPr>
              <w:t>12</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61AE5D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Повысительная насосная станция №3</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F13364"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Красноярский край, Таймырский Долгано-Ненецкий район, г. Дудинка, ул. Матросова, д. 1</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04D5094"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1988</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1192206"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1988</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3AF50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24 кв.м.</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D60360"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94C55D0"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589093,00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084E18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4CCF77F"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63F9BD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фундамент мет. сваи, стены мет. каркас обшитый профилированым листом, тепловая изоялция стен  из мин. плиты.</w:t>
            </w:r>
          </w:p>
        </w:tc>
        <w:tc>
          <w:tcPr>
            <w:tcW w:w="3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14AD66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2022г - 0</w:t>
            </w:r>
            <w:r w:rsidRPr="00610BDC">
              <w:rPr>
                <w:color w:val="000000"/>
                <w:sz w:val="16"/>
                <w:szCs w:val="16"/>
              </w:rPr>
              <w:br/>
              <w:t>2023г - 0</w:t>
            </w: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F112AC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A3E972"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Насос 1Д 305-50 -75кВт - 1шт</w:t>
            </w: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B3F6E44"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B75F4DA"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73F3A57"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FAE121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642"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3F7F6AF"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0,55</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ABF6F9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D29C449"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36</w:t>
            </w:r>
          </w:p>
        </w:tc>
      </w:tr>
      <w:tr w:rsidR="003A4BBE" w:rsidRPr="00E35206" w14:paraId="4F73471C" w14:textId="77777777" w:rsidTr="0065481A">
        <w:trPr>
          <w:gridAfter w:val="2"/>
          <w:wAfter w:w="100" w:type="dxa"/>
          <w:trHeight w:val="630"/>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0FBBBDCF" w14:textId="77777777" w:rsidR="00182D39" w:rsidRPr="00610BDC" w:rsidRDefault="00182D39" w:rsidP="00182D39">
            <w:pPr>
              <w:autoSpaceDE/>
              <w:autoSpaceDN/>
              <w:adjustRightInd/>
              <w:contextualSpacing w:val="0"/>
              <w:jc w:val="left"/>
              <w:rPr>
                <w:sz w:val="16"/>
                <w:szCs w:val="16"/>
              </w:rPr>
            </w:pPr>
          </w:p>
        </w:tc>
        <w:tc>
          <w:tcPr>
            <w:tcW w:w="1168" w:type="dxa"/>
            <w:vMerge/>
            <w:tcBorders>
              <w:top w:val="single" w:sz="4" w:space="0" w:color="auto"/>
              <w:left w:val="single" w:sz="4" w:space="0" w:color="auto"/>
              <w:bottom w:val="single" w:sz="4" w:space="0" w:color="auto"/>
              <w:right w:val="single" w:sz="4" w:space="0" w:color="auto"/>
            </w:tcBorders>
            <w:textDirection w:val="btLr"/>
            <w:vAlign w:val="center"/>
            <w:hideMark/>
          </w:tcPr>
          <w:p w14:paraId="306D5B62" w14:textId="77777777" w:rsidR="00182D39" w:rsidRPr="00610BDC" w:rsidRDefault="00182D39" w:rsidP="00182D39">
            <w:pPr>
              <w:autoSpaceDE/>
              <w:autoSpaceDN/>
              <w:adjustRightInd/>
              <w:ind w:left="113" w:right="113"/>
              <w:contextualSpacing w:val="0"/>
              <w:jc w:val="left"/>
              <w:rPr>
                <w:color w:val="000000"/>
                <w:sz w:val="16"/>
                <w:szCs w:val="16"/>
              </w:rPr>
            </w:pPr>
          </w:p>
        </w:tc>
        <w:tc>
          <w:tcPr>
            <w:tcW w:w="1364" w:type="dxa"/>
            <w:vMerge/>
            <w:tcBorders>
              <w:top w:val="single" w:sz="4" w:space="0" w:color="auto"/>
              <w:left w:val="single" w:sz="4" w:space="0" w:color="auto"/>
              <w:bottom w:val="single" w:sz="4" w:space="0" w:color="auto"/>
              <w:right w:val="single" w:sz="4" w:space="0" w:color="auto"/>
            </w:tcBorders>
            <w:textDirection w:val="btLr"/>
            <w:vAlign w:val="center"/>
            <w:hideMark/>
          </w:tcPr>
          <w:p w14:paraId="6E578661"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2ECB37E4"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452BFB06"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4349DCD0"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03A8E3EB"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single" w:sz="4" w:space="0" w:color="auto"/>
              <w:left w:val="single" w:sz="4" w:space="0" w:color="auto"/>
              <w:bottom w:val="single" w:sz="4" w:space="0" w:color="auto"/>
              <w:right w:val="single" w:sz="4" w:space="0" w:color="auto"/>
            </w:tcBorders>
            <w:textDirection w:val="btLr"/>
            <w:vAlign w:val="center"/>
            <w:hideMark/>
          </w:tcPr>
          <w:p w14:paraId="013C655F" w14:textId="77777777" w:rsidR="00182D39" w:rsidRPr="00610BDC" w:rsidRDefault="00182D39" w:rsidP="00182D39">
            <w:pPr>
              <w:autoSpaceDE/>
              <w:autoSpaceDN/>
              <w:adjustRightInd/>
              <w:ind w:left="113" w:right="113"/>
              <w:contextualSpacing w:val="0"/>
              <w:jc w:val="left"/>
              <w:rPr>
                <w:color w:val="000000"/>
                <w:sz w:val="16"/>
                <w:szCs w:val="16"/>
              </w:rPr>
            </w:pPr>
          </w:p>
        </w:tc>
        <w:tc>
          <w:tcPr>
            <w:tcW w:w="744" w:type="dxa"/>
            <w:vMerge/>
            <w:tcBorders>
              <w:top w:val="single" w:sz="4" w:space="0" w:color="auto"/>
              <w:left w:val="single" w:sz="4" w:space="0" w:color="auto"/>
              <w:bottom w:val="single" w:sz="4" w:space="0" w:color="auto"/>
              <w:right w:val="single" w:sz="4" w:space="0" w:color="auto"/>
            </w:tcBorders>
            <w:textDirection w:val="btLr"/>
            <w:vAlign w:val="center"/>
            <w:hideMark/>
          </w:tcPr>
          <w:p w14:paraId="0509AD6E"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single" w:sz="4" w:space="0" w:color="auto"/>
              <w:left w:val="single" w:sz="4" w:space="0" w:color="auto"/>
              <w:bottom w:val="single" w:sz="4" w:space="0" w:color="auto"/>
              <w:right w:val="single" w:sz="4" w:space="0" w:color="auto"/>
            </w:tcBorders>
            <w:textDirection w:val="btLr"/>
            <w:vAlign w:val="center"/>
            <w:hideMark/>
          </w:tcPr>
          <w:p w14:paraId="5F4F061D"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single" w:sz="4" w:space="0" w:color="auto"/>
              <w:left w:val="single" w:sz="4" w:space="0" w:color="auto"/>
              <w:bottom w:val="single" w:sz="4" w:space="0" w:color="auto"/>
              <w:right w:val="single" w:sz="4" w:space="0" w:color="auto"/>
            </w:tcBorders>
            <w:textDirection w:val="btLr"/>
            <w:vAlign w:val="center"/>
            <w:hideMark/>
          </w:tcPr>
          <w:p w14:paraId="75AA71DD"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single" w:sz="4" w:space="0" w:color="auto"/>
              <w:left w:val="single" w:sz="4" w:space="0" w:color="auto"/>
              <w:bottom w:val="single" w:sz="4" w:space="0" w:color="auto"/>
              <w:right w:val="single" w:sz="4" w:space="0" w:color="auto"/>
            </w:tcBorders>
            <w:textDirection w:val="btLr"/>
            <w:vAlign w:val="center"/>
            <w:hideMark/>
          </w:tcPr>
          <w:p w14:paraId="26DF1862" w14:textId="77777777" w:rsidR="00182D39" w:rsidRPr="00610BDC" w:rsidRDefault="00182D39" w:rsidP="00182D39">
            <w:pPr>
              <w:autoSpaceDE/>
              <w:autoSpaceDN/>
              <w:adjustRightInd/>
              <w:ind w:left="113" w:right="113"/>
              <w:contextualSpacing w:val="0"/>
              <w:jc w:val="left"/>
              <w:rPr>
                <w:color w:val="000000"/>
                <w:sz w:val="16"/>
                <w:szCs w:val="16"/>
              </w:rPr>
            </w:pPr>
          </w:p>
        </w:tc>
        <w:tc>
          <w:tcPr>
            <w:tcW w:w="8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7B72D0F"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94880E7"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Насос 1Д 315-50 -75кВт - 1шт</w:t>
            </w:r>
          </w:p>
        </w:tc>
        <w:tc>
          <w:tcPr>
            <w:tcW w:w="4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D85D956"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48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2EF93A7"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65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C005E95"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483" w:type="dxa"/>
            <w:vMerge/>
            <w:tcBorders>
              <w:top w:val="single" w:sz="4" w:space="0" w:color="auto"/>
              <w:left w:val="single" w:sz="4" w:space="0" w:color="auto"/>
              <w:bottom w:val="single" w:sz="4" w:space="0" w:color="auto"/>
              <w:right w:val="single" w:sz="4" w:space="0" w:color="auto"/>
            </w:tcBorders>
            <w:textDirection w:val="btLr"/>
            <w:vAlign w:val="center"/>
            <w:hideMark/>
          </w:tcPr>
          <w:p w14:paraId="65397024" w14:textId="77777777" w:rsidR="00182D39" w:rsidRPr="00610BDC" w:rsidRDefault="00182D39" w:rsidP="00182D39">
            <w:pPr>
              <w:autoSpaceDE/>
              <w:autoSpaceDN/>
              <w:adjustRightInd/>
              <w:ind w:left="113" w:right="113"/>
              <w:contextualSpacing w:val="0"/>
              <w:jc w:val="left"/>
              <w:rPr>
                <w:color w:val="000000"/>
                <w:sz w:val="16"/>
                <w:szCs w:val="16"/>
              </w:rPr>
            </w:pPr>
          </w:p>
        </w:tc>
        <w:tc>
          <w:tcPr>
            <w:tcW w:w="642"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78FF236"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0,55</w:t>
            </w: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184BF95B"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35A9D593"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1E89B753" w14:textId="77777777" w:rsidTr="003A4BBE">
        <w:trPr>
          <w:gridAfter w:val="2"/>
          <w:wAfter w:w="100" w:type="dxa"/>
          <w:trHeight w:val="1475"/>
        </w:trPr>
        <w:tc>
          <w:tcPr>
            <w:tcW w:w="474" w:type="dxa"/>
            <w:vMerge/>
            <w:tcBorders>
              <w:top w:val="nil"/>
              <w:left w:val="single" w:sz="4" w:space="0" w:color="auto"/>
              <w:bottom w:val="single" w:sz="4" w:space="0" w:color="auto"/>
              <w:right w:val="single" w:sz="4" w:space="0" w:color="auto"/>
            </w:tcBorders>
            <w:vAlign w:val="center"/>
            <w:hideMark/>
          </w:tcPr>
          <w:p w14:paraId="147BEDCB" w14:textId="77777777" w:rsidR="00182D39" w:rsidRPr="00610BDC" w:rsidRDefault="00182D39" w:rsidP="00182D39">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715E3872" w14:textId="77777777" w:rsidR="00182D39" w:rsidRPr="00610BDC" w:rsidRDefault="00182D39" w:rsidP="00182D39">
            <w:pPr>
              <w:autoSpaceDE/>
              <w:autoSpaceDN/>
              <w:adjustRightInd/>
              <w:ind w:left="113" w:right="113"/>
              <w:contextualSpacing w:val="0"/>
              <w:jc w:val="left"/>
              <w:rPr>
                <w:color w:val="000000"/>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46A853FE"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42AB0460"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5D3AD31"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14A8143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0F1CF6B3"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530EDA4" w14:textId="77777777" w:rsidR="00182D39" w:rsidRPr="00610BDC" w:rsidRDefault="00182D39" w:rsidP="00182D39">
            <w:pPr>
              <w:autoSpaceDE/>
              <w:autoSpaceDN/>
              <w:adjustRightInd/>
              <w:ind w:left="113" w:right="113"/>
              <w:contextualSpacing w:val="0"/>
              <w:jc w:val="left"/>
              <w:rPr>
                <w:color w:val="000000"/>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2119AAC2"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70B8A9D1"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7757B2DB"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7A75662E" w14:textId="77777777" w:rsidR="00182D39" w:rsidRPr="00610BDC" w:rsidRDefault="00182D39" w:rsidP="00182D39">
            <w:pPr>
              <w:autoSpaceDE/>
              <w:autoSpaceDN/>
              <w:adjustRightInd/>
              <w:ind w:left="113" w:right="113"/>
              <w:contextualSpacing w:val="0"/>
              <w:jc w:val="left"/>
              <w:rPr>
                <w:color w:val="000000"/>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4DDDED6"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не проводились</w:t>
            </w:r>
          </w:p>
        </w:tc>
        <w:tc>
          <w:tcPr>
            <w:tcW w:w="823" w:type="dxa"/>
            <w:tcBorders>
              <w:top w:val="nil"/>
              <w:left w:val="nil"/>
              <w:bottom w:val="single" w:sz="4" w:space="0" w:color="auto"/>
              <w:right w:val="single" w:sz="4" w:space="0" w:color="auto"/>
            </w:tcBorders>
            <w:shd w:val="clear" w:color="000000" w:fill="FFFFFF"/>
            <w:textDirection w:val="btLr"/>
            <w:vAlign w:val="center"/>
            <w:hideMark/>
          </w:tcPr>
          <w:p w14:paraId="4EBA6F6A"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Насос 1Д 315-50 -90кВт - 1шт</w:t>
            </w: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61510DC6"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D8A3DB7"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3B6E9F0D"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1DD87C15" w14:textId="77777777" w:rsidR="00182D39" w:rsidRPr="00610BDC" w:rsidRDefault="00182D39" w:rsidP="00182D39">
            <w:pPr>
              <w:autoSpaceDE/>
              <w:autoSpaceDN/>
              <w:adjustRightInd/>
              <w:ind w:left="113" w:right="113"/>
              <w:contextualSpacing w:val="0"/>
              <w:jc w:val="left"/>
              <w:rPr>
                <w:color w:val="000000"/>
                <w:sz w:val="16"/>
                <w:szCs w:val="16"/>
              </w:rPr>
            </w:pPr>
          </w:p>
        </w:tc>
        <w:tc>
          <w:tcPr>
            <w:tcW w:w="642" w:type="dxa"/>
            <w:gridSpan w:val="2"/>
            <w:tcBorders>
              <w:top w:val="nil"/>
              <w:left w:val="nil"/>
              <w:bottom w:val="single" w:sz="4" w:space="0" w:color="auto"/>
              <w:right w:val="single" w:sz="4" w:space="0" w:color="auto"/>
            </w:tcBorders>
            <w:shd w:val="clear" w:color="000000" w:fill="FFFFFF"/>
            <w:textDirection w:val="btLr"/>
            <w:vAlign w:val="center"/>
            <w:hideMark/>
          </w:tcPr>
          <w:p w14:paraId="151CFA9D"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0,55</w:t>
            </w: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13C7095E"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55BF14B1"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3EC76E91" w14:textId="77777777" w:rsidTr="003A4BBE">
        <w:trPr>
          <w:gridAfter w:val="2"/>
          <w:wAfter w:w="100" w:type="dxa"/>
          <w:trHeight w:val="630"/>
        </w:trPr>
        <w:tc>
          <w:tcPr>
            <w:tcW w:w="4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4AA9A5" w14:textId="77777777" w:rsidR="00182D39" w:rsidRPr="00610BDC" w:rsidRDefault="00182D39" w:rsidP="00182D39">
            <w:pPr>
              <w:autoSpaceDE/>
              <w:autoSpaceDN/>
              <w:adjustRightInd/>
              <w:contextualSpacing w:val="0"/>
              <w:jc w:val="center"/>
              <w:rPr>
                <w:sz w:val="16"/>
                <w:szCs w:val="16"/>
              </w:rPr>
            </w:pPr>
            <w:r w:rsidRPr="00610BDC">
              <w:rPr>
                <w:sz w:val="16"/>
                <w:szCs w:val="16"/>
              </w:rPr>
              <w:t>13</w:t>
            </w:r>
          </w:p>
        </w:tc>
        <w:tc>
          <w:tcPr>
            <w:tcW w:w="116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F5AE526"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Повысительная насосная станция №4</w:t>
            </w:r>
          </w:p>
        </w:tc>
        <w:tc>
          <w:tcPr>
            <w:tcW w:w="13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D15C436"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Красноярский край, Таймырский Долгано-Ненецкий район, г. Дудинка, ул. Спортивная, д. 19</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7152A8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1994</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20E426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1994</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815774E"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30 кв.м.</w:t>
            </w:r>
          </w:p>
        </w:tc>
        <w:tc>
          <w:tcPr>
            <w:tcW w:w="48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A8EACAD"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w:t>
            </w:r>
          </w:p>
        </w:tc>
        <w:tc>
          <w:tcPr>
            <w:tcW w:w="48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E832B50"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736367,00</w:t>
            </w:r>
          </w:p>
        </w:tc>
        <w:tc>
          <w:tcPr>
            <w:tcW w:w="744"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92153F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E9ECB2C"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w:t>
            </w:r>
          </w:p>
        </w:tc>
        <w:tc>
          <w:tcPr>
            <w:tcW w:w="212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CE549C6"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фундамент мет. сваи, стены мет. каркас обшитый профилированым листом, тепловая изоялция стен  из мин. плиты.</w:t>
            </w:r>
          </w:p>
        </w:tc>
        <w:tc>
          <w:tcPr>
            <w:tcW w:w="36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34C154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2022г - 0</w:t>
            </w:r>
            <w:r w:rsidRPr="00610BDC">
              <w:rPr>
                <w:color w:val="000000"/>
                <w:sz w:val="16"/>
                <w:szCs w:val="16"/>
              </w:rPr>
              <w:br/>
              <w:t>2023г - 0</w:t>
            </w: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78D8672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2008 - замена насоса</w:t>
            </w:r>
          </w:p>
        </w:tc>
        <w:tc>
          <w:tcPr>
            <w:tcW w:w="823" w:type="dxa"/>
            <w:tcBorders>
              <w:top w:val="nil"/>
              <w:left w:val="nil"/>
              <w:bottom w:val="single" w:sz="4" w:space="0" w:color="auto"/>
              <w:right w:val="single" w:sz="4" w:space="0" w:color="auto"/>
            </w:tcBorders>
            <w:shd w:val="clear" w:color="000000" w:fill="FFFFFF"/>
            <w:textDirection w:val="btLr"/>
            <w:vAlign w:val="center"/>
            <w:hideMark/>
          </w:tcPr>
          <w:p w14:paraId="20F95B3F"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Насос Д-200-36 - 37кВт - 1 шт.</w:t>
            </w: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192E35EA"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1CD70410"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7FC39A2C"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48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DFE8B50"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642" w:type="dxa"/>
            <w:gridSpan w:val="2"/>
            <w:tcBorders>
              <w:top w:val="nil"/>
              <w:left w:val="nil"/>
              <w:bottom w:val="single" w:sz="4" w:space="0" w:color="auto"/>
              <w:right w:val="single" w:sz="4" w:space="0" w:color="auto"/>
            </w:tcBorders>
            <w:shd w:val="clear" w:color="000000" w:fill="FFFFFF"/>
            <w:textDirection w:val="btLr"/>
            <w:vAlign w:val="center"/>
            <w:hideMark/>
          </w:tcPr>
          <w:p w14:paraId="7933435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0,5</w:t>
            </w:r>
          </w:p>
        </w:tc>
        <w:tc>
          <w:tcPr>
            <w:tcW w:w="48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EAA70AA"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BB0F583"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30</w:t>
            </w:r>
          </w:p>
        </w:tc>
      </w:tr>
      <w:tr w:rsidR="003A4BBE" w:rsidRPr="00E35206" w14:paraId="787406D3" w14:textId="77777777" w:rsidTr="003A4BBE">
        <w:trPr>
          <w:gridAfter w:val="2"/>
          <w:wAfter w:w="100" w:type="dxa"/>
          <w:trHeight w:val="1477"/>
        </w:trPr>
        <w:tc>
          <w:tcPr>
            <w:tcW w:w="474" w:type="dxa"/>
            <w:vMerge/>
            <w:tcBorders>
              <w:top w:val="nil"/>
              <w:left w:val="single" w:sz="4" w:space="0" w:color="auto"/>
              <w:bottom w:val="single" w:sz="4" w:space="0" w:color="auto"/>
              <w:right w:val="single" w:sz="4" w:space="0" w:color="auto"/>
            </w:tcBorders>
            <w:vAlign w:val="center"/>
            <w:hideMark/>
          </w:tcPr>
          <w:p w14:paraId="03E99190" w14:textId="77777777" w:rsidR="00182D39" w:rsidRPr="00610BDC" w:rsidRDefault="00182D39" w:rsidP="00182D39">
            <w:pPr>
              <w:autoSpaceDE/>
              <w:autoSpaceDN/>
              <w:adjustRightInd/>
              <w:contextualSpacing w:val="0"/>
              <w:jc w:val="left"/>
              <w:rPr>
                <w:sz w:val="16"/>
                <w:szCs w:val="16"/>
              </w:rPr>
            </w:pPr>
          </w:p>
        </w:tc>
        <w:tc>
          <w:tcPr>
            <w:tcW w:w="1168" w:type="dxa"/>
            <w:vMerge/>
            <w:tcBorders>
              <w:top w:val="nil"/>
              <w:left w:val="single" w:sz="4" w:space="0" w:color="auto"/>
              <w:bottom w:val="single" w:sz="4" w:space="0" w:color="auto"/>
              <w:right w:val="single" w:sz="4" w:space="0" w:color="auto"/>
            </w:tcBorders>
            <w:textDirection w:val="btLr"/>
            <w:vAlign w:val="center"/>
            <w:hideMark/>
          </w:tcPr>
          <w:p w14:paraId="3281EF78" w14:textId="77777777" w:rsidR="00182D39" w:rsidRPr="00610BDC" w:rsidRDefault="00182D39" w:rsidP="00182D39">
            <w:pPr>
              <w:autoSpaceDE/>
              <w:autoSpaceDN/>
              <w:adjustRightInd/>
              <w:ind w:left="113" w:right="113"/>
              <w:contextualSpacing w:val="0"/>
              <w:jc w:val="left"/>
              <w:rPr>
                <w:color w:val="000000"/>
                <w:sz w:val="16"/>
                <w:szCs w:val="16"/>
              </w:rPr>
            </w:pPr>
          </w:p>
        </w:tc>
        <w:tc>
          <w:tcPr>
            <w:tcW w:w="1364" w:type="dxa"/>
            <w:vMerge/>
            <w:tcBorders>
              <w:top w:val="nil"/>
              <w:left w:val="single" w:sz="4" w:space="0" w:color="auto"/>
              <w:bottom w:val="single" w:sz="4" w:space="0" w:color="auto"/>
              <w:right w:val="single" w:sz="4" w:space="0" w:color="auto"/>
            </w:tcBorders>
            <w:textDirection w:val="btLr"/>
            <w:vAlign w:val="center"/>
            <w:hideMark/>
          </w:tcPr>
          <w:p w14:paraId="3DCCA43D"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6EC5833C"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A489527"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3D8EB27D"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6623D87" w14:textId="77777777" w:rsidR="00182D39" w:rsidRPr="00610BDC" w:rsidRDefault="00182D39" w:rsidP="00182D39">
            <w:pPr>
              <w:autoSpaceDE/>
              <w:autoSpaceDN/>
              <w:adjustRightInd/>
              <w:ind w:left="113" w:right="113"/>
              <w:contextualSpacing w:val="0"/>
              <w:jc w:val="left"/>
              <w:rPr>
                <w:color w:val="000000"/>
                <w:sz w:val="16"/>
                <w:szCs w:val="16"/>
              </w:rPr>
            </w:pPr>
          </w:p>
        </w:tc>
        <w:tc>
          <w:tcPr>
            <w:tcW w:w="482" w:type="dxa"/>
            <w:vMerge/>
            <w:tcBorders>
              <w:top w:val="nil"/>
              <w:left w:val="single" w:sz="4" w:space="0" w:color="auto"/>
              <w:bottom w:val="single" w:sz="4" w:space="0" w:color="auto"/>
              <w:right w:val="single" w:sz="4" w:space="0" w:color="auto"/>
            </w:tcBorders>
            <w:textDirection w:val="btLr"/>
            <w:vAlign w:val="center"/>
            <w:hideMark/>
          </w:tcPr>
          <w:p w14:paraId="21DF2EE6" w14:textId="77777777" w:rsidR="00182D39" w:rsidRPr="00610BDC" w:rsidRDefault="00182D39" w:rsidP="00182D39">
            <w:pPr>
              <w:autoSpaceDE/>
              <w:autoSpaceDN/>
              <w:adjustRightInd/>
              <w:ind w:left="113" w:right="113"/>
              <w:contextualSpacing w:val="0"/>
              <w:jc w:val="left"/>
              <w:rPr>
                <w:color w:val="000000"/>
                <w:sz w:val="16"/>
                <w:szCs w:val="16"/>
              </w:rPr>
            </w:pPr>
          </w:p>
        </w:tc>
        <w:tc>
          <w:tcPr>
            <w:tcW w:w="744" w:type="dxa"/>
            <w:vMerge/>
            <w:tcBorders>
              <w:top w:val="nil"/>
              <w:left w:val="single" w:sz="4" w:space="0" w:color="auto"/>
              <w:bottom w:val="single" w:sz="4" w:space="0" w:color="auto"/>
              <w:right w:val="single" w:sz="4" w:space="0" w:color="auto"/>
            </w:tcBorders>
            <w:textDirection w:val="btLr"/>
            <w:vAlign w:val="center"/>
            <w:hideMark/>
          </w:tcPr>
          <w:p w14:paraId="0A16F2A4" w14:textId="77777777" w:rsidR="00182D39" w:rsidRPr="00610BDC" w:rsidRDefault="00182D39" w:rsidP="00182D39">
            <w:pPr>
              <w:autoSpaceDE/>
              <w:autoSpaceDN/>
              <w:adjustRightInd/>
              <w:ind w:left="113" w:right="113"/>
              <w:contextualSpacing w:val="0"/>
              <w:jc w:val="left"/>
              <w:rPr>
                <w:sz w:val="16"/>
                <w:szCs w:val="16"/>
              </w:rPr>
            </w:pPr>
          </w:p>
        </w:tc>
        <w:tc>
          <w:tcPr>
            <w:tcW w:w="1921" w:type="dxa"/>
            <w:vMerge/>
            <w:tcBorders>
              <w:top w:val="nil"/>
              <w:left w:val="single" w:sz="4" w:space="0" w:color="auto"/>
              <w:bottom w:val="single" w:sz="4" w:space="0" w:color="auto"/>
              <w:right w:val="single" w:sz="4" w:space="0" w:color="auto"/>
            </w:tcBorders>
            <w:textDirection w:val="btLr"/>
            <w:vAlign w:val="center"/>
            <w:hideMark/>
          </w:tcPr>
          <w:p w14:paraId="2D674330" w14:textId="77777777" w:rsidR="00182D39" w:rsidRPr="00610BDC" w:rsidRDefault="00182D39" w:rsidP="00182D39">
            <w:pPr>
              <w:autoSpaceDE/>
              <w:autoSpaceDN/>
              <w:adjustRightInd/>
              <w:ind w:left="113" w:right="113"/>
              <w:contextualSpacing w:val="0"/>
              <w:jc w:val="left"/>
              <w:rPr>
                <w:sz w:val="16"/>
                <w:szCs w:val="16"/>
              </w:rPr>
            </w:pPr>
          </w:p>
        </w:tc>
        <w:tc>
          <w:tcPr>
            <w:tcW w:w="2126" w:type="dxa"/>
            <w:vMerge/>
            <w:tcBorders>
              <w:top w:val="nil"/>
              <w:left w:val="single" w:sz="4" w:space="0" w:color="auto"/>
              <w:bottom w:val="single" w:sz="4" w:space="0" w:color="auto"/>
              <w:right w:val="single" w:sz="4" w:space="0" w:color="auto"/>
            </w:tcBorders>
            <w:textDirection w:val="btLr"/>
            <w:vAlign w:val="center"/>
            <w:hideMark/>
          </w:tcPr>
          <w:p w14:paraId="6D895875" w14:textId="77777777" w:rsidR="00182D39" w:rsidRPr="00610BDC" w:rsidRDefault="00182D39" w:rsidP="00182D39">
            <w:pPr>
              <w:autoSpaceDE/>
              <w:autoSpaceDN/>
              <w:adjustRightInd/>
              <w:ind w:left="113" w:right="113"/>
              <w:contextualSpacing w:val="0"/>
              <w:jc w:val="left"/>
              <w:rPr>
                <w:sz w:val="16"/>
                <w:szCs w:val="16"/>
              </w:rPr>
            </w:pPr>
          </w:p>
        </w:tc>
        <w:tc>
          <w:tcPr>
            <w:tcW w:w="368" w:type="dxa"/>
            <w:vMerge/>
            <w:tcBorders>
              <w:top w:val="nil"/>
              <w:left w:val="single" w:sz="4" w:space="0" w:color="auto"/>
              <w:bottom w:val="single" w:sz="4" w:space="0" w:color="auto"/>
              <w:right w:val="single" w:sz="4" w:space="0" w:color="auto"/>
            </w:tcBorders>
            <w:textDirection w:val="btLr"/>
            <w:vAlign w:val="center"/>
            <w:hideMark/>
          </w:tcPr>
          <w:p w14:paraId="49138068" w14:textId="77777777" w:rsidR="00182D39" w:rsidRPr="00610BDC" w:rsidRDefault="00182D39" w:rsidP="00182D39">
            <w:pPr>
              <w:autoSpaceDE/>
              <w:autoSpaceDN/>
              <w:adjustRightInd/>
              <w:ind w:left="113" w:right="113"/>
              <w:contextualSpacing w:val="0"/>
              <w:jc w:val="left"/>
              <w:rPr>
                <w:color w:val="000000"/>
                <w:sz w:val="16"/>
                <w:szCs w:val="16"/>
              </w:rPr>
            </w:pPr>
          </w:p>
        </w:tc>
        <w:tc>
          <w:tcPr>
            <w:tcW w:w="880" w:type="dxa"/>
            <w:tcBorders>
              <w:top w:val="nil"/>
              <w:left w:val="nil"/>
              <w:bottom w:val="single" w:sz="4" w:space="0" w:color="auto"/>
              <w:right w:val="single" w:sz="4" w:space="0" w:color="auto"/>
            </w:tcBorders>
            <w:shd w:val="clear" w:color="000000" w:fill="FFFFFF"/>
            <w:textDirection w:val="btLr"/>
            <w:vAlign w:val="center"/>
            <w:hideMark/>
          </w:tcPr>
          <w:p w14:paraId="0C31F205"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2008 - замена насоса</w:t>
            </w:r>
          </w:p>
        </w:tc>
        <w:tc>
          <w:tcPr>
            <w:tcW w:w="823" w:type="dxa"/>
            <w:tcBorders>
              <w:top w:val="nil"/>
              <w:left w:val="nil"/>
              <w:bottom w:val="single" w:sz="4" w:space="0" w:color="auto"/>
              <w:right w:val="single" w:sz="4" w:space="0" w:color="auto"/>
            </w:tcBorders>
            <w:shd w:val="clear" w:color="000000" w:fill="FFFFFF"/>
            <w:textDirection w:val="btLr"/>
            <w:vAlign w:val="center"/>
            <w:hideMark/>
          </w:tcPr>
          <w:p w14:paraId="731E744B"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Насос Д-200-36 - 37кВт - 1 шт.</w:t>
            </w:r>
          </w:p>
        </w:tc>
        <w:tc>
          <w:tcPr>
            <w:tcW w:w="480" w:type="dxa"/>
            <w:tcBorders>
              <w:top w:val="nil"/>
              <w:left w:val="nil"/>
              <w:bottom w:val="single" w:sz="4" w:space="0" w:color="auto"/>
              <w:right w:val="single" w:sz="4" w:space="0" w:color="auto"/>
            </w:tcBorders>
            <w:shd w:val="clear" w:color="000000" w:fill="FFFFFF"/>
            <w:textDirection w:val="btLr"/>
            <w:vAlign w:val="center"/>
            <w:hideMark/>
          </w:tcPr>
          <w:p w14:paraId="72605036"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482" w:type="dxa"/>
            <w:tcBorders>
              <w:top w:val="nil"/>
              <w:left w:val="nil"/>
              <w:bottom w:val="single" w:sz="4" w:space="0" w:color="auto"/>
              <w:right w:val="single" w:sz="4" w:space="0" w:color="auto"/>
            </w:tcBorders>
            <w:shd w:val="clear" w:color="000000" w:fill="FFFFFF"/>
            <w:textDirection w:val="btLr"/>
            <w:vAlign w:val="center"/>
            <w:hideMark/>
          </w:tcPr>
          <w:p w14:paraId="73F22844"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655" w:type="dxa"/>
            <w:gridSpan w:val="2"/>
            <w:tcBorders>
              <w:top w:val="nil"/>
              <w:left w:val="nil"/>
              <w:bottom w:val="single" w:sz="4" w:space="0" w:color="auto"/>
              <w:right w:val="single" w:sz="4" w:space="0" w:color="auto"/>
            </w:tcBorders>
            <w:shd w:val="clear" w:color="000000" w:fill="FFFFFF"/>
            <w:textDirection w:val="btLr"/>
            <w:vAlign w:val="center"/>
            <w:hideMark/>
          </w:tcPr>
          <w:p w14:paraId="2BFFB443"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483" w:type="dxa"/>
            <w:vMerge/>
            <w:tcBorders>
              <w:top w:val="nil"/>
              <w:left w:val="single" w:sz="4" w:space="0" w:color="auto"/>
              <w:bottom w:val="single" w:sz="4" w:space="0" w:color="auto"/>
              <w:right w:val="single" w:sz="4" w:space="0" w:color="auto"/>
            </w:tcBorders>
            <w:textDirection w:val="btLr"/>
            <w:vAlign w:val="center"/>
            <w:hideMark/>
          </w:tcPr>
          <w:p w14:paraId="0BB3360D" w14:textId="77777777" w:rsidR="00182D39" w:rsidRPr="00610BDC" w:rsidRDefault="00182D39" w:rsidP="00182D39">
            <w:pPr>
              <w:autoSpaceDE/>
              <w:autoSpaceDN/>
              <w:adjustRightInd/>
              <w:ind w:left="113" w:right="113"/>
              <w:contextualSpacing w:val="0"/>
              <w:jc w:val="left"/>
              <w:rPr>
                <w:color w:val="000000"/>
                <w:sz w:val="16"/>
                <w:szCs w:val="16"/>
              </w:rPr>
            </w:pPr>
          </w:p>
        </w:tc>
        <w:tc>
          <w:tcPr>
            <w:tcW w:w="642" w:type="dxa"/>
            <w:gridSpan w:val="2"/>
            <w:tcBorders>
              <w:top w:val="nil"/>
              <w:left w:val="nil"/>
              <w:bottom w:val="single" w:sz="4" w:space="0" w:color="auto"/>
              <w:right w:val="single" w:sz="4" w:space="0" w:color="auto"/>
            </w:tcBorders>
            <w:shd w:val="clear" w:color="000000" w:fill="FFFFFF"/>
            <w:textDirection w:val="btLr"/>
            <w:vAlign w:val="center"/>
            <w:hideMark/>
          </w:tcPr>
          <w:p w14:paraId="752D3DAD"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0,5</w:t>
            </w: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63A41573" w14:textId="77777777" w:rsidR="00182D39" w:rsidRPr="00610BDC" w:rsidRDefault="00182D39" w:rsidP="00182D39">
            <w:pPr>
              <w:autoSpaceDE/>
              <w:autoSpaceDN/>
              <w:adjustRightInd/>
              <w:ind w:left="113" w:right="113"/>
              <w:contextualSpacing w:val="0"/>
              <w:jc w:val="left"/>
              <w:rPr>
                <w:sz w:val="16"/>
                <w:szCs w:val="16"/>
              </w:rPr>
            </w:pPr>
          </w:p>
        </w:tc>
        <w:tc>
          <w:tcPr>
            <w:tcW w:w="482" w:type="dxa"/>
            <w:gridSpan w:val="2"/>
            <w:vMerge/>
            <w:tcBorders>
              <w:top w:val="nil"/>
              <w:left w:val="single" w:sz="4" w:space="0" w:color="auto"/>
              <w:bottom w:val="single" w:sz="4" w:space="0" w:color="auto"/>
              <w:right w:val="single" w:sz="4" w:space="0" w:color="auto"/>
            </w:tcBorders>
            <w:textDirection w:val="btLr"/>
            <w:vAlign w:val="center"/>
            <w:hideMark/>
          </w:tcPr>
          <w:p w14:paraId="28D7C381" w14:textId="77777777" w:rsidR="00182D39" w:rsidRPr="00610BDC" w:rsidRDefault="00182D39" w:rsidP="00182D39">
            <w:pPr>
              <w:autoSpaceDE/>
              <w:autoSpaceDN/>
              <w:adjustRightInd/>
              <w:ind w:left="113" w:right="113"/>
              <w:contextualSpacing w:val="0"/>
              <w:jc w:val="left"/>
              <w:rPr>
                <w:sz w:val="16"/>
                <w:szCs w:val="16"/>
              </w:rPr>
            </w:pPr>
          </w:p>
        </w:tc>
      </w:tr>
      <w:tr w:rsidR="003A4BBE" w:rsidRPr="00E35206" w14:paraId="19590A03" w14:textId="77777777" w:rsidTr="003A4BBE">
        <w:trPr>
          <w:gridAfter w:val="2"/>
          <w:wAfter w:w="100" w:type="dxa"/>
          <w:trHeight w:val="1350"/>
        </w:trPr>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36BA20" w14:textId="77777777" w:rsidR="00182D39" w:rsidRPr="00610BDC" w:rsidRDefault="00182D39" w:rsidP="00182D39">
            <w:pPr>
              <w:autoSpaceDE/>
              <w:autoSpaceDN/>
              <w:adjustRightInd/>
              <w:contextualSpacing w:val="0"/>
              <w:jc w:val="center"/>
              <w:rPr>
                <w:sz w:val="16"/>
                <w:szCs w:val="16"/>
              </w:rPr>
            </w:pPr>
            <w:r w:rsidRPr="00610BDC">
              <w:rPr>
                <w:sz w:val="16"/>
                <w:szCs w:val="16"/>
              </w:rPr>
              <w:t>14</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8F1FA3"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Повысительная насосная станция №5</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BD8B08"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Красноярский край, Таймырский Долгано-Ненецкий район, г. Дудинка, ул. Щорса, д. 25</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78B6B13"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1982</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A97A87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1982</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725F08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40 кв.м.</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8895EC"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w:t>
            </w:r>
          </w:p>
        </w:tc>
        <w:tc>
          <w:tcPr>
            <w:tcW w:w="48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3EC71C0"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981822,00</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0D4A59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0,00</w:t>
            </w:r>
          </w:p>
        </w:tc>
        <w:tc>
          <w:tcPr>
            <w:tcW w:w="192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8E29A8E"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850129B"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фундамент мет. сваи, стены мет. каркас обшитый профилированым листом, тепловая изоялция стен  из мин. плиты.</w:t>
            </w:r>
          </w:p>
        </w:tc>
        <w:tc>
          <w:tcPr>
            <w:tcW w:w="36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2E66FB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2022г - 0</w:t>
            </w:r>
            <w:r w:rsidRPr="00610BDC">
              <w:rPr>
                <w:color w:val="000000"/>
                <w:sz w:val="16"/>
                <w:szCs w:val="16"/>
              </w:rPr>
              <w:br/>
              <w:t>2023г - 4</w:t>
            </w: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D57B9A8"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2008 - замена насоса</w:t>
            </w:r>
            <w:r w:rsidRPr="00610BDC">
              <w:rPr>
                <w:color w:val="000000"/>
                <w:sz w:val="16"/>
                <w:szCs w:val="16"/>
              </w:rPr>
              <w:br/>
              <w:t>2023 - замена электродвигателя</w:t>
            </w:r>
          </w:p>
        </w:tc>
        <w:tc>
          <w:tcPr>
            <w:tcW w:w="823"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97A5281"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Насос Д-200-36 - 37кВт - 1 шт.</w:t>
            </w:r>
          </w:p>
        </w:tc>
        <w:tc>
          <w:tcPr>
            <w:tcW w:w="4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4BBDBA2"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48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5E5953E"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39B389F" w14:textId="77777777" w:rsidR="00182D39" w:rsidRPr="00610BDC" w:rsidRDefault="00182D39" w:rsidP="00182D39">
            <w:pPr>
              <w:autoSpaceDE/>
              <w:autoSpaceDN/>
              <w:adjustRightInd/>
              <w:ind w:left="113" w:right="113"/>
              <w:contextualSpacing w:val="0"/>
              <w:jc w:val="center"/>
              <w:rPr>
                <w:color w:val="FFFFFF"/>
                <w:sz w:val="16"/>
                <w:szCs w:val="16"/>
              </w:rPr>
            </w:pPr>
            <w:r w:rsidRPr="00610BDC">
              <w:rPr>
                <w:color w:val="FFFFFF"/>
                <w:sz w:val="16"/>
                <w:szCs w:val="16"/>
              </w:rPr>
              <w:t>-</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4D82872"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w:t>
            </w:r>
          </w:p>
        </w:tc>
        <w:tc>
          <w:tcPr>
            <w:tcW w:w="642"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3945A7C"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0,5</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D5FFBF2"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Пригодно</w:t>
            </w:r>
          </w:p>
        </w:tc>
        <w:tc>
          <w:tcPr>
            <w:tcW w:w="48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65155E5"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42</w:t>
            </w:r>
          </w:p>
        </w:tc>
      </w:tr>
      <w:tr w:rsidR="003A4BBE" w:rsidRPr="00182D39" w14:paraId="41D43852" w14:textId="77777777" w:rsidTr="003A4BBE">
        <w:trPr>
          <w:gridAfter w:val="2"/>
          <w:wAfter w:w="100" w:type="dxa"/>
          <w:cantSplit/>
          <w:trHeight w:val="1134"/>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07E1C413" w14:textId="77777777" w:rsidR="00182D39" w:rsidRPr="00182D39" w:rsidRDefault="00182D39" w:rsidP="00182D39">
            <w:pPr>
              <w:autoSpaceDE/>
              <w:autoSpaceDN/>
              <w:adjustRightInd/>
              <w:contextualSpacing w:val="0"/>
              <w:jc w:val="left"/>
              <w:rPr>
                <w:sz w:val="24"/>
                <w:szCs w:val="24"/>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7B2BBC1B" w14:textId="77777777" w:rsidR="00182D39" w:rsidRPr="00182D39" w:rsidRDefault="00182D39" w:rsidP="00182D39">
            <w:pPr>
              <w:autoSpaceDE/>
              <w:autoSpaceDN/>
              <w:adjustRightInd/>
              <w:contextualSpacing w:val="0"/>
              <w:jc w:val="left"/>
              <w:rPr>
                <w:color w:val="000000"/>
                <w:sz w:val="24"/>
                <w:szCs w:val="24"/>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14:paraId="57DC4248" w14:textId="77777777" w:rsidR="00182D39" w:rsidRPr="00182D39" w:rsidRDefault="00182D39" w:rsidP="00182D39">
            <w:pPr>
              <w:autoSpaceDE/>
              <w:autoSpaceDN/>
              <w:adjustRightInd/>
              <w:contextualSpacing w:val="0"/>
              <w:jc w:val="left"/>
              <w:rPr>
                <w:color w:val="000000"/>
                <w:sz w:val="24"/>
                <w:szCs w:val="24"/>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37E7A258" w14:textId="77777777" w:rsidR="00182D39" w:rsidRPr="00182D39" w:rsidRDefault="00182D39" w:rsidP="00182D39">
            <w:pPr>
              <w:autoSpaceDE/>
              <w:autoSpaceDN/>
              <w:adjustRightInd/>
              <w:contextualSpacing w:val="0"/>
              <w:jc w:val="left"/>
              <w:rPr>
                <w:color w:val="000000"/>
                <w:sz w:val="24"/>
                <w:szCs w:val="24"/>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4C4BC9CF" w14:textId="77777777" w:rsidR="00182D39" w:rsidRPr="00182D39" w:rsidRDefault="00182D39" w:rsidP="00182D39">
            <w:pPr>
              <w:autoSpaceDE/>
              <w:autoSpaceDN/>
              <w:adjustRightInd/>
              <w:contextualSpacing w:val="0"/>
              <w:jc w:val="left"/>
              <w:rPr>
                <w:color w:val="000000"/>
                <w:sz w:val="24"/>
                <w:szCs w:val="24"/>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1289DAC0" w14:textId="77777777" w:rsidR="00182D39" w:rsidRPr="00182D39" w:rsidRDefault="00182D39" w:rsidP="00182D39">
            <w:pPr>
              <w:autoSpaceDE/>
              <w:autoSpaceDN/>
              <w:adjustRightInd/>
              <w:contextualSpacing w:val="0"/>
              <w:jc w:val="left"/>
              <w:rPr>
                <w:color w:val="000000"/>
                <w:sz w:val="24"/>
                <w:szCs w:val="24"/>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4D99B557" w14:textId="77777777" w:rsidR="00182D39" w:rsidRPr="00182D39" w:rsidRDefault="00182D39" w:rsidP="00182D39">
            <w:pPr>
              <w:autoSpaceDE/>
              <w:autoSpaceDN/>
              <w:adjustRightInd/>
              <w:contextualSpacing w:val="0"/>
              <w:jc w:val="left"/>
              <w:rPr>
                <w:color w:val="000000"/>
                <w:sz w:val="24"/>
                <w:szCs w:val="24"/>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1CCEB049" w14:textId="77777777" w:rsidR="00182D39" w:rsidRPr="00182D39" w:rsidRDefault="00182D39" w:rsidP="00182D39">
            <w:pPr>
              <w:autoSpaceDE/>
              <w:autoSpaceDN/>
              <w:adjustRightInd/>
              <w:contextualSpacing w:val="0"/>
              <w:jc w:val="left"/>
              <w:rPr>
                <w:color w:val="000000"/>
                <w:sz w:val="24"/>
                <w:szCs w:val="24"/>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404DA6A7" w14:textId="77777777" w:rsidR="00182D39" w:rsidRPr="00182D39" w:rsidRDefault="00182D39" w:rsidP="00182D39">
            <w:pPr>
              <w:autoSpaceDE/>
              <w:autoSpaceDN/>
              <w:adjustRightInd/>
              <w:contextualSpacing w:val="0"/>
              <w:jc w:val="left"/>
              <w:rPr>
                <w:sz w:val="24"/>
                <w:szCs w:val="24"/>
              </w:rPr>
            </w:pPr>
          </w:p>
        </w:tc>
        <w:tc>
          <w:tcPr>
            <w:tcW w:w="1921" w:type="dxa"/>
            <w:vMerge/>
            <w:tcBorders>
              <w:top w:val="single" w:sz="4" w:space="0" w:color="auto"/>
              <w:left w:val="single" w:sz="4" w:space="0" w:color="auto"/>
              <w:bottom w:val="single" w:sz="4" w:space="0" w:color="auto"/>
              <w:right w:val="single" w:sz="4" w:space="0" w:color="auto"/>
            </w:tcBorders>
            <w:vAlign w:val="center"/>
            <w:hideMark/>
          </w:tcPr>
          <w:p w14:paraId="7DFF2F1A" w14:textId="77777777" w:rsidR="00182D39" w:rsidRPr="00182D39" w:rsidRDefault="00182D39" w:rsidP="00182D39">
            <w:pPr>
              <w:autoSpaceDE/>
              <w:autoSpaceDN/>
              <w:adjustRightInd/>
              <w:contextualSpacing w:val="0"/>
              <w:jc w:val="left"/>
              <w:rPr>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1BF01DD" w14:textId="77777777" w:rsidR="00182D39" w:rsidRPr="00182D39" w:rsidRDefault="00182D39" w:rsidP="00182D39">
            <w:pPr>
              <w:autoSpaceDE/>
              <w:autoSpaceDN/>
              <w:adjustRightInd/>
              <w:contextualSpacing w:val="0"/>
              <w:jc w:val="left"/>
              <w:rPr>
                <w:sz w:val="24"/>
                <w:szCs w:val="24"/>
              </w:rPr>
            </w:pPr>
          </w:p>
        </w:tc>
        <w:tc>
          <w:tcPr>
            <w:tcW w:w="368" w:type="dxa"/>
            <w:vMerge/>
            <w:tcBorders>
              <w:top w:val="single" w:sz="4" w:space="0" w:color="auto"/>
              <w:left w:val="single" w:sz="4" w:space="0" w:color="auto"/>
              <w:bottom w:val="single" w:sz="4" w:space="0" w:color="auto"/>
              <w:right w:val="single" w:sz="4" w:space="0" w:color="auto"/>
            </w:tcBorders>
            <w:vAlign w:val="center"/>
            <w:hideMark/>
          </w:tcPr>
          <w:p w14:paraId="57B75A38" w14:textId="77777777" w:rsidR="00182D39" w:rsidRPr="00182D39" w:rsidRDefault="00182D39" w:rsidP="00182D39">
            <w:pPr>
              <w:autoSpaceDE/>
              <w:autoSpaceDN/>
              <w:adjustRightInd/>
              <w:contextualSpacing w:val="0"/>
              <w:jc w:val="left"/>
              <w:rPr>
                <w:color w:val="000000"/>
                <w:sz w:val="24"/>
                <w:szCs w:val="24"/>
              </w:rPr>
            </w:pPr>
          </w:p>
        </w:tc>
        <w:tc>
          <w:tcPr>
            <w:tcW w:w="88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00CF581" w14:textId="77777777" w:rsidR="00182D39" w:rsidRPr="00610BDC" w:rsidRDefault="00182D39" w:rsidP="00182D39">
            <w:pPr>
              <w:autoSpaceDE/>
              <w:autoSpaceDN/>
              <w:adjustRightInd/>
              <w:ind w:left="113" w:right="113"/>
              <w:contextualSpacing w:val="0"/>
              <w:jc w:val="center"/>
              <w:rPr>
                <w:color w:val="000000"/>
                <w:sz w:val="16"/>
                <w:szCs w:val="16"/>
              </w:rPr>
            </w:pPr>
            <w:r w:rsidRPr="00610BDC">
              <w:rPr>
                <w:color w:val="000000"/>
                <w:sz w:val="16"/>
                <w:szCs w:val="16"/>
              </w:rPr>
              <w:t>2008- замена насоса</w:t>
            </w:r>
          </w:p>
        </w:tc>
        <w:tc>
          <w:tcPr>
            <w:tcW w:w="823"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C332390" w14:textId="77777777" w:rsidR="00182D39" w:rsidRPr="00610BDC" w:rsidRDefault="00182D39" w:rsidP="00182D39">
            <w:pPr>
              <w:autoSpaceDE/>
              <w:autoSpaceDN/>
              <w:adjustRightInd/>
              <w:ind w:left="113" w:right="113"/>
              <w:contextualSpacing w:val="0"/>
              <w:jc w:val="center"/>
              <w:rPr>
                <w:sz w:val="16"/>
                <w:szCs w:val="16"/>
              </w:rPr>
            </w:pPr>
            <w:r w:rsidRPr="00610BDC">
              <w:rPr>
                <w:sz w:val="16"/>
                <w:szCs w:val="16"/>
              </w:rPr>
              <w:t>Насос Д-200-36 - 37кВт - 1 шт.</w:t>
            </w:r>
          </w:p>
        </w:tc>
        <w:tc>
          <w:tcPr>
            <w:tcW w:w="4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83303" w14:textId="77777777" w:rsidR="00182D39" w:rsidRPr="00610BDC" w:rsidRDefault="00182D39" w:rsidP="00182D39">
            <w:pPr>
              <w:autoSpaceDE/>
              <w:autoSpaceDN/>
              <w:adjustRightInd/>
              <w:contextualSpacing w:val="0"/>
              <w:jc w:val="center"/>
              <w:rPr>
                <w:sz w:val="16"/>
                <w:szCs w:val="16"/>
              </w:rPr>
            </w:pPr>
            <w:r w:rsidRPr="00610BDC">
              <w:rPr>
                <w:sz w:val="16"/>
                <w:szCs w:val="16"/>
              </w:rPr>
              <w:t>-</w:t>
            </w:r>
          </w:p>
        </w:tc>
        <w:tc>
          <w:tcPr>
            <w:tcW w:w="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F9E2E9" w14:textId="77777777" w:rsidR="00182D39" w:rsidRPr="00610BDC" w:rsidRDefault="00182D39" w:rsidP="00182D39">
            <w:pPr>
              <w:autoSpaceDE/>
              <w:autoSpaceDN/>
              <w:adjustRightInd/>
              <w:contextualSpacing w:val="0"/>
              <w:jc w:val="center"/>
              <w:rPr>
                <w:sz w:val="16"/>
                <w:szCs w:val="16"/>
              </w:rPr>
            </w:pPr>
            <w:r w:rsidRPr="00610BDC">
              <w:rPr>
                <w:sz w:val="16"/>
                <w:szCs w:val="16"/>
              </w:rPr>
              <w:t>-</w:t>
            </w:r>
          </w:p>
        </w:tc>
        <w:tc>
          <w:tcPr>
            <w:tcW w:w="65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830944" w14:textId="77777777" w:rsidR="00182D39" w:rsidRPr="00610BDC" w:rsidRDefault="00182D39" w:rsidP="00182D39">
            <w:pPr>
              <w:autoSpaceDE/>
              <w:autoSpaceDN/>
              <w:adjustRightInd/>
              <w:contextualSpacing w:val="0"/>
              <w:jc w:val="center"/>
              <w:rPr>
                <w:color w:val="000000"/>
                <w:sz w:val="16"/>
                <w:szCs w:val="16"/>
              </w:rPr>
            </w:pPr>
            <w:r w:rsidRPr="00610BDC">
              <w:rPr>
                <w:color w:val="000000"/>
                <w:sz w:val="16"/>
                <w:szCs w:val="16"/>
              </w:rPr>
              <w:t>-</w:t>
            </w: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1D076307" w14:textId="77777777" w:rsidR="00182D39" w:rsidRPr="00610BDC" w:rsidRDefault="00182D39" w:rsidP="00182D39">
            <w:pPr>
              <w:autoSpaceDE/>
              <w:autoSpaceDN/>
              <w:adjustRightInd/>
              <w:contextualSpacing w:val="0"/>
              <w:jc w:val="left"/>
              <w:rPr>
                <w:color w:val="000000"/>
                <w:sz w:val="16"/>
                <w:szCs w:val="16"/>
              </w:rPr>
            </w:pPr>
          </w:p>
        </w:tc>
        <w:tc>
          <w:tcPr>
            <w:tcW w:w="6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F6EB79E" w14:textId="77777777" w:rsidR="00182D39" w:rsidRPr="00182D39" w:rsidRDefault="00182D39" w:rsidP="00182D39">
            <w:pPr>
              <w:autoSpaceDE/>
              <w:autoSpaceDN/>
              <w:adjustRightInd/>
              <w:contextualSpacing w:val="0"/>
              <w:jc w:val="center"/>
              <w:rPr>
                <w:color w:val="000000"/>
                <w:sz w:val="24"/>
                <w:szCs w:val="24"/>
              </w:rPr>
            </w:pPr>
            <w:r w:rsidRPr="00182D39">
              <w:rPr>
                <w:color w:val="000000"/>
                <w:sz w:val="24"/>
                <w:szCs w:val="24"/>
              </w:rPr>
              <w:t>0,5</w:t>
            </w:r>
          </w:p>
        </w:tc>
        <w:tc>
          <w:tcPr>
            <w:tcW w:w="482" w:type="dxa"/>
            <w:gridSpan w:val="2"/>
            <w:vMerge/>
            <w:tcBorders>
              <w:top w:val="single" w:sz="4" w:space="0" w:color="auto"/>
              <w:left w:val="single" w:sz="4" w:space="0" w:color="auto"/>
              <w:bottom w:val="single" w:sz="4" w:space="0" w:color="auto"/>
              <w:right w:val="single" w:sz="4" w:space="0" w:color="auto"/>
            </w:tcBorders>
            <w:vAlign w:val="center"/>
            <w:hideMark/>
          </w:tcPr>
          <w:p w14:paraId="15870B75" w14:textId="77777777" w:rsidR="00182D39" w:rsidRPr="00182D39" w:rsidRDefault="00182D39" w:rsidP="00182D39">
            <w:pPr>
              <w:autoSpaceDE/>
              <w:autoSpaceDN/>
              <w:adjustRightInd/>
              <w:contextualSpacing w:val="0"/>
              <w:jc w:val="left"/>
              <w:rPr>
                <w:sz w:val="24"/>
                <w:szCs w:val="24"/>
              </w:rPr>
            </w:pPr>
          </w:p>
        </w:tc>
        <w:tc>
          <w:tcPr>
            <w:tcW w:w="482" w:type="dxa"/>
            <w:gridSpan w:val="2"/>
            <w:vMerge/>
            <w:tcBorders>
              <w:top w:val="single" w:sz="4" w:space="0" w:color="auto"/>
              <w:left w:val="single" w:sz="4" w:space="0" w:color="auto"/>
              <w:bottom w:val="single" w:sz="4" w:space="0" w:color="auto"/>
              <w:right w:val="single" w:sz="4" w:space="0" w:color="auto"/>
            </w:tcBorders>
            <w:vAlign w:val="center"/>
            <w:hideMark/>
          </w:tcPr>
          <w:p w14:paraId="78CF3FEC" w14:textId="77777777" w:rsidR="00182D39" w:rsidRPr="00182D39" w:rsidRDefault="00182D39" w:rsidP="00182D39">
            <w:pPr>
              <w:autoSpaceDE/>
              <w:autoSpaceDN/>
              <w:adjustRightInd/>
              <w:contextualSpacing w:val="0"/>
              <w:jc w:val="left"/>
              <w:rPr>
                <w:sz w:val="24"/>
                <w:szCs w:val="24"/>
              </w:rPr>
            </w:pPr>
          </w:p>
        </w:tc>
      </w:tr>
    </w:tbl>
    <w:p w14:paraId="34949DA7" w14:textId="77777777" w:rsidR="00182D39" w:rsidRPr="003A1160" w:rsidRDefault="00182D39" w:rsidP="00930BDA">
      <w:pPr>
        <w:rPr>
          <w:b/>
          <w:bCs/>
          <w:sz w:val="24"/>
          <w:szCs w:val="24"/>
        </w:rPr>
      </w:pPr>
    </w:p>
    <w:p w14:paraId="53F58961" w14:textId="77777777" w:rsidR="00E322EF" w:rsidRDefault="00E322EF" w:rsidP="00E322EF">
      <w:pPr>
        <w:rPr>
          <w:sz w:val="24"/>
          <w:szCs w:val="24"/>
        </w:rPr>
      </w:pPr>
      <w:r w:rsidRPr="00E0694E">
        <w:rPr>
          <w:sz w:val="24"/>
          <w:szCs w:val="24"/>
        </w:rPr>
        <w:t>* Сведения о начальной</w:t>
      </w:r>
      <w:r>
        <w:rPr>
          <w:sz w:val="24"/>
          <w:szCs w:val="24"/>
        </w:rPr>
        <w:t>, остаточной,</w:t>
      </w:r>
      <w:r w:rsidRPr="00E0694E">
        <w:rPr>
          <w:sz w:val="24"/>
          <w:szCs w:val="24"/>
        </w:rPr>
        <w:t xml:space="preserve"> восстановительной стоимости в Приложении № 1 Соглашения отсутствуют, т.к. данный учет не ведется в бухгалтерском учете, ввиду отсутствия необходимости.</w:t>
      </w:r>
    </w:p>
    <w:p w14:paraId="47D3F6D0" w14:textId="77777777" w:rsidR="0018767D" w:rsidRPr="003A1160" w:rsidRDefault="0018767D" w:rsidP="0018767D">
      <w:pPr>
        <w:rPr>
          <w:sz w:val="20"/>
          <w:szCs w:val="20"/>
        </w:rPr>
      </w:pPr>
    </w:p>
    <w:p w14:paraId="13BE1F80" w14:textId="71CC0D2E" w:rsidR="0018767D" w:rsidRPr="003A1160" w:rsidRDefault="00182D39" w:rsidP="0018767D">
      <w:pPr>
        <w:jc w:val="center"/>
        <w:rPr>
          <w:b/>
          <w:bCs/>
          <w:sz w:val="24"/>
          <w:szCs w:val="24"/>
        </w:rPr>
      </w:pPr>
      <w:r>
        <w:rPr>
          <w:b/>
          <w:bCs/>
          <w:sz w:val="24"/>
          <w:szCs w:val="24"/>
        </w:rPr>
        <w:t>О</w:t>
      </w:r>
      <w:r w:rsidR="0018767D" w:rsidRPr="003A1160">
        <w:rPr>
          <w:b/>
          <w:bCs/>
          <w:sz w:val="24"/>
          <w:szCs w:val="24"/>
        </w:rPr>
        <w:t>сновные технико-экономические показатели в отношении объекта Концессионного соглашения:</w:t>
      </w:r>
    </w:p>
    <w:tbl>
      <w:tblPr>
        <w:tblW w:w="533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6437"/>
        <w:gridCol w:w="8391"/>
      </w:tblGrid>
      <w:tr w:rsidR="003A1160" w:rsidRPr="003A1160" w14:paraId="389EA650" w14:textId="77777777" w:rsidTr="0054760B">
        <w:trPr>
          <w:trHeight w:val="705"/>
        </w:trPr>
        <w:tc>
          <w:tcPr>
            <w:tcW w:w="225" w:type="pct"/>
            <w:noWrap/>
            <w:vAlign w:val="center"/>
            <w:hideMark/>
          </w:tcPr>
          <w:p w14:paraId="7FCB3E13" w14:textId="77777777" w:rsidR="0018767D" w:rsidRPr="003A1160" w:rsidRDefault="0018767D" w:rsidP="00203DE0">
            <w:pPr>
              <w:jc w:val="center"/>
              <w:rPr>
                <w:bCs/>
                <w:sz w:val="24"/>
                <w:szCs w:val="24"/>
              </w:rPr>
            </w:pPr>
            <w:r w:rsidRPr="003A1160">
              <w:rPr>
                <w:bCs/>
                <w:sz w:val="24"/>
                <w:szCs w:val="24"/>
              </w:rPr>
              <w:t>№</w:t>
            </w:r>
          </w:p>
          <w:p w14:paraId="3319512B" w14:textId="77777777" w:rsidR="0018767D" w:rsidRPr="003A1160" w:rsidRDefault="0018767D" w:rsidP="00203DE0">
            <w:pPr>
              <w:jc w:val="center"/>
              <w:rPr>
                <w:bCs/>
                <w:sz w:val="24"/>
                <w:szCs w:val="24"/>
              </w:rPr>
            </w:pPr>
            <w:r w:rsidRPr="003A1160">
              <w:rPr>
                <w:bCs/>
                <w:sz w:val="24"/>
                <w:szCs w:val="24"/>
              </w:rPr>
              <w:t>п.п</w:t>
            </w:r>
          </w:p>
        </w:tc>
        <w:tc>
          <w:tcPr>
            <w:tcW w:w="2073" w:type="pct"/>
            <w:noWrap/>
            <w:vAlign w:val="center"/>
            <w:hideMark/>
          </w:tcPr>
          <w:p w14:paraId="6D4BB89C" w14:textId="77777777" w:rsidR="0018767D" w:rsidRPr="00210FE2" w:rsidRDefault="0018767D" w:rsidP="00203DE0">
            <w:pPr>
              <w:jc w:val="center"/>
              <w:rPr>
                <w:bCs/>
                <w:sz w:val="24"/>
                <w:szCs w:val="24"/>
              </w:rPr>
            </w:pPr>
            <w:r w:rsidRPr="00210FE2">
              <w:rPr>
                <w:bCs/>
                <w:sz w:val="24"/>
                <w:szCs w:val="24"/>
              </w:rPr>
              <w:t>Наименование</w:t>
            </w:r>
          </w:p>
          <w:p w14:paraId="0CF61849" w14:textId="77777777" w:rsidR="0018767D" w:rsidRPr="00210FE2" w:rsidRDefault="0018767D" w:rsidP="00203DE0">
            <w:pPr>
              <w:jc w:val="center"/>
              <w:rPr>
                <w:bCs/>
                <w:sz w:val="24"/>
                <w:szCs w:val="24"/>
              </w:rPr>
            </w:pPr>
            <w:r w:rsidRPr="00210FE2">
              <w:rPr>
                <w:bCs/>
                <w:sz w:val="24"/>
                <w:szCs w:val="24"/>
              </w:rPr>
              <w:t>критерия</w:t>
            </w:r>
          </w:p>
        </w:tc>
        <w:tc>
          <w:tcPr>
            <w:tcW w:w="2702" w:type="pct"/>
            <w:vAlign w:val="center"/>
            <w:hideMark/>
          </w:tcPr>
          <w:p w14:paraId="580E534D" w14:textId="77777777" w:rsidR="0018767D" w:rsidRPr="00210FE2" w:rsidRDefault="0018767D" w:rsidP="00203DE0">
            <w:pPr>
              <w:jc w:val="center"/>
              <w:rPr>
                <w:bCs/>
                <w:sz w:val="24"/>
                <w:szCs w:val="24"/>
              </w:rPr>
            </w:pPr>
            <w:r w:rsidRPr="00210FE2">
              <w:rPr>
                <w:bCs/>
                <w:sz w:val="24"/>
                <w:szCs w:val="24"/>
              </w:rPr>
              <w:t>Значение показателя</w:t>
            </w:r>
          </w:p>
        </w:tc>
      </w:tr>
      <w:tr w:rsidR="003A1160" w:rsidRPr="003A1160" w14:paraId="663212EE" w14:textId="77777777" w:rsidTr="0054760B">
        <w:trPr>
          <w:trHeight w:val="315"/>
        </w:trPr>
        <w:tc>
          <w:tcPr>
            <w:tcW w:w="225" w:type="pct"/>
            <w:noWrap/>
            <w:vAlign w:val="center"/>
            <w:hideMark/>
          </w:tcPr>
          <w:p w14:paraId="395F0FC6" w14:textId="77777777" w:rsidR="0018767D" w:rsidRPr="003A1160" w:rsidRDefault="0018767D" w:rsidP="00203DE0">
            <w:pPr>
              <w:jc w:val="center"/>
              <w:rPr>
                <w:sz w:val="24"/>
                <w:szCs w:val="24"/>
              </w:rPr>
            </w:pPr>
            <w:r w:rsidRPr="003A1160">
              <w:rPr>
                <w:sz w:val="24"/>
                <w:szCs w:val="24"/>
              </w:rPr>
              <w:t>1</w:t>
            </w:r>
          </w:p>
        </w:tc>
        <w:tc>
          <w:tcPr>
            <w:tcW w:w="2073" w:type="pct"/>
            <w:noWrap/>
            <w:vAlign w:val="center"/>
            <w:hideMark/>
          </w:tcPr>
          <w:p w14:paraId="0EECE810" w14:textId="77777777" w:rsidR="0018767D" w:rsidRPr="00210FE2" w:rsidRDefault="0018767D" w:rsidP="00203DE0">
            <w:pPr>
              <w:jc w:val="center"/>
              <w:rPr>
                <w:sz w:val="24"/>
                <w:szCs w:val="24"/>
              </w:rPr>
            </w:pPr>
            <w:r w:rsidRPr="00210FE2">
              <w:rPr>
                <w:sz w:val="24"/>
                <w:szCs w:val="24"/>
              </w:rPr>
              <w:t>2</w:t>
            </w:r>
          </w:p>
        </w:tc>
        <w:tc>
          <w:tcPr>
            <w:tcW w:w="2702" w:type="pct"/>
            <w:noWrap/>
            <w:vAlign w:val="center"/>
            <w:hideMark/>
          </w:tcPr>
          <w:p w14:paraId="318F6C14" w14:textId="77777777" w:rsidR="0018767D" w:rsidRPr="00210FE2" w:rsidRDefault="0018767D" w:rsidP="00203DE0">
            <w:pPr>
              <w:jc w:val="center"/>
              <w:rPr>
                <w:sz w:val="24"/>
                <w:szCs w:val="24"/>
              </w:rPr>
            </w:pPr>
            <w:r w:rsidRPr="00210FE2">
              <w:rPr>
                <w:sz w:val="24"/>
                <w:szCs w:val="24"/>
              </w:rPr>
              <w:t>3</w:t>
            </w:r>
          </w:p>
        </w:tc>
      </w:tr>
      <w:tr w:rsidR="003A1160" w:rsidRPr="003A1160" w14:paraId="2E5D010B" w14:textId="77777777" w:rsidTr="0054760B">
        <w:trPr>
          <w:trHeight w:val="257"/>
        </w:trPr>
        <w:tc>
          <w:tcPr>
            <w:tcW w:w="225" w:type="pct"/>
            <w:noWrap/>
            <w:vAlign w:val="center"/>
            <w:hideMark/>
          </w:tcPr>
          <w:p w14:paraId="2A0D223C" w14:textId="77777777" w:rsidR="0018767D" w:rsidRPr="003A1160" w:rsidRDefault="0018767D" w:rsidP="00203DE0">
            <w:pPr>
              <w:jc w:val="center"/>
              <w:rPr>
                <w:sz w:val="24"/>
                <w:szCs w:val="24"/>
              </w:rPr>
            </w:pPr>
            <w:r w:rsidRPr="003A1160">
              <w:rPr>
                <w:sz w:val="24"/>
                <w:szCs w:val="24"/>
              </w:rPr>
              <w:t>1</w:t>
            </w:r>
          </w:p>
        </w:tc>
        <w:tc>
          <w:tcPr>
            <w:tcW w:w="2073" w:type="pct"/>
            <w:noWrap/>
            <w:vAlign w:val="center"/>
            <w:hideMark/>
          </w:tcPr>
          <w:p w14:paraId="54E70F3E" w14:textId="77777777" w:rsidR="0018767D" w:rsidRPr="00210FE2" w:rsidRDefault="0018767D" w:rsidP="00203DE0">
            <w:pPr>
              <w:rPr>
                <w:sz w:val="24"/>
                <w:szCs w:val="24"/>
              </w:rPr>
            </w:pPr>
            <w:r w:rsidRPr="00210FE2">
              <w:rPr>
                <w:sz w:val="24"/>
                <w:szCs w:val="24"/>
              </w:rPr>
              <w:t>Метод регулирования тарифов</w:t>
            </w:r>
          </w:p>
        </w:tc>
        <w:tc>
          <w:tcPr>
            <w:tcW w:w="2702" w:type="pct"/>
            <w:noWrap/>
            <w:vAlign w:val="center"/>
          </w:tcPr>
          <w:p w14:paraId="3F40A73F" w14:textId="77777777" w:rsidR="0018767D" w:rsidRPr="00210FE2" w:rsidRDefault="009921BA" w:rsidP="00203DE0">
            <w:pPr>
              <w:jc w:val="center"/>
              <w:rPr>
                <w:sz w:val="24"/>
                <w:szCs w:val="24"/>
              </w:rPr>
            </w:pPr>
            <w:r w:rsidRPr="00210FE2">
              <w:rPr>
                <w:sz w:val="24"/>
                <w:szCs w:val="24"/>
              </w:rPr>
              <w:t>2025-2036</w:t>
            </w:r>
            <w:r w:rsidR="0018767D" w:rsidRPr="00210FE2">
              <w:rPr>
                <w:sz w:val="24"/>
                <w:szCs w:val="24"/>
              </w:rPr>
              <w:t xml:space="preserve"> – метод индексации</w:t>
            </w:r>
          </w:p>
        </w:tc>
      </w:tr>
      <w:tr w:rsidR="003A1160" w:rsidRPr="003A1160" w14:paraId="4E35CA44" w14:textId="77777777" w:rsidTr="0054760B">
        <w:trPr>
          <w:trHeight w:val="290"/>
        </w:trPr>
        <w:tc>
          <w:tcPr>
            <w:tcW w:w="225" w:type="pct"/>
            <w:noWrap/>
            <w:vAlign w:val="center"/>
          </w:tcPr>
          <w:p w14:paraId="40FDBEB7" w14:textId="77777777" w:rsidR="0018767D" w:rsidRPr="003A1160" w:rsidRDefault="0018767D" w:rsidP="00203DE0">
            <w:pPr>
              <w:jc w:val="center"/>
              <w:rPr>
                <w:sz w:val="24"/>
                <w:szCs w:val="24"/>
              </w:rPr>
            </w:pPr>
            <w:r w:rsidRPr="003A1160">
              <w:rPr>
                <w:sz w:val="24"/>
                <w:szCs w:val="24"/>
              </w:rPr>
              <w:t>2</w:t>
            </w:r>
          </w:p>
        </w:tc>
        <w:tc>
          <w:tcPr>
            <w:tcW w:w="2073" w:type="pct"/>
            <w:noWrap/>
            <w:vAlign w:val="center"/>
          </w:tcPr>
          <w:p w14:paraId="618A4367" w14:textId="77777777" w:rsidR="0018767D" w:rsidRPr="00210FE2" w:rsidRDefault="0018767D" w:rsidP="00203DE0">
            <w:pPr>
              <w:rPr>
                <w:sz w:val="24"/>
                <w:szCs w:val="24"/>
              </w:rPr>
            </w:pPr>
            <w:r w:rsidRPr="00210FE2">
              <w:rPr>
                <w:sz w:val="24"/>
                <w:szCs w:val="24"/>
              </w:rPr>
              <w:t>Неподконтрольные расходы</w:t>
            </w:r>
          </w:p>
        </w:tc>
        <w:tc>
          <w:tcPr>
            <w:tcW w:w="2702" w:type="pct"/>
            <w:noWrap/>
            <w:vAlign w:val="center"/>
          </w:tcPr>
          <w:p w14:paraId="1048A6DB" w14:textId="158A44EA" w:rsidR="0018767D" w:rsidRPr="00210FE2" w:rsidRDefault="009921BA" w:rsidP="00203DE0">
            <w:pPr>
              <w:jc w:val="center"/>
              <w:rPr>
                <w:sz w:val="24"/>
                <w:szCs w:val="24"/>
              </w:rPr>
            </w:pPr>
            <w:r w:rsidRPr="00210FE2">
              <w:rPr>
                <w:sz w:val="24"/>
                <w:szCs w:val="24"/>
              </w:rPr>
              <w:t>2025</w:t>
            </w:r>
            <w:r w:rsidR="0018767D" w:rsidRPr="00210FE2">
              <w:rPr>
                <w:sz w:val="24"/>
                <w:szCs w:val="24"/>
              </w:rPr>
              <w:t xml:space="preserve"> г. – </w:t>
            </w:r>
            <w:r w:rsidR="0054760B" w:rsidRPr="00210FE2">
              <w:rPr>
                <w:sz w:val="24"/>
                <w:szCs w:val="24"/>
              </w:rPr>
              <w:t>1</w:t>
            </w:r>
            <w:r w:rsidR="00610BDC" w:rsidRPr="00210FE2">
              <w:rPr>
                <w:sz w:val="24"/>
                <w:szCs w:val="24"/>
              </w:rPr>
              <w:t>3 833,54</w:t>
            </w:r>
            <w:r w:rsidR="0018767D" w:rsidRPr="00210FE2">
              <w:rPr>
                <w:sz w:val="24"/>
                <w:szCs w:val="24"/>
              </w:rPr>
              <w:t xml:space="preserve"> тыс. руб.</w:t>
            </w:r>
            <w:r w:rsidR="0018767D" w:rsidRPr="00210FE2">
              <w:t xml:space="preserve"> </w:t>
            </w:r>
            <w:r w:rsidR="0018767D" w:rsidRPr="00210FE2">
              <w:rPr>
                <w:sz w:val="24"/>
                <w:szCs w:val="24"/>
              </w:rPr>
              <w:t>Без НДС</w:t>
            </w:r>
          </w:p>
        </w:tc>
      </w:tr>
      <w:tr w:rsidR="003A1160" w:rsidRPr="003A1160" w14:paraId="44A3BB0E" w14:textId="77777777" w:rsidTr="0054760B">
        <w:trPr>
          <w:trHeight w:val="297"/>
        </w:trPr>
        <w:tc>
          <w:tcPr>
            <w:tcW w:w="225" w:type="pct"/>
            <w:noWrap/>
            <w:vAlign w:val="center"/>
            <w:hideMark/>
          </w:tcPr>
          <w:p w14:paraId="009D8114" w14:textId="77777777" w:rsidR="0018767D" w:rsidRPr="003A1160" w:rsidRDefault="0018767D" w:rsidP="00203DE0">
            <w:pPr>
              <w:jc w:val="center"/>
              <w:rPr>
                <w:sz w:val="24"/>
                <w:szCs w:val="24"/>
              </w:rPr>
            </w:pPr>
            <w:r w:rsidRPr="003A1160">
              <w:rPr>
                <w:sz w:val="24"/>
                <w:szCs w:val="24"/>
              </w:rPr>
              <w:t>3</w:t>
            </w:r>
          </w:p>
        </w:tc>
        <w:tc>
          <w:tcPr>
            <w:tcW w:w="4775" w:type="pct"/>
            <w:gridSpan w:val="2"/>
            <w:vAlign w:val="center"/>
            <w:hideMark/>
          </w:tcPr>
          <w:p w14:paraId="356D7EBC" w14:textId="77777777" w:rsidR="0018767D" w:rsidRPr="00210FE2" w:rsidRDefault="0018767D" w:rsidP="00203DE0">
            <w:pPr>
              <w:rPr>
                <w:sz w:val="24"/>
                <w:szCs w:val="24"/>
              </w:rPr>
            </w:pPr>
            <w:r w:rsidRPr="00210FE2">
              <w:rPr>
                <w:sz w:val="24"/>
                <w:szCs w:val="24"/>
              </w:rPr>
              <w:t>Цены на энергетические ресурсы</w:t>
            </w:r>
          </w:p>
        </w:tc>
      </w:tr>
      <w:tr w:rsidR="003A1160" w:rsidRPr="003A1160" w14:paraId="006C2B3E" w14:textId="77777777" w:rsidTr="0054760B">
        <w:trPr>
          <w:trHeight w:val="340"/>
        </w:trPr>
        <w:tc>
          <w:tcPr>
            <w:tcW w:w="225" w:type="pct"/>
            <w:noWrap/>
            <w:vAlign w:val="center"/>
            <w:hideMark/>
          </w:tcPr>
          <w:p w14:paraId="584BD556" w14:textId="77777777" w:rsidR="0018767D" w:rsidRPr="003A1160" w:rsidRDefault="0018767D" w:rsidP="00203DE0">
            <w:pPr>
              <w:jc w:val="center"/>
              <w:rPr>
                <w:sz w:val="24"/>
                <w:szCs w:val="24"/>
              </w:rPr>
            </w:pPr>
            <w:r w:rsidRPr="003A1160">
              <w:rPr>
                <w:sz w:val="24"/>
                <w:szCs w:val="24"/>
              </w:rPr>
              <w:lastRenderedPageBreak/>
              <w:t>3.1.</w:t>
            </w:r>
          </w:p>
        </w:tc>
        <w:tc>
          <w:tcPr>
            <w:tcW w:w="2073" w:type="pct"/>
            <w:vAlign w:val="center"/>
            <w:hideMark/>
          </w:tcPr>
          <w:p w14:paraId="7044287E" w14:textId="77777777" w:rsidR="0018767D" w:rsidRPr="00210FE2" w:rsidRDefault="0018767D" w:rsidP="00203DE0">
            <w:pPr>
              <w:rPr>
                <w:sz w:val="24"/>
                <w:szCs w:val="24"/>
              </w:rPr>
            </w:pPr>
            <w:r w:rsidRPr="00210FE2">
              <w:rPr>
                <w:sz w:val="24"/>
                <w:szCs w:val="24"/>
              </w:rPr>
              <w:t>Топливо (уголь) с учетом доставки</w:t>
            </w:r>
          </w:p>
        </w:tc>
        <w:tc>
          <w:tcPr>
            <w:tcW w:w="2702" w:type="pct"/>
            <w:noWrap/>
            <w:vAlign w:val="center"/>
            <w:hideMark/>
          </w:tcPr>
          <w:p w14:paraId="01D26B54" w14:textId="77777777" w:rsidR="0018767D" w:rsidRPr="00210FE2" w:rsidRDefault="0018767D" w:rsidP="00203DE0">
            <w:pPr>
              <w:jc w:val="center"/>
              <w:rPr>
                <w:sz w:val="24"/>
                <w:szCs w:val="24"/>
              </w:rPr>
            </w:pPr>
            <w:r w:rsidRPr="00210FE2">
              <w:rPr>
                <w:sz w:val="24"/>
                <w:szCs w:val="24"/>
              </w:rPr>
              <w:t>0,00 руб./т.н.т. (Без НДС)</w:t>
            </w:r>
          </w:p>
        </w:tc>
      </w:tr>
      <w:tr w:rsidR="003A1160" w:rsidRPr="003A1160" w14:paraId="15CAF347" w14:textId="77777777" w:rsidTr="0054760B">
        <w:trPr>
          <w:trHeight w:val="615"/>
        </w:trPr>
        <w:tc>
          <w:tcPr>
            <w:tcW w:w="225" w:type="pct"/>
            <w:noWrap/>
            <w:vAlign w:val="center"/>
            <w:hideMark/>
          </w:tcPr>
          <w:p w14:paraId="50C3A611" w14:textId="77777777" w:rsidR="0018767D" w:rsidRPr="003A1160" w:rsidRDefault="0018767D" w:rsidP="00203DE0">
            <w:pPr>
              <w:jc w:val="center"/>
              <w:rPr>
                <w:sz w:val="24"/>
                <w:szCs w:val="24"/>
              </w:rPr>
            </w:pPr>
            <w:r w:rsidRPr="003A1160">
              <w:rPr>
                <w:sz w:val="24"/>
                <w:szCs w:val="24"/>
              </w:rPr>
              <w:t>3.2.</w:t>
            </w:r>
          </w:p>
        </w:tc>
        <w:tc>
          <w:tcPr>
            <w:tcW w:w="2073" w:type="pct"/>
            <w:noWrap/>
            <w:vAlign w:val="center"/>
            <w:hideMark/>
          </w:tcPr>
          <w:p w14:paraId="7CC6C204" w14:textId="77777777" w:rsidR="0018767D" w:rsidRPr="00210FE2" w:rsidRDefault="0018767D" w:rsidP="00203DE0">
            <w:pPr>
              <w:rPr>
                <w:sz w:val="24"/>
                <w:szCs w:val="24"/>
              </w:rPr>
            </w:pPr>
            <w:r w:rsidRPr="00210FE2">
              <w:rPr>
                <w:sz w:val="24"/>
                <w:szCs w:val="24"/>
              </w:rPr>
              <w:t>Электрическая энергия</w:t>
            </w:r>
          </w:p>
        </w:tc>
        <w:tc>
          <w:tcPr>
            <w:tcW w:w="2702" w:type="pct"/>
            <w:vAlign w:val="center"/>
            <w:hideMark/>
          </w:tcPr>
          <w:p w14:paraId="700E1D78" w14:textId="25DF0C34" w:rsidR="0018767D" w:rsidRPr="00210FE2" w:rsidRDefault="009921BA" w:rsidP="00203DE0">
            <w:pPr>
              <w:jc w:val="center"/>
              <w:rPr>
                <w:sz w:val="24"/>
                <w:szCs w:val="24"/>
              </w:rPr>
            </w:pPr>
            <w:r w:rsidRPr="00210FE2">
              <w:rPr>
                <w:sz w:val="24"/>
                <w:szCs w:val="24"/>
              </w:rPr>
              <w:t>с 01.01.2025г. по 30.06.2025</w:t>
            </w:r>
            <w:r w:rsidR="0018767D" w:rsidRPr="00210FE2">
              <w:rPr>
                <w:sz w:val="24"/>
                <w:szCs w:val="24"/>
              </w:rPr>
              <w:t>г. - 3,</w:t>
            </w:r>
            <w:r w:rsidR="0054760B" w:rsidRPr="00210FE2">
              <w:rPr>
                <w:sz w:val="24"/>
                <w:szCs w:val="24"/>
              </w:rPr>
              <w:t>91</w:t>
            </w:r>
            <w:r w:rsidR="0018767D" w:rsidRPr="00210FE2">
              <w:rPr>
                <w:sz w:val="24"/>
                <w:szCs w:val="24"/>
              </w:rPr>
              <w:t xml:space="preserve"> руб./кВт*ч (Без НДС);</w:t>
            </w:r>
          </w:p>
          <w:p w14:paraId="688D74E9" w14:textId="578D83DD" w:rsidR="0018767D" w:rsidRPr="00210FE2" w:rsidRDefault="009921BA" w:rsidP="00203DE0">
            <w:pPr>
              <w:jc w:val="center"/>
              <w:rPr>
                <w:sz w:val="24"/>
                <w:szCs w:val="24"/>
              </w:rPr>
            </w:pPr>
            <w:r w:rsidRPr="00210FE2">
              <w:rPr>
                <w:sz w:val="24"/>
                <w:szCs w:val="24"/>
              </w:rPr>
              <w:t xml:space="preserve"> с 01.07.2025г. по 31.12.2025</w:t>
            </w:r>
            <w:r w:rsidR="0018767D" w:rsidRPr="00210FE2">
              <w:rPr>
                <w:sz w:val="24"/>
                <w:szCs w:val="24"/>
              </w:rPr>
              <w:t xml:space="preserve">г. </w:t>
            </w:r>
            <w:r w:rsidR="0054760B" w:rsidRPr="00210FE2">
              <w:rPr>
                <w:sz w:val="24"/>
                <w:szCs w:val="24"/>
              </w:rPr>
              <w:t>–</w:t>
            </w:r>
            <w:r w:rsidR="0018767D" w:rsidRPr="00210FE2">
              <w:rPr>
                <w:sz w:val="24"/>
                <w:szCs w:val="24"/>
              </w:rPr>
              <w:t xml:space="preserve"> </w:t>
            </w:r>
            <w:r w:rsidR="0054760B" w:rsidRPr="00210FE2">
              <w:rPr>
                <w:sz w:val="24"/>
                <w:szCs w:val="24"/>
              </w:rPr>
              <w:t>4,30</w:t>
            </w:r>
            <w:r w:rsidR="0018767D" w:rsidRPr="00210FE2">
              <w:rPr>
                <w:sz w:val="24"/>
                <w:szCs w:val="24"/>
              </w:rPr>
              <w:t xml:space="preserve"> руб./кВт*ч (Без НДС)</w:t>
            </w:r>
          </w:p>
        </w:tc>
      </w:tr>
      <w:tr w:rsidR="003A1160" w:rsidRPr="003A1160" w14:paraId="46BDE254" w14:textId="77777777" w:rsidTr="0054760B">
        <w:trPr>
          <w:trHeight w:val="433"/>
        </w:trPr>
        <w:tc>
          <w:tcPr>
            <w:tcW w:w="225" w:type="pct"/>
            <w:noWrap/>
            <w:vAlign w:val="center"/>
            <w:hideMark/>
          </w:tcPr>
          <w:p w14:paraId="25E39C19" w14:textId="77777777" w:rsidR="0018767D" w:rsidRPr="003A1160" w:rsidRDefault="0018767D" w:rsidP="00203DE0">
            <w:pPr>
              <w:jc w:val="center"/>
              <w:rPr>
                <w:sz w:val="24"/>
                <w:szCs w:val="24"/>
              </w:rPr>
            </w:pPr>
            <w:r w:rsidRPr="003A1160">
              <w:rPr>
                <w:sz w:val="24"/>
                <w:szCs w:val="24"/>
              </w:rPr>
              <w:t>3.3.</w:t>
            </w:r>
          </w:p>
        </w:tc>
        <w:tc>
          <w:tcPr>
            <w:tcW w:w="2073" w:type="pct"/>
            <w:noWrap/>
            <w:vAlign w:val="center"/>
            <w:hideMark/>
          </w:tcPr>
          <w:p w14:paraId="27E8327E" w14:textId="77777777" w:rsidR="0018767D" w:rsidRPr="00210FE2" w:rsidRDefault="0018767D" w:rsidP="00203DE0">
            <w:pPr>
              <w:rPr>
                <w:sz w:val="24"/>
                <w:szCs w:val="24"/>
              </w:rPr>
            </w:pPr>
            <w:r w:rsidRPr="00210FE2">
              <w:rPr>
                <w:sz w:val="24"/>
                <w:szCs w:val="24"/>
              </w:rPr>
              <w:t>Покупная тепловая энергия</w:t>
            </w:r>
          </w:p>
        </w:tc>
        <w:tc>
          <w:tcPr>
            <w:tcW w:w="2702" w:type="pct"/>
            <w:vAlign w:val="center"/>
            <w:hideMark/>
          </w:tcPr>
          <w:p w14:paraId="11E5C339" w14:textId="09A337D8" w:rsidR="0018767D" w:rsidRPr="00210FE2" w:rsidRDefault="009921BA" w:rsidP="00203DE0">
            <w:pPr>
              <w:jc w:val="center"/>
              <w:rPr>
                <w:sz w:val="24"/>
                <w:szCs w:val="24"/>
              </w:rPr>
            </w:pPr>
            <w:r w:rsidRPr="00210FE2">
              <w:rPr>
                <w:sz w:val="24"/>
                <w:szCs w:val="24"/>
              </w:rPr>
              <w:t>с 01.01.2025г. по 30.06.2025</w:t>
            </w:r>
            <w:r w:rsidR="0018767D" w:rsidRPr="00210FE2">
              <w:rPr>
                <w:sz w:val="24"/>
                <w:szCs w:val="24"/>
              </w:rPr>
              <w:t xml:space="preserve">г. </w:t>
            </w:r>
            <w:r w:rsidR="0054760B" w:rsidRPr="00210FE2">
              <w:rPr>
                <w:sz w:val="24"/>
                <w:szCs w:val="24"/>
              </w:rPr>
              <w:t>–</w:t>
            </w:r>
            <w:r w:rsidR="0018767D" w:rsidRPr="00210FE2">
              <w:rPr>
                <w:sz w:val="24"/>
                <w:szCs w:val="24"/>
              </w:rPr>
              <w:t xml:space="preserve"> 1</w:t>
            </w:r>
            <w:r w:rsidR="0054760B" w:rsidRPr="00210FE2">
              <w:rPr>
                <w:sz w:val="24"/>
                <w:szCs w:val="24"/>
              </w:rPr>
              <w:t>387,27</w:t>
            </w:r>
            <w:r w:rsidR="0018767D" w:rsidRPr="00210FE2">
              <w:rPr>
                <w:sz w:val="24"/>
                <w:szCs w:val="24"/>
              </w:rPr>
              <w:t xml:space="preserve"> руб./Гкал (Без НДС); </w:t>
            </w:r>
          </w:p>
          <w:p w14:paraId="367F2512" w14:textId="5D387156" w:rsidR="0018767D" w:rsidRPr="00210FE2" w:rsidRDefault="009921BA" w:rsidP="00203DE0">
            <w:pPr>
              <w:jc w:val="center"/>
              <w:rPr>
                <w:sz w:val="24"/>
                <w:szCs w:val="24"/>
              </w:rPr>
            </w:pPr>
            <w:r w:rsidRPr="00210FE2">
              <w:rPr>
                <w:sz w:val="24"/>
                <w:szCs w:val="24"/>
              </w:rPr>
              <w:t>с 01.07.2025г. по 31.12.2025</w:t>
            </w:r>
            <w:r w:rsidR="0018767D" w:rsidRPr="00210FE2">
              <w:rPr>
                <w:sz w:val="24"/>
                <w:szCs w:val="24"/>
              </w:rPr>
              <w:t xml:space="preserve">г. </w:t>
            </w:r>
            <w:r w:rsidR="0054760B" w:rsidRPr="00210FE2">
              <w:rPr>
                <w:sz w:val="24"/>
                <w:szCs w:val="24"/>
              </w:rPr>
              <w:t>–</w:t>
            </w:r>
            <w:r w:rsidR="0018767D" w:rsidRPr="00210FE2">
              <w:rPr>
                <w:sz w:val="24"/>
                <w:szCs w:val="24"/>
              </w:rPr>
              <w:t xml:space="preserve"> 1</w:t>
            </w:r>
            <w:r w:rsidR="0054760B" w:rsidRPr="00210FE2">
              <w:rPr>
                <w:sz w:val="24"/>
                <w:szCs w:val="24"/>
              </w:rPr>
              <w:t>595,36</w:t>
            </w:r>
            <w:r w:rsidR="0018767D" w:rsidRPr="00210FE2">
              <w:t xml:space="preserve"> </w:t>
            </w:r>
            <w:r w:rsidR="0018767D" w:rsidRPr="00210FE2">
              <w:rPr>
                <w:sz w:val="24"/>
                <w:szCs w:val="24"/>
              </w:rPr>
              <w:t>руб./Гкал (Без НДС)</w:t>
            </w:r>
          </w:p>
        </w:tc>
      </w:tr>
      <w:tr w:rsidR="003A1160" w:rsidRPr="003A1160" w14:paraId="6E327DAE" w14:textId="77777777" w:rsidTr="0054760B">
        <w:trPr>
          <w:trHeight w:val="587"/>
        </w:trPr>
        <w:tc>
          <w:tcPr>
            <w:tcW w:w="225" w:type="pct"/>
            <w:vAlign w:val="center"/>
            <w:hideMark/>
          </w:tcPr>
          <w:p w14:paraId="7DA09298" w14:textId="77777777" w:rsidR="0018767D" w:rsidRPr="003A1160" w:rsidRDefault="0018767D" w:rsidP="00203DE0">
            <w:pPr>
              <w:jc w:val="center"/>
              <w:rPr>
                <w:sz w:val="24"/>
                <w:szCs w:val="24"/>
              </w:rPr>
            </w:pPr>
            <w:r w:rsidRPr="003A1160">
              <w:rPr>
                <w:sz w:val="24"/>
                <w:szCs w:val="24"/>
              </w:rPr>
              <w:t>4.</w:t>
            </w:r>
          </w:p>
        </w:tc>
        <w:tc>
          <w:tcPr>
            <w:tcW w:w="2073" w:type="pct"/>
            <w:vAlign w:val="center"/>
            <w:hideMark/>
          </w:tcPr>
          <w:p w14:paraId="1424C882" w14:textId="0EC5FDAD" w:rsidR="0018767D" w:rsidRPr="00210FE2" w:rsidRDefault="00A875E5" w:rsidP="00203DE0">
            <w:pPr>
              <w:rPr>
                <w:sz w:val="24"/>
                <w:szCs w:val="24"/>
              </w:rPr>
            </w:pPr>
            <w:r w:rsidRPr="00210FE2">
              <w:rPr>
                <w:sz w:val="24"/>
                <w:szCs w:val="24"/>
              </w:rPr>
              <w:t>Удельный расход электрической энергии на единицу объема полезного отпуска тепловой энергии</w:t>
            </w:r>
          </w:p>
        </w:tc>
        <w:tc>
          <w:tcPr>
            <w:tcW w:w="2702" w:type="pct"/>
            <w:noWrap/>
            <w:vAlign w:val="center"/>
            <w:hideMark/>
          </w:tcPr>
          <w:p w14:paraId="622CDD4B" w14:textId="458BF1FB" w:rsidR="0018767D" w:rsidRPr="00210FE2" w:rsidRDefault="00A875E5" w:rsidP="00203DE0">
            <w:pPr>
              <w:jc w:val="center"/>
              <w:rPr>
                <w:sz w:val="24"/>
                <w:szCs w:val="24"/>
              </w:rPr>
            </w:pPr>
            <w:r w:rsidRPr="00210FE2">
              <w:rPr>
                <w:sz w:val="24"/>
                <w:szCs w:val="24"/>
              </w:rPr>
              <w:t>2,77кВт*ч</w:t>
            </w:r>
            <w:r w:rsidR="0018767D" w:rsidRPr="00210FE2">
              <w:rPr>
                <w:sz w:val="24"/>
                <w:szCs w:val="24"/>
              </w:rPr>
              <w:t>/Гкал</w:t>
            </w:r>
          </w:p>
        </w:tc>
      </w:tr>
      <w:tr w:rsidR="003A1160" w:rsidRPr="003A1160" w14:paraId="2250534E" w14:textId="77777777" w:rsidTr="0054760B">
        <w:trPr>
          <w:trHeight w:val="390"/>
        </w:trPr>
        <w:tc>
          <w:tcPr>
            <w:tcW w:w="225" w:type="pct"/>
            <w:noWrap/>
            <w:vAlign w:val="center"/>
            <w:hideMark/>
          </w:tcPr>
          <w:p w14:paraId="220C6A95" w14:textId="77777777" w:rsidR="0018767D" w:rsidRPr="003A1160" w:rsidRDefault="0018767D" w:rsidP="00203DE0">
            <w:pPr>
              <w:jc w:val="center"/>
              <w:rPr>
                <w:sz w:val="24"/>
                <w:szCs w:val="24"/>
              </w:rPr>
            </w:pPr>
            <w:r w:rsidRPr="003A1160">
              <w:rPr>
                <w:sz w:val="24"/>
                <w:szCs w:val="24"/>
              </w:rPr>
              <w:t>5.</w:t>
            </w:r>
          </w:p>
        </w:tc>
        <w:tc>
          <w:tcPr>
            <w:tcW w:w="2073" w:type="pct"/>
            <w:vAlign w:val="center"/>
            <w:hideMark/>
          </w:tcPr>
          <w:p w14:paraId="51619F09" w14:textId="77777777" w:rsidR="0018767D" w:rsidRPr="00210FE2" w:rsidRDefault="0018767D" w:rsidP="00203DE0">
            <w:pPr>
              <w:rPr>
                <w:sz w:val="24"/>
                <w:szCs w:val="24"/>
              </w:rPr>
            </w:pPr>
            <w:r w:rsidRPr="00210FE2">
              <w:rPr>
                <w:sz w:val="24"/>
                <w:szCs w:val="24"/>
              </w:rPr>
              <w:t>Объем холодной воды на производство тепловой энергии</w:t>
            </w:r>
          </w:p>
        </w:tc>
        <w:tc>
          <w:tcPr>
            <w:tcW w:w="2702" w:type="pct"/>
            <w:noWrap/>
            <w:vAlign w:val="center"/>
            <w:hideMark/>
          </w:tcPr>
          <w:p w14:paraId="291EEBFF" w14:textId="77777777" w:rsidR="0018767D" w:rsidRPr="00210FE2" w:rsidRDefault="0018767D" w:rsidP="00203DE0">
            <w:pPr>
              <w:jc w:val="center"/>
              <w:rPr>
                <w:sz w:val="24"/>
                <w:szCs w:val="24"/>
              </w:rPr>
            </w:pPr>
            <w:r w:rsidRPr="00210FE2">
              <w:rPr>
                <w:sz w:val="24"/>
                <w:szCs w:val="24"/>
              </w:rPr>
              <w:t>0,00 м3</w:t>
            </w:r>
          </w:p>
        </w:tc>
      </w:tr>
      <w:tr w:rsidR="003A1160" w:rsidRPr="003A1160" w14:paraId="60DFF46D" w14:textId="77777777" w:rsidTr="0054760B">
        <w:trPr>
          <w:trHeight w:val="268"/>
        </w:trPr>
        <w:tc>
          <w:tcPr>
            <w:tcW w:w="225" w:type="pct"/>
            <w:noWrap/>
            <w:vAlign w:val="center"/>
            <w:hideMark/>
          </w:tcPr>
          <w:p w14:paraId="7E989D9D" w14:textId="77777777" w:rsidR="0018767D" w:rsidRPr="003A1160" w:rsidRDefault="0018767D" w:rsidP="00203DE0">
            <w:pPr>
              <w:jc w:val="center"/>
              <w:rPr>
                <w:sz w:val="24"/>
                <w:szCs w:val="24"/>
              </w:rPr>
            </w:pPr>
            <w:r w:rsidRPr="003A1160">
              <w:rPr>
                <w:sz w:val="24"/>
                <w:szCs w:val="24"/>
              </w:rPr>
              <w:t>6.</w:t>
            </w:r>
          </w:p>
        </w:tc>
        <w:tc>
          <w:tcPr>
            <w:tcW w:w="2073" w:type="pct"/>
            <w:vAlign w:val="center"/>
            <w:hideMark/>
          </w:tcPr>
          <w:p w14:paraId="3FE39EC6" w14:textId="77777777" w:rsidR="0018767D" w:rsidRPr="00210FE2" w:rsidRDefault="0018767D" w:rsidP="00203DE0">
            <w:pPr>
              <w:rPr>
                <w:sz w:val="24"/>
                <w:szCs w:val="24"/>
              </w:rPr>
            </w:pPr>
            <w:r w:rsidRPr="00210FE2">
              <w:rPr>
                <w:sz w:val="24"/>
                <w:szCs w:val="24"/>
              </w:rPr>
              <w:t>Объем полезного отпуска тепловой энергии (мощности)</w:t>
            </w:r>
          </w:p>
        </w:tc>
        <w:tc>
          <w:tcPr>
            <w:tcW w:w="2702" w:type="pct"/>
            <w:noWrap/>
            <w:vAlign w:val="center"/>
          </w:tcPr>
          <w:p w14:paraId="1A4EECD2" w14:textId="45256376" w:rsidR="0018767D" w:rsidRPr="00210FE2" w:rsidRDefault="0018767D" w:rsidP="00203DE0">
            <w:pPr>
              <w:jc w:val="center"/>
              <w:rPr>
                <w:sz w:val="24"/>
                <w:szCs w:val="24"/>
              </w:rPr>
            </w:pPr>
            <w:r w:rsidRPr="00210FE2">
              <w:rPr>
                <w:sz w:val="24"/>
                <w:szCs w:val="24"/>
              </w:rPr>
              <w:t>286</w:t>
            </w:r>
            <w:r w:rsidR="00B403D0" w:rsidRPr="00210FE2">
              <w:rPr>
                <w:sz w:val="24"/>
                <w:szCs w:val="24"/>
              </w:rPr>
              <w:t> </w:t>
            </w:r>
            <w:r w:rsidRPr="00210FE2">
              <w:rPr>
                <w:sz w:val="24"/>
                <w:szCs w:val="24"/>
              </w:rPr>
              <w:t>86</w:t>
            </w:r>
            <w:r w:rsidR="00B403D0" w:rsidRPr="00210FE2">
              <w:rPr>
                <w:sz w:val="24"/>
                <w:szCs w:val="24"/>
              </w:rPr>
              <w:t>4,47</w:t>
            </w:r>
            <w:r w:rsidRPr="00210FE2">
              <w:rPr>
                <w:sz w:val="24"/>
                <w:szCs w:val="24"/>
              </w:rPr>
              <w:t xml:space="preserve"> Гкал</w:t>
            </w:r>
          </w:p>
        </w:tc>
      </w:tr>
      <w:tr w:rsidR="003A1160" w:rsidRPr="003A1160" w14:paraId="680E8F12" w14:textId="77777777" w:rsidTr="0054760B">
        <w:trPr>
          <w:trHeight w:val="300"/>
        </w:trPr>
        <w:tc>
          <w:tcPr>
            <w:tcW w:w="225" w:type="pct"/>
            <w:noWrap/>
            <w:vAlign w:val="center"/>
            <w:hideMark/>
          </w:tcPr>
          <w:p w14:paraId="0AB0E606" w14:textId="77777777" w:rsidR="0018767D" w:rsidRPr="003A1160" w:rsidRDefault="0018767D" w:rsidP="00203DE0">
            <w:pPr>
              <w:jc w:val="center"/>
              <w:rPr>
                <w:sz w:val="24"/>
                <w:szCs w:val="24"/>
              </w:rPr>
            </w:pPr>
            <w:r w:rsidRPr="003A1160">
              <w:rPr>
                <w:sz w:val="24"/>
                <w:szCs w:val="24"/>
              </w:rPr>
              <w:t>7.</w:t>
            </w:r>
          </w:p>
        </w:tc>
        <w:tc>
          <w:tcPr>
            <w:tcW w:w="2073" w:type="pct"/>
            <w:noWrap/>
            <w:vAlign w:val="center"/>
            <w:hideMark/>
          </w:tcPr>
          <w:p w14:paraId="3F752149" w14:textId="77777777" w:rsidR="0018767D" w:rsidRPr="00210FE2" w:rsidRDefault="0018767D" w:rsidP="00203DE0">
            <w:pPr>
              <w:rPr>
                <w:sz w:val="24"/>
                <w:szCs w:val="24"/>
              </w:rPr>
            </w:pPr>
            <w:r w:rsidRPr="00210FE2">
              <w:rPr>
                <w:sz w:val="24"/>
                <w:szCs w:val="24"/>
              </w:rPr>
              <w:t>Потери тепловой энергии</w:t>
            </w:r>
          </w:p>
        </w:tc>
        <w:tc>
          <w:tcPr>
            <w:tcW w:w="2702" w:type="pct"/>
            <w:noWrap/>
            <w:vAlign w:val="center"/>
          </w:tcPr>
          <w:p w14:paraId="0B8AD4B3" w14:textId="69BECC26" w:rsidR="0018767D" w:rsidRPr="00210FE2" w:rsidRDefault="0018767D" w:rsidP="00203DE0">
            <w:pPr>
              <w:jc w:val="center"/>
              <w:rPr>
                <w:sz w:val="24"/>
                <w:szCs w:val="24"/>
              </w:rPr>
            </w:pPr>
            <w:r w:rsidRPr="00210FE2">
              <w:rPr>
                <w:sz w:val="24"/>
                <w:szCs w:val="24"/>
              </w:rPr>
              <w:t>25</w:t>
            </w:r>
            <w:r w:rsidR="0054760B" w:rsidRPr="00210FE2">
              <w:rPr>
                <w:sz w:val="24"/>
                <w:szCs w:val="24"/>
              </w:rPr>
              <w:t xml:space="preserve"> </w:t>
            </w:r>
            <w:r w:rsidRPr="00210FE2">
              <w:rPr>
                <w:sz w:val="24"/>
                <w:szCs w:val="24"/>
              </w:rPr>
              <w:t>202,71 Гкал</w:t>
            </w:r>
          </w:p>
        </w:tc>
      </w:tr>
      <w:tr w:rsidR="003A1160" w:rsidRPr="003A1160" w14:paraId="0594DBBA" w14:textId="77777777" w:rsidTr="0054760B">
        <w:trPr>
          <w:trHeight w:val="300"/>
        </w:trPr>
        <w:tc>
          <w:tcPr>
            <w:tcW w:w="225" w:type="pct"/>
            <w:noWrap/>
            <w:vAlign w:val="center"/>
          </w:tcPr>
          <w:p w14:paraId="1193A0A6" w14:textId="77777777" w:rsidR="0018767D" w:rsidRPr="003A1160" w:rsidRDefault="0018767D" w:rsidP="00203DE0">
            <w:pPr>
              <w:jc w:val="center"/>
              <w:rPr>
                <w:sz w:val="24"/>
                <w:szCs w:val="24"/>
              </w:rPr>
            </w:pPr>
            <w:r w:rsidRPr="003A1160">
              <w:rPr>
                <w:sz w:val="24"/>
                <w:szCs w:val="24"/>
              </w:rPr>
              <w:t>8.</w:t>
            </w:r>
          </w:p>
        </w:tc>
        <w:tc>
          <w:tcPr>
            <w:tcW w:w="2073" w:type="pct"/>
            <w:noWrap/>
            <w:vAlign w:val="center"/>
          </w:tcPr>
          <w:p w14:paraId="6786C47D" w14:textId="77777777" w:rsidR="0018767D" w:rsidRPr="00210FE2" w:rsidRDefault="0018767D" w:rsidP="00203DE0">
            <w:pPr>
              <w:rPr>
                <w:sz w:val="24"/>
                <w:szCs w:val="24"/>
              </w:rPr>
            </w:pPr>
            <w:r w:rsidRPr="00210FE2">
              <w:rPr>
                <w:sz w:val="24"/>
                <w:szCs w:val="24"/>
              </w:rPr>
              <w:t>Объем тепловой энергии</w:t>
            </w:r>
          </w:p>
          <w:p w14:paraId="382CD47D" w14:textId="77777777" w:rsidR="0018767D" w:rsidRPr="00210FE2" w:rsidRDefault="0018767D" w:rsidP="00203DE0">
            <w:pPr>
              <w:rPr>
                <w:sz w:val="24"/>
                <w:szCs w:val="24"/>
              </w:rPr>
            </w:pPr>
            <w:r w:rsidRPr="00210FE2">
              <w:rPr>
                <w:sz w:val="24"/>
                <w:szCs w:val="24"/>
              </w:rPr>
              <w:t>поступившей в сеть</w:t>
            </w:r>
          </w:p>
        </w:tc>
        <w:tc>
          <w:tcPr>
            <w:tcW w:w="2702" w:type="pct"/>
            <w:noWrap/>
            <w:vAlign w:val="center"/>
          </w:tcPr>
          <w:p w14:paraId="2AE09A86" w14:textId="39AFBA65" w:rsidR="0018767D" w:rsidRPr="00210FE2" w:rsidRDefault="0018767D" w:rsidP="00203DE0">
            <w:pPr>
              <w:jc w:val="center"/>
              <w:rPr>
                <w:sz w:val="24"/>
                <w:szCs w:val="24"/>
              </w:rPr>
            </w:pPr>
            <w:r w:rsidRPr="00210FE2">
              <w:rPr>
                <w:sz w:val="24"/>
                <w:szCs w:val="24"/>
              </w:rPr>
              <w:t>312 067,</w:t>
            </w:r>
            <w:r w:rsidR="00B403D0" w:rsidRPr="00210FE2">
              <w:rPr>
                <w:sz w:val="24"/>
                <w:szCs w:val="24"/>
              </w:rPr>
              <w:t>18</w:t>
            </w:r>
            <w:r w:rsidRPr="00210FE2">
              <w:rPr>
                <w:sz w:val="24"/>
                <w:szCs w:val="24"/>
              </w:rPr>
              <w:t xml:space="preserve"> Гкал </w:t>
            </w:r>
          </w:p>
        </w:tc>
      </w:tr>
      <w:tr w:rsidR="003A1160" w:rsidRPr="003A1160" w14:paraId="381F46AA" w14:textId="77777777" w:rsidTr="0054760B">
        <w:trPr>
          <w:trHeight w:val="698"/>
        </w:trPr>
        <w:tc>
          <w:tcPr>
            <w:tcW w:w="225" w:type="pct"/>
            <w:noWrap/>
            <w:vAlign w:val="center"/>
            <w:hideMark/>
          </w:tcPr>
          <w:p w14:paraId="3ABE2844" w14:textId="77777777" w:rsidR="0018767D" w:rsidRPr="003A1160" w:rsidRDefault="0018767D" w:rsidP="00203DE0">
            <w:pPr>
              <w:jc w:val="center"/>
              <w:rPr>
                <w:sz w:val="24"/>
                <w:szCs w:val="24"/>
              </w:rPr>
            </w:pPr>
            <w:r w:rsidRPr="003A1160">
              <w:rPr>
                <w:sz w:val="24"/>
                <w:szCs w:val="24"/>
              </w:rPr>
              <w:t>9.</w:t>
            </w:r>
          </w:p>
        </w:tc>
        <w:tc>
          <w:tcPr>
            <w:tcW w:w="2073" w:type="pct"/>
            <w:vAlign w:val="center"/>
            <w:hideMark/>
          </w:tcPr>
          <w:p w14:paraId="2C1B8D4C" w14:textId="77777777" w:rsidR="0018767D" w:rsidRPr="00210FE2" w:rsidRDefault="0018767D" w:rsidP="00203DE0">
            <w:pPr>
              <w:rPr>
                <w:sz w:val="24"/>
                <w:szCs w:val="24"/>
              </w:rPr>
            </w:pPr>
            <w:r w:rsidRPr="00210FE2">
              <w:rPr>
                <w:sz w:val="24"/>
                <w:szCs w:val="24"/>
              </w:rPr>
              <w:t>Предельный (максимальный) рост необходимой валовой выручки от осуществления регулируемых видов деятельности в сфере теплоснабжения</w:t>
            </w:r>
          </w:p>
        </w:tc>
        <w:tc>
          <w:tcPr>
            <w:tcW w:w="2702" w:type="pct"/>
            <w:vAlign w:val="center"/>
          </w:tcPr>
          <w:p w14:paraId="38087939" w14:textId="3D850BEA" w:rsidR="0018767D" w:rsidRPr="00210FE2" w:rsidRDefault="009921BA" w:rsidP="00203DE0">
            <w:pPr>
              <w:jc w:val="center"/>
              <w:rPr>
                <w:sz w:val="24"/>
                <w:szCs w:val="24"/>
              </w:rPr>
            </w:pPr>
            <w:r w:rsidRPr="00210FE2">
              <w:rPr>
                <w:sz w:val="24"/>
                <w:szCs w:val="24"/>
              </w:rPr>
              <w:t xml:space="preserve">с 01.01.2025г. по 30.06.2025г. - 100,00%, с 01.07.2025г. по 31.12.2025г. </w:t>
            </w:r>
            <w:r w:rsidR="0054760B" w:rsidRPr="00210FE2">
              <w:rPr>
                <w:sz w:val="24"/>
                <w:szCs w:val="24"/>
              </w:rPr>
              <w:t>–</w:t>
            </w:r>
            <w:r w:rsidRPr="00210FE2">
              <w:rPr>
                <w:sz w:val="24"/>
                <w:szCs w:val="24"/>
              </w:rPr>
              <w:t xml:space="preserve"> 1</w:t>
            </w:r>
            <w:r w:rsidR="0054760B" w:rsidRPr="00210FE2">
              <w:rPr>
                <w:sz w:val="24"/>
                <w:szCs w:val="24"/>
              </w:rPr>
              <w:t>15,00</w:t>
            </w:r>
            <w:r w:rsidRPr="00210FE2">
              <w:rPr>
                <w:sz w:val="24"/>
                <w:szCs w:val="24"/>
              </w:rPr>
              <w:t>%, с 2026 г. по 2036</w:t>
            </w:r>
            <w:r w:rsidR="0018767D" w:rsidRPr="00210FE2">
              <w:rPr>
                <w:sz w:val="24"/>
                <w:szCs w:val="24"/>
              </w:rPr>
              <w:t xml:space="preserve"> г. в соответствии с основными параметрами прогноза социально-экономического развития Российской Федерации</w:t>
            </w:r>
          </w:p>
        </w:tc>
      </w:tr>
      <w:tr w:rsidR="003A1160" w:rsidRPr="003A1160" w14:paraId="201FBD03" w14:textId="77777777" w:rsidTr="0054760B">
        <w:trPr>
          <w:trHeight w:val="244"/>
        </w:trPr>
        <w:tc>
          <w:tcPr>
            <w:tcW w:w="225" w:type="pct"/>
            <w:noWrap/>
            <w:vAlign w:val="center"/>
          </w:tcPr>
          <w:p w14:paraId="22E6C220" w14:textId="77777777" w:rsidR="0018767D" w:rsidRPr="003A1160" w:rsidRDefault="0018767D" w:rsidP="00203DE0">
            <w:pPr>
              <w:jc w:val="center"/>
              <w:rPr>
                <w:sz w:val="24"/>
                <w:szCs w:val="24"/>
              </w:rPr>
            </w:pPr>
            <w:r w:rsidRPr="003A1160">
              <w:rPr>
                <w:sz w:val="24"/>
                <w:szCs w:val="24"/>
              </w:rPr>
              <w:t>10.</w:t>
            </w:r>
          </w:p>
        </w:tc>
        <w:tc>
          <w:tcPr>
            <w:tcW w:w="2073" w:type="pct"/>
            <w:vAlign w:val="center"/>
          </w:tcPr>
          <w:p w14:paraId="09B1FB5A" w14:textId="77777777" w:rsidR="0018767D" w:rsidRPr="00210FE2" w:rsidRDefault="0018767D" w:rsidP="00203DE0">
            <w:pPr>
              <w:rPr>
                <w:sz w:val="24"/>
                <w:szCs w:val="24"/>
              </w:rPr>
            </w:pPr>
            <w:r w:rsidRPr="00210FE2">
              <w:rPr>
                <w:sz w:val="24"/>
                <w:szCs w:val="24"/>
              </w:rPr>
              <w:t>Показатель энергосбережения (снижения потребления) электроэнергии</w:t>
            </w:r>
          </w:p>
        </w:tc>
        <w:tc>
          <w:tcPr>
            <w:tcW w:w="2702" w:type="pct"/>
            <w:vAlign w:val="center"/>
          </w:tcPr>
          <w:p w14:paraId="0C04683E" w14:textId="77777777" w:rsidR="0018767D" w:rsidRPr="00210FE2" w:rsidRDefault="0018767D" w:rsidP="00203DE0">
            <w:pPr>
              <w:jc w:val="center"/>
              <w:rPr>
                <w:sz w:val="24"/>
                <w:szCs w:val="24"/>
              </w:rPr>
            </w:pPr>
            <w:r w:rsidRPr="00210FE2">
              <w:rPr>
                <w:sz w:val="24"/>
                <w:szCs w:val="24"/>
              </w:rPr>
              <w:t>0,00 %</w:t>
            </w:r>
          </w:p>
        </w:tc>
      </w:tr>
      <w:tr w:rsidR="003A1160" w:rsidRPr="003A1160" w14:paraId="478CE04A" w14:textId="77777777" w:rsidTr="0054760B">
        <w:trPr>
          <w:trHeight w:val="698"/>
        </w:trPr>
        <w:tc>
          <w:tcPr>
            <w:tcW w:w="225" w:type="pct"/>
            <w:noWrap/>
            <w:vAlign w:val="center"/>
          </w:tcPr>
          <w:p w14:paraId="7CA2CF30" w14:textId="77777777" w:rsidR="0018767D" w:rsidRPr="003A1160" w:rsidRDefault="0018767D" w:rsidP="00203DE0">
            <w:pPr>
              <w:jc w:val="center"/>
              <w:rPr>
                <w:sz w:val="24"/>
                <w:szCs w:val="24"/>
              </w:rPr>
            </w:pPr>
            <w:r w:rsidRPr="003A1160">
              <w:rPr>
                <w:sz w:val="24"/>
                <w:szCs w:val="24"/>
              </w:rPr>
              <w:t>11.</w:t>
            </w:r>
          </w:p>
        </w:tc>
        <w:tc>
          <w:tcPr>
            <w:tcW w:w="2073" w:type="pct"/>
            <w:vAlign w:val="center"/>
          </w:tcPr>
          <w:p w14:paraId="0CF35FFF" w14:textId="77777777" w:rsidR="0018767D" w:rsidRPr="00210FE2" w:rsidRDefault="0018767D" w:rsidP="00203DE0">
            <w:pPr>
              <w:rPr>
                <w:strike/>
                <w:sz w:val="24"/>
                <w:szCs w:val="24"/>
              </w:rPr>
            </w:pPr>
            <w:r w:rsidRPr="00210FE2">
              <w:rPr>
                <w:sz w:val="24"/>
                <w:szCs w:val="24"/>
              </w:rPr>
              <w:t>Иные, цены, величины, значения, параметры использование которых для расчета тарифов предусмотрено основами ценообразования в сфере теплоснабжения</w:t>
            </w:r>
          </w:p>
        </w:tc>
        <w:tc>
          <w:tcPr>
            <w:tcW w:w="2702" w:type="pct"/>
            <w:vAlign w:val="center"/>
          </w:tcPr>
          <w:p w14:paraId="6FB68157" w14:textId="68CB9F2A" w:rsidR="0018767D" w:rsidRPr="00210FE2" w:rsidRDefault="0018767D" w:rsidP="00203DE0">
            <w:pPr>
              <w:jc w:val="center"/>
              <w:rPr>
                <w:strike/>
                <w:sz w:val="24"/>
                <w:szCs w:val="24"/>
              </w:rPr>
            </w:pPr>
            <w:r w:rsidRPr="00210FE2">
              <w:rPr>
                <w:sz w:val="24"/>
                <w:szCs w:val="24"/>
              </w:rPr>
              <w:t xml:space="preserve"> </w:t>
            </w:r>
            <w:r w:rsidR="00B403D0" w:rsidRPr="00210FE2">
              <w:rPr>
                <w:sz w:val="24"/>
                <w:szCs w:val="24"/>
              </w:rPr>
              <w:t>в соответствии со сценарными условиями функционирования экономики Российской Федерации и основными параметрами прогноза социально-экономического развития Российской Федерации</w:t>
            </w:r>
          </w:p>
        </w:tc>
      </w:tr>
      <w:bookmarkEnd w:id="18"/>
    </w:tbl>
    <w:p w14:paraId="1AC006AA" w14:textId="77777777" w:rsidR="0054760B" w:rsidRPr="00425029" w:rsidRDefault="0054760B" w:rsidP="0054760B">
      <w:pPr>
        <w:rPr>
          <w:sz w:val="24"/>
          <w:szCs w:val="24"/>
        </w:rPr>
      </w:pPr>
    </w:p>
    <w:p w14:paraId="53CC754F" w14:textId="77777777" w:rsidR="0054760B" w:rsidRPr="00425029" w:rsidRDefault="0054760B" w:rsidP="0054760B">
      <w:pPr>
        <w:jc w:val="center"/>
        <w:rPr>
          <w:sz w:val="24"/>
          <w:szCs w:val="24"/>
        </w:rPr>
      </w:pPr>
      <w:bookmarkStart w:id="19" w:name="_Hlk201413279"/>
      <w:r w:rsidRPr="00425029">
        <w:rPr>
          <w:sz w:val="24"/>
          <w:szCs w:val="24"/>
        </w:rPr>
        <w:t>Подписи сторон:</w:t>
      </w:r>
    </w:p>
    <w:p w14:paraId="65BD3176" w14:textId="77777777" w:rsidR="0054760B" w:rsidRPr="00425029" w:rsidRDefault="0054760B" w:rsidP="0054760B">
      <w:pPr>
        <w:jc w:val="center"/>
        <w:rPr>
          <w:sz w:val="24"/>
          <w:szCs w:val="24"/>
        </w:rPr>
      </w:pPr>
    </w:p>
    <w:tbl>
      <w:tblPr>
        <w:tblStyle w:val="a3"/>
        <w:tblW w:w="15168" w:type="dxa"/>
        <w:tblInd w:w="-176" w:type="dxa"/>
        <w:tblLook w:val="04A0" w:firstRow="1" w:lastRow="0" w:firstColumn="1" w:lastColumn="0" w:noHBand="0" w:noVBand="1"/>
      </w:tblPr>
      <w:tblGrid>
        <w:gridCol w:w="5104"/>
        <w:gridCol w:w="5386"/>
        <w:gridCol w:w="4678"/>
      </w:tblGrid>
      <w:tr w:rsidR="0054760B" w:rsidRPr="00425029" w14:paraId="2E576EFF" w14:textId="77777777" w:rsidTr="0054760B">
        <w:tc>
          <w:tcPr>
            <w:tcW w:w="5104" w:type="dxa"/>
          </w:tcPr>
          <w:p w14:paraId="261F6CF0" w14:textId="77777777" w:rsidR="0054760B" w:rsidRPr="00425029" w:rsidRDefault="0054760B" w:rsidP="0054760B">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5386" w:type="dxa"/>
          </w:tcPr>
          <w:p w14:paraId="1EA2EA56" w14:textId="77777777" w:rsidR="0054760B" w:rsidRPr="00425029" w:rsidRDefault="0054760B" w:rsidP="0054760B">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678" w:type="dxa"/>
          </w:tcPr>
          <w:p w14:paraId="6B04B317" w14:textId="77777777" w:rsidR="0054760B" w:rsidRPr="00425029" w:rsidRDefault="0054760B" w:rsidP="0054760B">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54760B" w:rsidRPr="00425029" w14:paraId="31172D86" w14:textId="77777777" w:rsidTr="0054760B">
        <w:tc>
          <w:tcPr>
            <w:tcW w:w="5104" w:type="dxa"/>
          </w:tcPr>
          <w:p w14:paraId="0D160281" w14:textId="77777777" w:rsidR="00B403D0" w:rsidRPr="00B403D0" w:rsidRDefault="00B403D0" w:rsidP="00B403D0">
            <w:pPr>
              <w:pStyle w:val="ConsPlusNonformat"/>
              <w:rPr>
                <w:rFonts w:ascii="Times New Roman" w:hAnsi="Times New Roman" w:cs="Times New Roman"/>
                <w:sz w:val="24"/>
                <w:szCs w:val="24"/>
              </w:rPr>
            </w:pPr>
            <w:r w:rsidRPr="00B403D0">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0D2FFE50" w14:textId="206AB441" w:rsidR="0054760B" w:rsidRPr="00425029" w:rsidRDefault="00B403D0" w:rsidP="00B403D0">
            <w:pPr>
              <w:pStyle w:val="ConsPlusNonformat"/>
              <w:rPr>
                <w:rFonts w:ascii="Times New Roman" w:hAnsi="Times New Roman" w:cs="Times New Roman"/>
                <w:sz w:val="24"/>
                <w:szCs w:val="24"/>
              </w:rPr>
            </w:pPr>
            <w:r w:rsidRPr="00B403D0">
              <w:rPr>
                <w:rFonts w:ascii="Times New Roman" w:hAnsi="Times New Roman" w:cs="Times New Roman"/>
                <w:sz w:val="24"/>
                <w:szCs w:val="24"/>
              </w:rPr>
              <w:t>Исполняющий полномочия главы города</w:t>
            </w:r>
          </w:p>
        </w:tc>
        <w:tc>
          <w:tcPr>
            <w:tcW w:w="5386" w:type="dxa"/>
            <w:shd w:val="clear" w:color="auto" w:fill="auto"/>
          </w:tcPr>
          <w:p w14:paraId="053BFABD" w14:textId="77777777" w:rsidR="0054760B" w:rsidRDefault="0054760B" w:rsidP="0054760B">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690ED68F" w14:textId="77777777" w:rsidR="0054760B" w:rsidRDefault="0054760B" w:rsidP="0054760B">
            <w:pPr>
              <w:pStyle w:val="ConsPlusNonformat"/>
              <w:rPr>
                <w:rFonts w:ascii="Times New Roman" w:hAnsi="Times New Roman" w:cs="Times New Roman"/>
                <w:sz w:val="24"/>
                <w:szCs w:val="24"/>
              </w:rPr>
            </w:pPr>
          </w:p>
          <w:p w14:paraId="794A2B19" w14:textId="77777777" w:rsidR="0054760B" w:rsidRDefault="0054760B" w:rsidP="0054760B">
            <w:pPr>
              <w:pStyle w:val="ConsPlusNonformat"/>
              <w:rPr>
                <w:rFonts w:ascii="Times New Roman" w:hAnsi="Times New Roman" w:cs="Times New Roman"/>
                <w:sz w:val="24"/>
                <w:szCs w:val="24"/>
              </w:rPr>
            </w:pPr>
          </w:p>
          <w:p w14:paraId="2D6467A7" w14:textId="77777777" w:rsidR="0054760B" w:rsidRPr="00425029" w:rsidRDefault="0054760B" w:rsidP="0054760B">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678" w:type="dxa"/>
          </w:tcPr>
          <w:p w14:paraId="7FE93806" w14:textId="77777777" w:rsidR="0054760B" w:rsidRPr="00276A78" w:rsidRDefault="0054760B" w:rsidP="0054760B">
            <w:pPr>
              <w:pStyle w:val="ConsPlusNonformat"/>
              <w:rPr>
                <w:rFonts w:ascii="Times New Roman" w:hAnsi="Times New Roman" w:cs="Times New Roman"/>
                <w:sz w:val="24"/>
                <w:szCs w:val="24"/>
              </w:rPr>
            </w:pPr>
            <w:r w:rsidRPr="00276A78">
              <w:rPr>
                <w:rFonts w:ascii="Times New Roman" w:hAnsi="Times New Roman" w:cs="Times New Roman"/>
                <w:sz w:val="24"/>
                <w:szCs w:val="24"/>
              </w:rPr>
              <w:t>Первый заместитель Губернатора Красноярского края – председатель Правительства Красноярск</w:t>
            </w:r>
            <w:r>
              <w:rPr>
                <w:rFonts w:ascii="Times New Roman" w:hAnsi="Times New Roman" w:cs="Times New Roman"/>
                <w:sz w:val="24"/>
                <w:szCs w:val="24"/>
              </w:rPr>
              <w:t>ого края</w:t>
            </w:r>
          </w:p>
        </w:tc>
      </w:tr>
      <w:tr w:rsidR="0054760B" w:rsidRPr="00425029" w14:paraId="01CCFCD8" w14:textId="77777777" w:rsidTr="0054760B">
        <w:trPr>
          <w:trHeight w:val="621"/>
        </w:trPr>
        <w:tc>
          <w:tcPr>
            <w:tcW w:w="5104" w:type="dxa"/>
          </w:tcPr>
          <w:p w14:paraId="613A4485" w14:textId="77777777" w:rsidR="0054760B" w:rsidRDefault="0054760B" w:rsidP="0054760B">
            <w:pPr>
              <w:pStyle w:val="ConsPlusNonformat"/>
              <w:rPr>
                <w:rFonts w:ascii="Times New Roman" w:hAnsi="Times New Roman" w:cs="Times New Roman"/>
                <w:sz w:val="24"/>
                <w:szCs w:val="24"/>
              </w:rPr>
            </w:pPr>
          </w:p>
          <w:p w14:paraId="1363902A" w14:textId="0E53B7FD" w:rsidR="0054760B" w:rsidRPr="00425029" w:rsidRDefault="0054760B" w:rsidP="0054760B">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sidR="00B403D0">
              <w:rPr>
                <w:rFonts w:ascii="Times New Roman" w:hAnsi="Times New Roman" w:cs="Times New Roman"/>
                <w:sz w:val="24"/>
                <w:szCs w:val="24"/>
              </w:rPr>
              <w:t>А.В. Членов</w:t>
            </w:r>
            <w:r>
              <w:rPr>
                <w:rFonts w:ascii="Times New Roman" w:hAnsi="Times New Roman" w:cs="Times New Roman"/>
                <w:sz w:val="24"/>
                <w:szCs w:val="24"/>
              </w:rPr>
              <w:t>/</w:t>
            </w:r>
          </w:p>
          <w:p w14:paraId="6D9E59AC" w14:textId="77777777" w:rsidR="0054760B" w:rsidRPr="00425029" w:rsidRDefault="0054760B" w:rsidP="0054760B">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5386" w:type="dxa"/>
            <w:shd w:val="clear" w:color="auto" w:fill="auto"/>
          </w:tcPr>
          <w:p w14:paraId="6EE30116" w14:textId="77777777" w:rsidR="0054760B" w:rsidRDefault="0054760B" w:rsidP="0054760B">
            <w:pPr>
              <w:pStyle w:val="ConsPlusNonformat"/>
              <w:rPr>
                <w:rFonts w:ascii="Times New Roman" w:hAnsi="Times New Roman" w:cs="Times New Roman"/>
                <w:sz w:val="24"/>
                <w:szCs w:val="24"/>
              </w:rPr>
            </w:pPr>
          </w:p>
          <w:p w14:paraId="15AD8E86" w14:textId="77777777" w:rsidR="0054760B" w:rsidRDefault="0054760B" w:rsidP="0054760B">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________________________/И.И. Джураев/</w:t>
            </w:r>
          </w:p>
          <w:p w14:paraId="3E4162F4" w14:textId="77777777" w:rsidR="0054760B" w:rsidRPr="00425029" w:rsidRDefault="0054760B" w:rsidP="0054760B">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678" w:type="dxa"/>
          </w:tcPr>
          <w:p w14:paraId="6D7DEDEC" w14:textId="77777777" w:rsidR="0054760B" w:rsidRDefault="0054760B" w:rsidP="0054760B">
            <w:pPr>
              <w:pStyle w:val="ConsPlusNonformat"/>
              <w:rPr>
                <w:rFonts w:ascii="Times New Roman" w:hAnsi="Times New Roman" w:cs="Times New Roman"/>
                <w:sz w:val="24"/>
                <w:szCs w:val="24"/>
              </w:rPr>
            </w:pPr>
          </w:p>
          <w:p w14:paraId="131D7B49" w14:textId="77777777" w:rsidR="0054760B" w:rsidRPr="00425029" w:rsidRDefault="0054760B" w:rsidP="0054760B">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w:t>
            </w:r>
            <w:r w:rsidRPr="00425029">
              <w:rPr>
                <w:rFonts w:ascii="Times New Roman" w:hAnsi="Times New Roman" w:cs="Times New Roman"/>
                <w:sz w:val="24"/>
                <w:szCs w:val="24"/>
              </w:rPr>
              <w:t>____/С.В. Верещагин</w:t>
            </w:r>
            <w:r>
              <w:rPr>
                <w:rFonts w:ascii="Times New Roman" w:hAnsi="Times New Roman" w:cs="Times New Roman"/>
                <w:sz w:val="24"/>
                <w:szCs w:val="24"/>
              </w:rPr>
              <w:t>/</w:t>
            </w:r>
          </w:p>
          <w:p w14:paraId="6D0F5F6E" w14:textId="77777777" w:rsidR="0054760B" w:rsidRPr="00425029" w:rsidRDefault="0054760B" w:rsidP="0054760B">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bookmarkEnd w:id="19"/>
    </w:tbl>
    <w:p w14:paraId="43F72512" w14:textId="77777777" w:rsidR="0018767D" w:rsidRPr="003A1160" w:rsidRDefault="0018767D" w:rsidP="0018767D">
      <w:pPr>
        <w:sectPr w:rsidR="0018767D" w:rsidRPr="003A1160" w:rsidSect="00203DE0">
          <w:pgSz w:w="16838" w:h="11906" w:orient="landscape"/>
          <w:pgMar w:top="1418" w:right="1134" w:bottom="567" w:left="1134" w:header="709" w:footer="709" w:gutter="0"/>
          <w:cols w:space="720"/>
          <w:docGrid w:linePitch="367"/>
        </w:sectPr>
      </w:pPr>
    </w:p>
    <w:p w14:paraId="52341837" w14:textId="77777777" w:rsidR="00435ED8" w:rsidRDefault="00790F60" w:rsidP="00435ED8">
      <w:pPr>
        <w:widowControl w:val="0"/>
        <w:tabs>
          <w:tab w:val="left" w:pos="5103"/>
        </w:tabs>
        <w:ind w:left="5103" w:right="-3" w:firstLine="1418"/>
        <w:jc w:val="right"/>
        <w:rPr>
          <w:sz w:val="24"/>
          <w:szCs w:val="24"/>
        </w:rPr>
      </w:pPr>
      <w:r w:rsidRPr="003A1160">
        <w:rPr>
          <w:sz w:val="24"/>
          <w:szCs w:val="24"/>
        </w:rPr>
        <w:lastRenderedPageBreak/>
        <w:t>Приложение № 2</w:t>
      </w:r>
      <w:r w:rsidR="00435ED8">
        <w:rPr>
          <w:sz w:val="24"/>
          <w:szCs w:val="24"/>
        </w:rPr>
        <w:t xml:space="preserve"> </w:t>
      </w:r>
      <w:r w:rsidRPr="003A1160">
        <w:rPr>
          <w:sz w:val="24"/>
          <w:szCs w:val="24"/>
        </w:rPr>
        <w:t>к Концессионному соглашению №___</w:t>
      </w:r>
      <w:r w:rsidR="00435ED8">
        <w:rPr>
          <w:sz w:val="24"/>
          <w:szCs w:val="24"/>
        </w:rPr>
        <w:t xml:space="preserve"> </w:t>
      </w:r>
    </w:p>
    <w:p w14:paraId="6644C0D1" w14:textId="2162466A" w:rsidR="00790F60" w:rsidRPr="003A1160" w:rsidRDefault="00790F60" w:rsidP="00435ED8">
      <w:pPr>
        <w:widowControl w:val="0"/>
        <w:tabs>
          <w:tab w:val="left" w:pos="5103"/>
        </w:tabs>
        <w:ind w:left="5103" w:right="-3" w:firstLine="1418"/>
        <w:jc w:val="right"/>
        <w:rPr>
          <w:sz w:val="24"/>
          <w:szCs w:val="24"/>
        </w:rPr>
      </w:pPr>
      <w:r w:rsidRPr="003A1160">
        <w:rPr>
          <w:sz w:val="24"/>
          <w:szCs w:val="24"/>
        </w:rPr>
        <w:t>в отношении объектов теплоснабжения</w:t>
      </w:r>
      <w:r w:rsidR="00435ED8">
        <w:rPr>
          <w:sz w:val="24"/>
          <w:szCs w:val="24"/>
        </w:rPr>
        <w:t xml:space="preserve"> </w:t>
      </w:r>
      <w:r w:rsidR="009562CC">
        <w:rPr>
          <w:sz w:val="24"/>
          <w:szCs w:val="24"/>
        </w:rPr>
        <w:t>от «__» _____________ 2025</w:t>
      </w:r>
      <w:r w:rsidRPr="003A1160">
        <w:rPr>
          <w:sz w:val="24"/>
          <w:szCs w:val="24"/>
        </w:rPr>
        <w:t xml:space="preserve"> года</w:t>
      </w:r>
    </w:p>
    <w:p w14:paraId="76A5FF2B" w14:textId="77777777" w:rsidR="00790F60" w:rsidRPr="003A1160" w:rsidRDefault="00790F60" w:rsidP="00790F60">
      <w:pPr>
        <w:tabs>
          <w:tab w:val="left" w:pos="7789"/>
        </w:tabs>
        <w:ind w:right="-1135"/>
        <w:jc w:val="center"/>
        <w:rPr>
          <w:b/>
          <w:bCs/>
          <w:sz w:val="24"/>
          <w:szCs w:val="24"/>
        </w:rPr>
      </w:pPr>
      <w:r w:rsidRPr="003A1160">
        <w:rPr>
          <w:b/>
          <w:bCs/>
          <w:sz w:val="24"/>
          <w:szCs w:val="24"/>
        </w:rPr>
        <w:t>Значения долгосрочных параметров регулирования деятельности Концессионера</w:t>
      </w:r>
    </w:p>
    <w:tbl>
      <w:tblPr>
        <w:tblW w:w="16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2071"/>
        <w:gridCol w:w="840"/>
        <w:gridCol w:w="702"/>
        <w:gridCol w:w="785"/>
        <w:gridCol w:w="850"/>
        <w:gridCol w:w="709"/>
        <w:gridCol w:w="709"/>
        <w:gridCol w:w="708"/>
        <w:gridCol w:w="709"/>
        <w:gridCol w:w="851"/>
        <w:gridCol w:w="850"/>
        <w:gridCol w:w="851"/>
        <w:gridCol w:w="649"/>
        <w:gridCol w:w="13"/>
      </w:tblGrid>
      <w:tr w:rsidR="009562CC" w:rsidRPr="00E940A3" w14:paraId="66818E18" w14:textId="77777777" w:rsidTr="00180589">
        <w:trPr>
          <w:gridAfter w:val="1"/>
          <w:wAfter w:w="13" w:type="dxa"/>
          <w:trHeight w:val="183"/>
          <w:jc w:val="center"/>
        </w:trPr>
        <w:tc>
          <w:tcPr>
            <w:tcW w:w="562" w:type="dxa"/>
            <w:vMerge w:val="restart"/>
            <w:tcBorders>
              <w:top w:val="single" w:sz="4" w:space="0" w:color="auto"/>
              <w:left w:val="single" w:sz="4" w:space="0" w:color="auto"/>
              <w:bottom w:val="single" w:sz="4" w:space="0" w:color="auto"/>
              <w:right w:val="single" w:sz="4" w:space="0" w:color="auto"/>
            </w:tcBorders>
            <w:noWrap/>
            <w:vAlign w:val="center"/>
            <w:hideMark/>
          </w:tcPr>
          <w:p w14:paraId="593B0E61" w14:textId="77777777" w:rsidR="009562CC" w:rsidRPr="00E940A3" w:rsidRDefault="009562CC" w:rsidP="00203DE0">
            <w:pPr>
              <w:autoSpaceDE/>
              <w:adjustRightInd/>
              <w:spacing w:line="254" w:lineRule="auto"/>
              <w:jc w:val="center"/>
              <w:rPr>
                <w:sz w:val="18"/>
                <w:szCs w:val="18"/>
                <w:lang w:eastAsia="en-US"/>
              </w:rPr>
            </w:pPr>
            <w:bookmarkStart w:id="20" w:name="_Hlk169697387"/>
            <w:r w:rsidRPr="00E940A3">
              <w:rPr>
                <w:sz w:val="18"/>
                <w:szCs w:val="18"/>
                <w:lang w:eastAsia="en-US"/>
              </w:rPr>
              <w:t>№ п/п</w:t>
            </w:r>
          </w:p>
        </w:tc>
        <w:tc>
          <w:tcPr>
            <w:tcW w:w="4253" w:type="dxa"/>
            <w:vMerge w:val="restart"/>
            <w:tcBorders>
              <w:top w:val="single" w:sz="4" w:space="0" w:color="auto"/>
              <w:left w:val="single" w:sz="4" w:space="0" w:color="auto"/>
              <w:bottom w:val="single" w:sz="4" w:space="0" w:color="auto"/>
              <w:right w:val="single" w:sz="4" w:space="0" w:color="auto"/>
            </w:tcBorders>
            <w:noWrap/>
            <w:vAlign w:val="center"/>
            <w:hideMark/>
          </w:tcPr>
          <w:p w14:paraId="49A37F85" w14:textId="77777777" w:rsidR="009562CC" w:rsidRPr="00E940A3" w:rsidRDefault="009562CC" w:rsidP="00203DE0">
            <w:pPr>
              <w:autoSpaceDE/>
              <w:adjustRightInd/>
              <w:spacing w:line="254" w:lineRule="auto"/>
              <w:jc w:val="center"/>
              <w:rPr>
                <w:sz w:val="18"/>
                <w:szCs w:val="18"/>
                <w:lang w:eastAsia="en-US"/>
              </w:rPr>
            </w:pPr>
            <w:r w:rsidRPr="00E940A3">
              <w:rPr>
                <w:sz w:val="18"/>
                <w:szCs w:val="18"/>
                <w:lang w:eastAsia="en-US"/>
              </w:rPr>
              <w:t>Наименование показателя</w:t>
            </w:r>
          </w:p>
        </w:tc>
        <w:tc>
          <w:tcPr>
            <w:tcW w:w="2071" w:type="dxa"/>
            <w:tcBorders>
              <w:top w:val="single" w:sz="4" w:space="0" w:color="auto"/>
              <w:left w:val="single" w:sz="4" w:space="0" w:color="auto"/>
              <w:bottom w:val="single" w:sz="4" w:space="0" w:color="auto"/>
              <w:right w:val="single" w:sz="4" w:space="0" w:color="auto"/>
            </w:tcBorders>
            <w:vAlign w:val="center"/>
            <w:hideMark/>
          </w:tcPr>
          <w:p w14:paraId="205FFAD1" w14:textId="77777777" w:rsidR="009562CC" w:rsidRPr="00E940A3" w:rsidRDefault="009562CC" w:rsidP="00203DE0">
            <w:pPr>
              <w:autoSpaceDE/>
              <w:adjustRightInd/>
              <w:spacing w:line="254" w:lineRule="auto"/>
              <w:jc w:val="center"/>
              <w:rPr>
                <w:sz w:val="18"/>
                <w:szCs w:val="18"/>
                <w:lang w:eastAsia="en-US"/>
              </w:rPr>
            </w:pPr>
            <w:r w:rsidRPr="00E940A3">
              <w:rPr>
                <w:sz w:val="18"/>
                <w:szCs w:val="18"/>
                <w:lang w:eastAsia="en-US"/>
              </w:rPr>
              <w:t>Год</w:t>
            </w:r>
          </w:p>
        </w:tc>
        <w:tc>
          <w:tcPr>
            <w:tcW w:w="840" w:type="dxa"/>
            <w:vMerge w:val="restart"/>
            <w:tcBorders>
              <w:top w:val="single" w:sz="4" w:space="0" w:color="auto"/>
              <w:left w:val="single" w:sz="4" w:space="0" w:color="auto"/>
              <w:bottom w:val="single" w:sz="4" w:space="0" w:color="auto"/>
              <w:right w:val="single" w:sz="4" w:space="0" w:color="auto"/>
            </w:tcBorders>
            <w:noWrap/>
            <w:vAlign w:val="center"/>
            <w:hideMark/>
          </w:tcPr>
          <w:p w14:paraId="1D25F42D" w14:textId="77777777" w:rsidR="009562CC" w:rsidRPr="00E940A3" w:rsidRDefault="009562CC" w:rsidP="009562CC">
            <w:pPr>
              <w:autoSpaceDE/>
              <w:adjustRightInd/>
              <w:spacing w:line="254" w:lineRule="auto"/>
              <w:jc w:val="center"/>
              <w:rPr>
                <w:sz w:val="18"/>
                <w:szCs w:val="18"/>
                <w:lang w:eastAsia="en-US"/>
              </w:rPr>
            </w:pPr>
            <w:r w:rsidRPr="00E940A3">
              <w:rPr>
                <w:sz w:val="18"/>
                <w:szCs w:val="18"/>
                <w:lang w:eastAsia="en-US"/>
              </w:rPr>
              <w:t>2025</w:t>
            </w:r>
          </w:p>
        </w:tc>
        <w:tc>
          <w:tcPr>
            <w:tcW w:w="702" w:type="dxa"/>
            <w:vMerge w:val="restart"/>
            <w:tcBorders>
              <w:top w:val="single" w:sz="4" w:space="0" w:color="auto"/>
              <w:left w:val="single" w:sz="4" w:space="0" w:color="auto"/>
              <w:bottom w:val="single" w:sz="4" w:space="0" w:color="auto"/>
              <w:right w:val="single" w:sz="4" w:space="0" w:color="auto"/>
            </w:tcBorders>
            <w:noWrap/>
            <w:vAlign w:val="center"/>
            <w:hideMark/>
          </w:tcPr>
          <w:p w14:paraId="54152A6E" w14:textId="77777777" w:rsidR="009562CC" w:rsidRPr="00E940A3" w:rsidRDefault="009562CC" w:rsidP="009562CC">
            <w:pPr>
              <w:autoSpaceDE/>
              <w:adjustRightInd/>
              <w:spacing w:line="254" w:lineRule="auto"/>
              <w:jc w:val="center"/>
              <w:rPr>
                <w:sz w:val="18"/>
                <w:szCs w:val="18"/>
                <w:lang w:eastAsia="en-US"/>
              </w:rPr>
            </w:pPr>
            <w:r w:rsidRPr="00E940A3">
              <w:rPr>
                <w:sz w:val="18"/>
                <w:szCs w:val="18"/>
                <w:lang w:eastAsia="en-US"/>
              </w:rPr>
              <w:t>2026</w:t>
            </w:r>
          </w:p>
        </w:tc>
        <w:tc>
          <w:tcPr>
            <w:tcW w:w="785" w:type="dxa"/>
            <w:vMerge w:val="restart"/>
            <w:tcBorders>
              <w:top w:val="single" w:sz="4" w:space="0" w:color="auto"/>
              <w:left w:val="single" w:sz="4" w:space="0" w:color="auto"/>
              <w:bottom w:val="single" w:sz="4" w:space="0" w:color="auto"/>
              <w:right w:val="single" w:sz="4" w:space="0" w:color="auto"/>
            </w:tcBorders>
            <w:noWrap/>
            <w:vAlign w:val="center"/>
            <w:hideMark/>
          </w:tcPr>
          <w:p w14:paraId="4B098DC2" w14:textId="77777777" w:rsidR="009562CC" w:rsidRPr="00E940A3" w:rsidRDefault="009562CC" w:rsidP="009562CC">
            <w:pPr>
              <w:autoSpaceDE/>
              <w:adjustRightInd/>
              <w:spacing w:line="254" w:lineRule="auto"/>
              <w:jc w:val="center"/>
              <w:rPr>
                <w:sz w:val="18"/>
                <w:szCs w:val="18"/>
                <w:lang w:eastAsia="en-US"/>
              </w:rPr>
            </w:pPr>
            <w:r w:rsidRPr="00E940A3">
              <w:rPr>
                <w:sz w:val="18"/>
                <w:szCs w:val="18"/>
                <w:lang w:eastAsia="en-US"/>
              </w:rPr>
              <w:t>2027</w:t>
            </w:r>
          </w:p>
        </w:tc>
        <w:tc>
          <w:tcPr>
            <w:tcW w:w="850" w:type="dxa"/>
            <w:vMerge w:val="restart"/>
            <w:tcBorders>
              <w:top w:val="single" w:sz="4" w:space="0" w:color="auto"/>
              <w:left w:val="single" w:sz="4" w:space="0" w:color="auto"/>
              <w:bottom w:val="single" w:sz="4" w:space="0" w:color="auto"/>
              <w:right w:val="single" w:sz="4" w:space="0" w:color="auto"/>
            </w:tcBorders>
            <w:noWrap/>
            <w:vAlign w:val="center"/>
            <w:hideMark/>
          </w:tcPr>
          <w:p w14:paraId="48903679" w14:textId="77777777" w:rsidR="009562CC" w:rsidRPr="00E940A3" w:rsidRDefault="009562CC" w:rsidP="009562CC">
            <w:pPr>
              <w:autoSpaceDE/>
              <w:adjustRightInd/>
              <w:spacing w:line="254" w:lineRule="auto"/>
              <w:jc w:val="center"/>
              <w:rPr>
                <w:sz w:val="18"/>
                <w:szCs w:val="18"/>
                <w:lang w:eastAsia="en-US"/>
              </w:rPr>
            </w:pPr>
            <w:r w:rsidRPr="00E940A3">
              <w:rPr>
                <w:sz w:val="18"/>
                <w:szCs w:val="18"/>
                <w:lang w:eastAsia="en-US"/>
              </w:rPr>
              <w:t>2028</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5F86A87B" w14:textId="77777777" w:rsidR="009562CC" w:rsidRPr="00E940A3" w:rsidRDefault="009562CC" w:rsidP="009562CC">
            <w:pPr>
              <w:autoSpaceDE/>
              <w:adjustRightInd/>
              <w:spacing w:line="254" w:lineRule="auto"/>
              <w:jc w:val="center"/>
              <w:rPr>
                <w:sz w:val="18"/>
                <w:szCs w:val="18"/>
                <w:lang w:eastAsia="en-US"/>
              </w:rPr>
            </w:pPr>
            <w:r w:rsidRPr="00E940A3">
              <w:rPr>
                <w:sz w:val="18"/>
                <w:szCs w:val="18"/>
                <w:lang w:eastAsia="en-US"/>
              </w:rPr>
              <w:t>2029</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4BFA5F6F" w14:textId="77777777" w:rsidR="009562CC" w:rsidRPr="00E940A3" w:rsidRDefault="009562CC" w:rsidP="009562CC">
            <w:pPr>
              <w:autoSpaceDE/>
              <w:adjustRightInd/>
              <w:spacing w:line="254" w:lineRule="auto"/>
              <w:jc w:val="center"/>
              <w:rPr>
                <w:sz w:val="18"/>
                <w:szCs w:val="18"/>
                <w:lang w:eastAsia="en-US"/>
              </w:rPr>
            </w:pPr>
            <w:r w:rsidRPr="00E940A3">
              <w:rPr>
                <w:sz w:val="18"/>
                <w:szCs w:val="18"/>
                <w:lang w:eastAsia="en-US"/>
              </w:rPr>
              <w:t>2030</w:t>
            </w:r>
          </w:p>
        </w:tc>
        <w:tc>
          <w:tcPr>
            <w:tcW w:w="708" w:type="dxa"/>
            <w:vMerge w:val="restart"/>
            <w:tcBorders>
              <w:top w:val="single" w:sz="4" w:space="0" w:color="auto"/>
              <w:left w:val="single" w:sz="4" w:space="0" w:color="auto"/>
              <w:bottom w:val="single" w:sz="4" w:space="0" w:color="auto"/>
              <w:right w:val="single" w:sz="4" w:space="0" w:color="auto"/>
            </w:tcBorders>
            <w:noWrap/>
            <w:vAlign w:val="center"/>
            <w:hideMark/>
          </w:tcPr>
          <w:p w14:paraId="5F2BFC9D" w14:textId="77777777" w:rsidR="009562CC" w:rsidRPr="00E940A3" w:rsidRDefault="009562CC" w:rsidP="009562CC">
            <w:pPr>
              <w:autoSpaceDE/>
              <w:adjustRightInd/>
              <w:spacing w:line="254" w:lineRule="auto"/>
              <w:rPr>
                <w:sz w:val="18"/>
                <w:szCs w:val="18"/>
                <w:lang w:eastAsia="en-US"/>
              </w:rPr>
            </w:pPr>
            <w:r w:rsidRPr="00E940A3">
              <w:rPr>
                <w:sz w:val="18"/>
                <w:szCs w:val="18"/>
                <w:lang w:eastAsia="en-US"/>
              </w:rPr>
              <w:t>2031</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35870454" w14:textId="77777777" w:rsidR="009562CC" w:rsidRPr="00E940A3" w:rsidRDefault="009562CC" w:rsidP="009562CC">
            <w:pPr>
              <w:autoSpaceDE/>
              <w:adjustRightInd/>
              <w:spacing w:line="254" w:lineRule="auto"/>
              <w:jc w:val="center"/>
              <w:rPr>
                <w:sz w:val="18"/>
                <w:szCs w:val="18"/>
                <w:lang w:eastAsia="en-US"/>
              </w:rPr>
            </w:pPr>
            <w:r w:rsidRPr="00E940A3">
              <w:rPr>
                <w:sz w:val="18"/>
                <w:szCs w:val="18"/>
                <w:lang w:eastAsia="en-US"/>
              </w:rPr>
              <w:t>2032</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17BDD692" w14:textId="77777777" w:rsidR="009562CC" w:rsidRPr="00E940A3" w:rsidRDefault="009562CC" w:rsidP="009562CC">
            <w:pPr>
              <w:autoSpaceDE/>
              <w:adjustRightInd/>
              <w:spacing w:line="254" w:lineRule="auto"/>
              <w:jc w:val="center"/>
              <w:rPr>
                <w:sz w:val="18"/>
                <w:szCs w:val="18"/>
                <w:lang w:eastAsia="en-US"/>
              </w:rPr>
            </w:pPr>
            <w:r w:rsidRPr="00E940A3">
              <w:rPr>
                <w:sz w:val="18"/>
                <w:szCs w:val="18"/>
                <w:lang w:eastAsia="en-US"/>
              </w:rPr>
              <w:t>2033</w:t>
            </w:r>
          </w:p>
        </w:tc>
        <w:tc>
          <w:tcPr>
            <w:tcW w:w="850" w:type="dxa"/>
            <w:vMerge w:val="restart"/>
            <w:tcBorders>
              <w:top w:val="single" w:sz="4" w:space="0" w:color="auto"/>
              <w:left w:val="single" w:sz="4" w:space="0" w:color="auto"/>
              <w:bottom w:val="single" w:sz="4" w:space="0" w:color="auto"/>
              <w:right w:val="single" w:sz="4" w:space="0" w:color="auto"/>
            </w:tcBorders>
            <w:noWrap/>
            <w:vAlign w:val="center"/>
            <w:hideMark/>
          </w:tcPr>
          <w:p w14:paraId="68DD6086" w14:textId="77777777" w:rsidR="009562CC" w:rsidRPr="00E940A3" w:rsidRDefault="009562CC" w:rsidP="009562CC">
            <w:pPr>
              <w:autoSpaceDE/>
              <w:adjustRightInd/>
              <w:spacing w:line="254" w:lineRule="auto"/>
              <w:jc w:val="center"/>
              <w:rPr>
                <w:sz w:val="18"/>
                <w:szCs w:val="18"/>
                <w:lang w:eastAsia="en-US"/>
              </w:rPr>
            </w:pPr>
            <w:r w:rsidRPr="00E940A3">
              <w:rPr>
                <w:sz w:val="18"/>
                <w:szCs w:val="18"/>
                <w:lang w:eastAsia="en-US"/>
              </w:rPr>
              <w:t>2034</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0FCCEB72" w14:textId="77777777" w:rsidR="009562CC" w:rsidRPr="00E940A3" w:rsidRDefault="009562CC" w:rsidP="009562CC">
            <w:pPr>
              <w:autoSpaceDE/>
              <w:adjustRightInd/>
              <w:spacing w:line="254" w:lineRule="auto"/>
              <w:jc w:val="center"/>
              <w:rPr>
                <w:sz w:val="18"/>
                <w:szCs w:val="18"/>
                <w:lang w:eastAsia="en-US"/>
              </w:rPr>
            </w:pPr>
            <w:r w:rsidRPr="00E940A3">
              <w:rPr>
                <w:sz w:val="18"/>
                <w:szCs w:val="18"/>
                <w:lang w:eastAsia="en-US"/>
              </w:rPr>
              <w:t>2035</w:t>
            </w:r>
          </w:p>
        </w:tc>
        <w:tc>
          <w:tcPr>
            <w:tcW w:w="649"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712412" w14:textId="77777777" w:rsidR="009562CC" w:rsidRPr="00E940A3" w:rsidRDefault="009562CC" w:rsidP="00203DE0">
            <w:pPr>
              <w:autoSpaceDE/>
              <w:adjustRightInd/>
              <w:spacing w:line="254" w:lineRule="auto"/>
              <w:jc w:val="center"/>
              <w:rPr>
                <w:sz w:val="18"/>
                <w:szCs w:val="18"/>
                <w:lang w:eastAsia="en-US"/>
              </w:rPr>
            </w:pPr>
            <w:r w:rsidRPr="00E940A3">
              <w:rPr>
                <w:sz w:val="18"/>
                <w:szCs w:val="18"/>
                <w:lang w:eastAsia="en-US"/>
              </w:rPr>
              <w:t>2036</w:t>
            </w:r>
          </w:p>
        </w:tc>
      </w:tr>
      <w:tr w:rsidR="003A1160" w:rsidRPr="00E940A3" w14:paraId="2C133384" w14:textId="77777777" w:rsidTr="00180589">
        <w:trPr>
          <w:gridAfter w:val="1"/>
          <w:wAfter w:w="13" w:type="dxa"/>
          <w:trHeight w:val="183"/>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3351A78" w14:textId="77777777" w:rsidR="00790F60" w:rsidRPr="00E940A3" w:rsidRDefault="00790F60" w:rsidP="00203DE0">
            <w:pPr>
              <w:autoSpaceDE/>
              <w:autoSpaceDN/>
              <w:adjustRightInd/>
              <w:spacing w:line="256" w:lineRule="auto"/>
              <w:contextualSpacing w:val="0"/>
              <w:jc w:val="left"/>
              <w:rPr>
                <w:sz w:val="18"/>
                <w:szCs w:val="18"/>
                <w:lang w:eastAsia="en-US"/>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774528B6" w14:textId="77777777" w:rsidR="00790F60" w:rsidRPr="00E940A3" w:rsidRDefault="00790F60" w:rsidP="00203DE0">
            <w:pPr>
              <w:autoSpaceDE/>
              <w:autoSpaceDN/>
              <w:adjustRightInd/>
              <w:spacing w:line="256" w:lineRule="auto"/>
              <w:contextualSpacing w:val="0"/>
              <w:jc w:val="left"/>
              <w:rPr>
                <w:sz w:val="18"/>
                <w:szCs w:val="18"/>
                <w:lang w:eastAsia="en-US"/>
              </w:rPr>
            </w:pPr>
          </w:p>
        </w:tc>
        <w:tc>
          <w:tcPr>
            <w:tcW w:w="2071" w:type="dxa"/>
            <w:tcBorders>
              <w:top w:val="single" w:sz="4" w:space="0" w:color="auto"/>
              <w:left w:val="single" w:sz="4" w:space="0" w:color="auto"/>
              <w:bottom w:val="single" w:sz="4" w:space="0" w:color="auto"/>
              <w:right w:val="single" w:sz="4" w:space="0" w:color="auto"/>
            </w:tcBorders>
            <w:vAlign w:val="center"/>
            <w:hideMark/>
          </w:tcPr>
          <w:p w14:paraId="3337B405"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Значение показателя</w:t>
            </w: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7B01FEDA" w14:textId="77777777" w:rsidR="00790F60" w:rsidRPr="00E940A3" w:rsidRDefault="00790F60" w:rsidP="00203DE0">
            <w:pPr>
              <w:autoSpaceDE/>
              <w:autoSpaceDN/>
              <w:adjustRightInd/>
              <w:spacing w:line="256" w:lineRule="auto"/>
              <w:contextualSpacing w:val="0"/>
              <w:jc w:val="left"/>
              <w:rPr>
                <w:sz w:val="18"/>
                <w:szCs w:val="18"/>
                <w:lang w:eastAsia="en-US"/>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14:paraId="169AE5A3" w14:textId="77777777" w:rsidR="00790F60" w:rsidRPr="00E940A3" w:rsidRDefault="00790F60" w:rsidP="00203DE0">
            <w:pPr>
              <w:autoSpaceDE/>
              <w:autoSpaceDN/>
              <w:adjustRightInd/>
              <w:spacing w:line="256" w:lineRule="auto"/>
              <w:contextualSpacing w:val="0"/>
              <w:jc w:val="left"/>
              <w:rPr>
                <w:sz w:val="18"/>
                <w:szCs w:val="18"/>
                <w:lang w:eastAsia="en-US"/>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14:paraId="4F685C2E" w14:textId="77777777" w:rsidR="00790F60" w:rsidRPr="00E940A3" w:rsidRDefault="00790F60" w:rsidP="00203DE0">
            <w:pPr>
              <w:autoSpaceDE/>
              <w:autoSpaceDN/>
              <w:adjustRightInd/>
              <w:spacing w:line="256" w:lineRule="auto"/>
              <w:contextualSpacing w:val="0"/>
              <w:jc w:val="left"/>
              <w:rPr>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A532DD" w14:textId="77777777" w:rsidR="00790F60" w:rsidRPr="00E940A3" w:rsidRDefault="00790F60" w:rsidP="00203DE0">
            <w:pPr>
              <w:autoSpaceDE/>
              <w:autoSpaceDN/>
              <w:adjustRightInd/>
              <w:spacing w:line="256" w:lineRule="auto"/>
              <w:contextualSpacing w:val="0"/>
              <w:jc w:val="left"/>
              <w:rPr>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9D468A" w14:textId="77777777" w:rsidR="00790F60" w:rsidRPr="00E940A3" w:rsidRDefault="00790F60" w:rsidP="00203DE0">
            <w:pPr>
              <w:autoSpaceDE/>
              <w:autoSpaceDN/>
              <w:adjustRightInd/>
              <w:spacing w:line="256" w:lineRule="auto"/>
              <w:contextualSpacing w:val="0"/>
              <w:jc w:val="left"/>
              <w:rPr>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1A7F885" w14:textId="77777777" w:rsidR="00790F60" w:rsidRPr="00E940A3" w:rsidRDefault="00790F60" w:rsidP="00203DE0">
            <w:pPr>
              <w:autoSpaceDE/>
              <w:autoSpaceDN/>
              <w:adjustRightInd/>
              <w:spacing w:line="256" w:lineRule="auto"/>
              <w:contextualSpacing w:val="0"/>
              <w:jc w:val="left"/>
              <w:rPr>
                <w:sz w:val="18"/>
                <w:szCs w:val="18"/>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3F5DEBC" w14:textId="77777777" w:rsidR="00790F60" w:rsidRPr="00E940A3" w:rsidRDefault="00790F60" w:rsidP="00203DE0">
            <w:pPr>
              <w:autoSpaceDE/>
              <w:autoSpaceDN/>
              <w:adjustRightInd/>
              <w:spacing w:line="256" w:lineRule="auto"/>
              <w:contextualSpacing w:val="0"/>
              <w:jc w:val="left"/>
              <w:rPr>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A6E92A8" w14:textId="77777777" w:rsidR="00790F60" w:rsidRPr="00E940A3" w:rsidRDefault="00790F60" w:rsidP="00203DE0">
            <w:pPr>
              <w:autoSpaceDE/>
              <w:autoSpaceDN/>
              <w:adjustRightInd/>
              <w:spacing w:line="256" w:lineRule="auto"/>
              <w:contextualSpacing w:val="0"/>
              <w:jc w:val="left"/>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EFD385B" w14:textId="77777777" w:rsidR="00790F60" w:rsidRPr="00E940A3" w:rsidRDefault="00790F60" w:rsidP="00203DE0">
            <w:pPr>
              <w:autoSpaceDE/>
              <w:autoSpaceDN/>
              <w:adjustRightInd/>
              <w:spacing w:line="256" w:lineRule="auto"/>
              <w:contextualSpacing w:val="0"/>
              <w:jc w:val="left"/>
              <w:rPr>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367E8AE" w14:textId="77777777" w:rsidR="00790F60" w:rsidRPr="00E940A3" w:rsidRDefault="00790F60" w:rsidP="00203DE0">
            <w:pPr>
              <w:autoSpaceDE/>
              <w:autoSpaceDN/>
              <w:adjustRightInd/>
              <w:spacing w:line="256" w:lineRule="auto"/>
              <w:contextualSpacing w:val="0"/>
              <w:jc w:val="left"/>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562B29" w14:textId="77777777" w:rsidR="00790F60" w:rsidRPr="00E940A3" w:rsidRDefault="00790F60" w:rsidP="00203DE0">
            <w:pPr>
              <w:autoSpaceDE/>
              <w:autoSpaceDN/>
              <w:adjustRightInd/>
              <w:spacing w:line="256" w:lineRule="auto"/>
              <w:contextualSpacing w:val="0"/>
              <w:jc w:val="left"/>
              <w:rPr>
                <w:sz w:val="18"/>
                <w:szCs w:val="18"/>
                <w:lang w:eastAsia="en-US"/>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14:paraId="08C29678" w14:textId="77777777" w:rsidR="00790F60" w:rsidRPr="00E940A3" w:rsidRDefault="00790F60" w:rsidP="00203DE0">
            <w:pPr>
              <w:autoSpaceDE/>
              <w:autoSpaceDN/>
              <w:adjustRightInd/>
              <w:spacing w:line="256" w:lineRule="auto"/>
              <w:contextualSpacing w:val="0"/>
              <w:jc w:val="left"/>
              <w:rPr>
                <w:sz w:val="18"/>
                <w:szCs w:val="18"/>
                <w:lang w:eastAsia="en-US"/>
              </w:rPr>
            </w:pPr>
          </w:p>
        </w:tc>
      </w:tr>
      <w:tr w:rsidR="003A1160" w:rsidRPr="00E940A3" w14:paraId="3512CA84" w14:textId="77777777" w:rsidTr="00180589">
        <w:trPr>
          <w:gridAfter w:val="1"/>
          <w:wAfter w:w="13" w:type="dxa"/>
          <w:trHeight w:val="183"/>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7AC1216"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1</w:t>
            </w:r>
          </w:p>
        </w:tc>
        <w:tc>
          <w:tcPr>
            <w:tcW w:w="4253" w:type="dxa"/>
            <w:tcBorders>
              <w:top w:val="single" w:sz="4" w:space="0" w:color="auto"/>
              <w:left w:val="single" w:sz="4" w:space="0" w:color="auto"/>
              <w:bottom w:val="single" w:sz="4" w:space="0" w:color="auto"/>
              <w:right w:val="single" w:sz="4" w:space="0" w:color="auto"/>
            </w:tcBorders>
            <w:noWrap/>
            <w:vAlign w:val="center"/>
            <w:hideMark/>
          </w:tcPr>
          <w:p w14:paraId="1F3ECC9B"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2</w:t>
            </w:r>
          </w:p>
        </w:tc>
        <w:tc>
          <w:tcPr>
            <w:tcW w:w="2071" w:type="dxa"/>
            <w:tcBorders>
              <w:top w:val="single" w:sz="4" w:space="0" w:color="auto"/>
              <w:left w:val="single" w:sz="4" w:space="0" w:color="auto"/>
              <w:bottom w:val="single" w:sz="4" w:space="0" w:color="auto"/>
              <w:right w:val="single" w:sz="4" w:space="0" w:color="auto"/>
            </w:tcBorders>
            <w:vAlign w:val="center"/>
            <w:hideMark/>
          </w:tcPr>
          <w:p w14:paraId="473C1E77"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3</w:t>
            </w:r>
          </w:p>
        </w:tc>
        <w:tc>
          <w:tcPr>
            <w:tcW w:w="9213" w:type="dxa"/>
            <w:gridSpan w:val="12"/>
            <w:tcBorders>
              <w:top w:val="single" w:sz="4" w:space="0" w:color="auto"/>
              <w:left w:val="single" w:sz="4" w:space="0" w:color="auto"/>
              <w:bottom w:val="single" w:sz="4" w:space="0" w:color="auto"/>
              <w:right w:val="single" w:sz="4" w:space="0" w:color="auto"/>
            </w:tcBorders>
            <w:noWrap/>
            <w:vAlign w:val="center"/>
            <w:hideMark/>
          </w:tcPr>
          <w:p w14:paraId="686991FF"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4</w:t>
            </w:r>
          </w:p>
        </w:tc>
      </w:tr>
      <w:tr w:rsidR="003A1160" w:rsidRPr="00E940A3" w14:paraId="5429BF73" w14:textId="77777777" w:rsidTr="00180589">
        <w:trPr>
          <w:gridAfter w:val="1"/>
          <w:wAfter w:w="13" w:type="dxa"/>
          <w:trHeight w:val="40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CEFEC7E"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1</w:t>
            </w:r>
          </w:p>
        </w:tc>
        <w:tc>
          <w:tcPr>
            <w:tcW w:w="4253" w:type="dxa"/>
            <w:tcBorders>
              <w:top w:val="single" w:sz="4" w:space="0" w:color="auto"/>
              <w:left w:val="single" w:sz="4" w:space="0" w:color="auto"/>
              <w:bottom w:val="single" w:sz="4" w:space="0" w:color="auto"/>
              <w:right w:val="single" w:sz="4" w:space="0" w:color="auto"/>
            </w:tcBorders>
            <w:vAlign w:val="center"/>
          </w:tcPr>
          <w:p w14:paraId="0B505CA4"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Индекс эффективности операционных расходов</w:t>
            </w:r>
          </w:p>
        </w:tc>
        <w:tc>
          <w:tcPr>
            <w:tcW w:w="2071" w:type="dxa"/>
            <w:tcBorders>
              <w:top w:val="single" w:sz="4" w:space="0" w:color="auto"/>
              <w:left w:val="single" w:sz="4" w:space="0" w:color="auto"/>
              <w:bottom w:val="single" w:sz="4" w:space="0" w:color="auto"/>
              <w:right w:val="single" w:sz="4" w:space="0" w:color="auto"/>
            </w:tcBorders>
            <w:vAlign w:val="center"/>
            <w:hideMark/>
          </w:tcPr>
          <w:p w14:paraId="24FEC244"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w:t>
            </w:r>
          </w:p>
        </w:tc>
        <w:tc>
          <w:tcPr>
            <w:tcW w:w="840" w:type="dxa"/>
            <w:tcBorders>
              <w:top w:val="single" w:sz="4" w:space="0" w:color="auto"/>
              <w:left w:val="single" w:sz="4" w:space="0" w:color="auto"/>
              <w:bottom w:val="single" w:sz="4" w:space="0" w:color="auto"/>
              <w:right w:val="single" w:sz="4" w:space="0" w:color="auto"/>
            </w:tcBorders>
            <w:noWrap/>
            <w:vAlign w:val="center"/>
            <w:hideMark/>
          </w:tcPr>
          <w:p w14:paraId="5C6F7781"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0</w:t>
            </w:r>
          </w:p>
        </w:tc>
        <w:tc>
          <w:tcPr>
            <w:tcW w:w="702" w:type="dxa"/>
            <w:tcBorders>
              <w:top w:val="single" w:sz="4" w:space="0" w:color="auto"/>
              <w:left w:val="single" w:sz="4" w:space="0" w:color="auto"/>
              <w:bottom w:val="single" w:sz="4" w:space="0" w:color="auto"/>
              <w:right w:val="single" w:sz="4" w:space="0" w:color="auto"/>
            </w:tcBorders>
            <w:noWrap/>
            <w:vAlign w:val="center"/>
            <w:hideMark/>
          </w:tcPr>
          <w:p w14:paraId="3B4870AC"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1</w:t>
            </w:r>
          </w:p>
        </w:tc>
        <w:tc>
          <w:tcPr>
            <w:tcW w:w="785" w:type="dxa"/>
            <w:tcBorders>
              <w:top w:val="single" w:sz="4" w:space="0" w:color="auto"/>
              <w:left w:val="single" w:sz="4" w:space="0" w:color="auto"/>
              <w:bottom w:val="single" w:sz="4" w:space="0" w:color="auto"/>
              <w:right w:val="single" w:sz="4" w:space="0" w:color="auto"/>
            </w:tcBorders>
            <w:noWrap/>
            <w:vAlign w:val="center"/>
            <w:hideMark/>
          </w:tcPr>
          <w:p w14:paraId="65174409"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899E709"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3410EF9"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1E843F9"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1</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6844EF2"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CD56930"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2314E07"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88B1220"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A431637"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1</w:t>
            </w:r>
          </w:p>
        </w:tc>
        <w:tc>
          <w:tcPr>
            <w:tcW w:w="649" w:type="dxa"/>
            <w:tcBorders>
              <w:top w:val="single" w:sz="4" w:space="0" w:color="auto"/>
              <w:left w:val="single" w:sz="4" w:space="0" w:color="auto"/>
              <w:bottom w:val="single" w:sz="4" w:space="0" w:color="auto"/>
              <w:right w:val="single" w:sz="4" w:space="0" w:color="auto"/>
            </w:tcBorders>
            <w:noWrap/>
            <w:vAlign w:val="center"/>
            <w:hideMark/>
          </w:tcPr>
          <w:p w14:paraId="0AB81C7E"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1</w:t>
            </w:r>
          </w:p>
        </w:tc>
      </w:tr>
      <w:tr w:rsidR="003A1160" w:rsidRPr="00E940A3" w14:paraId="12907CFD" w14:textId="77777777" w:rsidTr="00180589">
        <w:trPr>
          <w:trHeight w:val="280"/>
          <w:jc w:val="center"/>
        </w:trPr>
        <w:tc>
          <w:tcPr>
            <w:tcW w:w="562" w:type="dxa"/>
            <w:tcBorders>
              <w:top w:val="single" w:sz="4" w:space="0" w:color="auto"/>
              <w:left w:val="single" w:sz="4" w:space="0" w:color="auto"/>
              <w:bottom w:val="single" w:sz="4" w:space="0" w:color="auto"/>
              <w:right w:val="single" w:sz="4" w:space="0" w:color="auto"/>
            </w:tcBorders>
            <w:vAlign w:val="center"/>
          </w:tcPr>
          <w:p w14:paraId="60A28906"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2</w:t>
            </w:r>
          </w:p>
        </w:tc>
        <w:tc>
          <w:tcPr>
            <w:tcW w:w="15550" w:type="dxa"/>
            <w:gridSpan w:val="15"/>
            <w:tcBorders>
              <w:top w:val="single" w:sz="4" w:space="0" w:color="auto"/>
              <w:left w:val="single" w:sz="4" w:space="0" w:color="auto"/>
              <w:bottom w:val="single" w:sz="4" w:space="0" w:color="auto"/>
              <w:right w:val="single" w:sz="4" w:space="0" w:color="auto"/>
            </w:tcBorders>
            <w:vAlign w:val="center"/>
          </w:tcPr>
          <w:p w14:paraId="566F9ABF" w14:textId="77777777" w:rsidR="00790F60" w:rsidRPr="00E940A3" w:rsidRDefault="00790F60" w:rsidP="00203DE0">
            <w:pPr>
              <w:autoSpaceDE/>
              <w:adjustRightInd/>
              <w:spacing w:line="254" w:lineRule="auto"/>
              <w:jc w:val="center"/>
              <w:rPr>
                <w:sz w:val="18"/>
                <w:szCs w:val="18"/>
                <w:lang w:eastAsia="en-US"/>
              </w:rPr>
            </w:pPr>
            <w:r w:rsidRPr="00E940A3">
              <w:rPr>
                <w:sz w:val="18"/>
                <w:szCs w:val="18"/>
                <w:lang w:eastAsia="en-US"/>
              </w:rPr>
              <w:t>Показатели энергосбережения и энергетической эффективности</w:t>
            </w:r>
          </w:p>
        </w:tc>
      </w:tr>
      <w:tr w:rsidR="009562CC" w:rsidRPr="00E940A3" w14:paraId="5D270A01" w14:textId="77777777" w:rsidTr="00180589">
        <w:trPr>
          <w:gridAfter w:val="1"/>
          <w:wAfter w:w="13" w:type="dxa"/>
          <w:cantSplit/>
          <w:trHeight w:val="72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17A317" w14:textId="77777777" w:rsidR="009562CC" w:rsidRPr="00E940A3" w:rsidRDefault="009562CC" w:rsidP="00203DE0">
            <w:pPr>
              <w:autoSpaceDE/>
              <w:adjustRightInd/>
              <w:spacing w:line="254" w:lineRule="auto"/>
              <w:jc w:val="center"/>
              <w:rPr>
                <w:sz w:val="18"/>
                <w:szCs w:val="18"/>
                <w:lang w:eastAsia="en-US"/>
              </w:rPr>
            </w:pPr>
            <w:r w:rsidRPr="00E940A3">
              <w:rPr>
                <w:sz w:val="18"/>
                <w:szCs w:val="18"/>
                <w:lang w:eastAsia="en-US"/>
              </w:rPr>
              <w:t>2.1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1D89780" w14:textId="77777777" w:rsidR="009562CC" w:rsidRPr="00E940A3" w:rsidRDefault="009562CC" w:rsidP="00203DE0">
            <w:pPr>
              <w:autoSpaceDE/>
              <w:adjustRightInd/>
              <w:spacing w:line="254" w:lineRule="auto"/>
              <w:jc w:val="center"/>
              <w:rPr>
                <w:sz w:val="18"/>
                <w:szCs w:val="18"/>
                <w:lang w:eastAsia="en-US"/>
              </w:rPr>
            </w:pPr>
            <w:r w:rsidRPr="00E940A3">
              <w:rPr>
                <w:sz w:val="18"/>
                <w:szCs w:val="18"/>
                <w:lang w:eastAsia="en-US"/>
              </w:rPr>
              <w:t>Удельный расход электрической энергии на единицу объема полезного отпуска тепловой энергии</w:t>
            </w:r>
          </w:p>
        </w:tc>
        <w:tc>
          <w:tcPr>
            <w:tcW w:w="2071" w:type="dxa"/>
            <w:tcBorders>
              <w:top w:val="single" w:sz="4" w:space="0" w:color="auto"/>
              <w:left w:val="single" w:sz="4" w:space="0" w:color="auto"/>
              <w:bottom w:val="single" w:sz="4" w:space="0" w:color="auto"/>
              <w:right w:val="single" w:sz="4" w:space="0" w:color="auto"/>
            </w:tcBorders>
            <w:vAlign w:val="center"/>
            <w:hideMark/>
          </w:tcPr>
          <w:p w14:paraId="2D38E3CA" w14:textId="77777777" w:rsidR="009562CC" w:rsidRPr="00E940A3" w:rsidRDefault="009562CC" w:rsidP="00203DE0">
            <w:pPr>
              <w:autoSpaceDE/>
              <w:adjustRightInd/>
              <w:spacing w:line="254" w:lineRule="auto"/>
              <w:jc w:val="center"/>
              <w:rPr>
                <w:sz w:val="18"/>
                <w:szCs w:val="18"/>
                <w:lang w:eastAsia="en-US"/>
              </w:rPr>
            </w:pPr>
            <w:r w:rsidRPr="00E940A3">
              <w:rPr>
                <w:sz w:val="18"/>
                <w:szCs w:val="18"/>
                <w:lang w:eastAsia="en-US"/>
              </w:rPr>
              <w:t>кВт*ч/Гкал</w:t>
            </w:r>
          </w:p>
        </w:tc>
        <w:tc>
          <w:tcPr>
            <w:tcW w:w="840" w:type="dxa"/>
            <w:tcBorders>
              <w:top w:val="single" w:sz="4" w:space="0" w:color="auto"/>
              <w:left w:val="single" w:sz="4" w:space="0" w:color="auto"/>
              <w:bottom w:val="single" w:sz="4" w:space="0" w:color="auto"/>
              <w:right w:val="single" w:sz="4" w:space="0" w:color="auto"/>
            </w:tcBorders>
            <w:noWrap/>
            <w:textDirection w:val="btLr"/>
            <w:vAlign w:val="center"/>
            <w:hideMark/>
          </w:tcPr>
          <w:p w14:paraId="7A879180"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2,77</w:t>
            </w:r>
          </w:p>
        </w:tc>
        <w:tc>
          <w:tcPr>
            <w:tcW w:w="702" w:type="dxa"/>
            <w:tcBorders>
              <w:top w:val="single" w:sz="4" w:space="0" w:color="auto"/>
              <w:left w:val="single" w:sz="4" w:space="0" w:color="auto"/>
              <w:bottom w:val="single" w:sz="4" w:space="0" w:color="auto"/>
              <w:right w:val="single" w:sz="4" w:space="0" w:color="auto"/>
            </w:tcBorders>
            <w:noWrap/>
            <w:textDirection w:val="btLr"/>
            <w:vAlign w:val="center"/>
            <w:hideMark/>
          </w:tcPr>
          <w:p w14:paraId="3DE5C287"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2,77</w:t>
            </w:r>
          </w:p>
        </w:tc>
        <w:tc>
          <w:tcPr>
            <w:tcW w:w="785" w:type="dxa"/>
            <w:tcBorders>
              <w:top w:val="single" w:sz="4" w:space="0" w:color="auto"/>
              <w:left w:val="single" w:sz="4" w:space="0" w:color="auto"/>
              <w:bottom w:val="single" w:sz="4" w:space="0" w:color="auto"/>
              <w:right w:val="single" w:sz="4" w:space="0" w:color="auto"/>
            </w:tcBorders>
            <w:noWrap/>
            <w:textDirection w:val="btLr"/>
            <w:vAlign w:val="center"/>
            <w:hideMark/>
          </w:tcPr>
          <w:p w14:paraId="32648598"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2,77</w:t>
            </w:r>
          </w:p>
        </w:tc>
        <w:tc>
          <w:tcPr>
            <w:tcW w:w="850" w:type="dxa"/>
            <w:tcBorders>
              <w:top w:val="single" w:sz="4" w:space="0" w:color="auto"/>
              <w:left w:val="single" w:sz="4" w:space="0" w:color="auto"/>
              <w:bottom w:val="single" w:sz="4" w:space="0" w:color="auto"/>
              <w:right w:val="single" w:sz="4" w:space="0" w:color="auto"/>
            </w:tcBorders>
            <w:noWrap/>
            <w:textDirection w:val="btLr"/>
            <w:vAlign w:val="center"/>
            <w:hideMark/>
          </w:tcPr>
          <w:p w14:paraId="5565D5CF"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2,77</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hideMark/>
          </w:tcPr>
          <w:p w14:paraId="3EC84BE1"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2,77</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hideMark/>
          </w:tcPr>
          <w:p w14:paraId="2513BCE0"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2,77</w:t>
            </w:r>
          </w:p>
        </w:tc>
        <w:tc>
          <w:tcPr>
            <w:tcW w:w="708" w:type="dxa"/>
            <w:tcBorders>
              <w:top w:val="single" w:sz="4" w:space="0" w:color="auto"/>
              <w:left w:val="single" w:sz="4" w:space="0" w:color="auto"/>
              <w:bottom w:val="single" w:sz="4" w:space="0" w:color="auto"/>
              <w:right w:val="single" w:sz="4" w:space="0" w:color="auto"/>
            </w:tcBorders>
            <w:noWrap/>
            <w:textDirection w:val="btLr"/>
            <w:vAlign w:val="center"/>
            <w:hideMark/>
          </w:tcPr>
          <w:p w14:paraId="01419174"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2,77</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hideMark/>
          </w:tcPr>
          <w:p w14:paraId="4B75CBD5"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2,77</w:t>
            </w:r>
          </w:p>
        </w:tc>
        <w:tc>
          <w:tcPr>
            <w:tcW w:w="851" w:type="dxa"/>
            <w:tcBorders>
              <w:top w:val="single" w:sz="4" w:space="0" w:color="auto"/>
              <w:left w:val="single" w:sz="4" w:space="0" w:color="auto"/>
              <w:bottom w:val="single" w:sz="4" w:space="0" w:color="auto"/>
              <w:right w:val="single" w:sz="4" w:space="0" w:color="auto"/>
            </w:tcBorders>
            <w:noWrap/>
            <w:textDirection w:val="btLr"/>
            <w:vAlign w:val="center"/>
            <w:hideMark/>
          </w:tcPr>
          <w:p w14:paraId="0119892B"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2,77</w:t>
            </w:r>
          </w:p>
        </w:tc>
        <w:tc>
          <w:tcPr>
            <w:tcW w:w="850" w:type="dxa"/>
            <w:tcBorders>
              <w:top w:val="single" w:sz="4" w:space="0" w:color="auto"/>
              <w:left w:val="single" w:sz="4" w:space="0" w:color="auto"/>
              <w:bottom w:val="single" w:sz="4" w:space="0" w:color="auto"/>
              <w:right w:val="single" w:sz="4" w:space="0" w:color="auto"/>
            </w:tcBorders>
            <w:noWrap/>
            <w:textDirection w:val="btLr"/>
            <w:vAlign w:val="center"/>
            <w:hideMark/>
          </w:tcPr>
          <w:p w14:paraId="4BAFECF2"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2,77</w:t>
            </w:r>
          </w:p>
        </w:tc>
        <w:tc>
          <w:tcPr>
            <w:tcW w:w="851" w:type="dxa"/>
            <w:tcBorders>
              <w:top w:val="single" w:sz="4" w:space="0" w:color="auto"/>
              <w:left w:val="single" w:sz="4" w:space="0" w:color="auto"/>
              <w:bottom w:val="single" w:sz="4" w:space="0" w:color="auto"/>
              <w:right w:val="single" w:sz="4" w:space="0" w:color="auto"/>
            </w:tcBorders>
            <w:noWrap/>
            <w:textDirection w:val="btLr"/>
            <w:vAlign w:val="center"/>
            <w:hideMark/>
          </w:tcPr>
          <w:p w14:paraId="3721CDD7"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2,77</w:t>
            </w:r>
          </w:p>
        </w:tc>
        <w:tc>
          <w:tcPr>
            <w:tcW w:w="649" w:type="dxa"/>
            <w:tcBorders>
              <w:top w:val="single" w:sz="4" w:space="0" w:color="auto"/>
              <w:left w:val="single" w:sz="4" w:space="0" w:color="auto"/>
              <w:bottom w:val="single" w:sz="4" w:space="0" w:color="auto"/>
              <w:right w:val="single" w:sz="4" w:space="0" w:color="auto"/>
            </w:tcBorders>
            <w:noWrap/>
            <w:textDirection w:val="btLr"/>
            <w:vAlign w:val="center"/>
            <w:hideMark/>
          </w:tcPr>
          <w:p w14:paraId="26E292D0"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2,77</w:t>
            </w:r>
          </w:p>
        </w:tc>
      </w:tr>
      <w:tr w:rsidR="009562CC" w:rsidRPr="00E940A3" w14:paraId="5D3421CE" w14:textId="77777777" w:rsidTr="00180589">
        <w:trPr>
          <w:gridAfter w:val="1"/>
          <w:wAfter w:w="13" w:type="dxa"/>
          <w:cantSplit/>
          <w:trHeight w:val="694"/>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DB7BD67" w14:textId="77777777" w:rsidR="009562CC" w:rsidRPr="00E940A3" w:rsidRDefault="009562CC" w:rsidP="00203DE0">
            <w:pPr>
              <w:autoSpaceDE/>
              <w:adjustRightInd/>
              <w:spacing w:line="254" w:lineRule="auto"/>
              <w:jc w:val="center"/>
              <w:rPr>
                <w:sz w:val="18"/>
                <w:szCs w:val="18"/>
                <w:lang w:eastAsia="en-US"/>
              </w:rPr>
            </w:pPr>
            <w:r w:rsidRPr="00E940A3">
              <w:rPr>
                <w:sz w:val="18"/>
                <w:szCs w:val="18"/>
                <w:lang w:eastAsia="en-US"/>
              </w:rPr>
              <w:t>2.2</w:t>
            </w:r>
          </w:p>
        </w:tc>
        <w:tc>
          <w:tcPr>
            <w:tcW w:w="4253" w:type="dxa"/>
            <w:tcBorders>
              <w:top w:val="single" w:sz="4" w:space="0" w:color="auto"/>
              <w:left w:val="single" w:sz="4" w:space="0" w:color="auto"/>
              <w:bottom w:val="single" w:sz="4" w:space="0" w:color="auto"/>
              <w:right w:val="single" w:sz="4" w:space="0" w:color="auto"/>
            </w:tcBorders>
            <w:vAlign w:val="center"/>
          </w:tcPr>
          <w:p w14:paraId="4CE9E79E" w14:textId="77777777" w:rsidR="009562CC" w:rsidRPr="00E940A3" w:rsidRDefault="009562CC" w:rsidP="00203DE0">
            <w:pPr>
              <w:autoSpaceDE/>
              <w:adjustRightInd/>
              <w:spacing w:line="254" w:lineRule="auto"/>
              <w:jc w:val="center"/>
              <w:rPr>
                <w:sz w:val="18"/>
                <w:szCs w:val="18"/>
                <w:lang w:eastAsia="en-US"/>
              </w:rPr>
            </w:pPr>
            <w:r w:rsidRPr="00E940A3">
              <w:rPr>
                <w:sz w:val="18"/>
                <w:szCs w:val="18"/>
                <w:lang w:eastAsia="en-US"/>
              </w:rPr>
              <w:t>Удельный расход топлива на производство единицы тепловой энергии, отпускаемой с коллекторов источников тепловой энергии</w:t>
            </w:r>
          </w:p>
        </w:tc>
        <w:tc>
          <w:tcPr>
            <w:tcW w:w="2071" w:type="dxa"/>
            <w:tcBorders>
              <w:top w:val="single" w:sz="4" w:space="0" w:color="auto"/>
              <w:left w:val="single" w:sz="4" w:space="0" w:color="auto"/>
              <w:bottom w:val="single" w:sz="4" w:space="0" w:color="auto"/>
              <w:right w:val="single" w:sz="4" w:space="0" w:color="auto"/>
            </w:tcBorders>
            <w:vAlign w:val="center"/>
          </w:tcPr>
          <w:p w14:paraId="44677203" w14:textId="77777777" w:rsidR="009562CC" w:rsidRPr="00E940A3" w:rsidRDefault="009562CC" w:rsidP="00203DE0">
            <w:pPr>
              <w:autoSpaceDE/>
              <w:adjustRightInd/>
              <w:spacing w:line="254" w:lineRule="auto"/>
              <w:jc w:val="center"/>
              <w:rPr>
                <w:sz w:val="18"/>
                <w:szCs w:val="18"/>
                <w:lang w:eastAsia="en-US"/>
              </w:rPr>
            </w:pPr>
            <w:r w:rsidRPr="00E940A3">
              <w:rPr>
                <w:sz w:val="18"/>
                <w:szCs w:val="18"/>
                <w:lang w:eastAsia="en-US"/>
              </w:rPr>
              <w:t>кг у.т./Гкал</w:t>
            </w:r>
          </w:p>
        </w:tc>
        <w:tc>
          <w:tcPr>
            <w:tcW w:w="840" w:type="dxa"/>
            <w:tcBorders>
              <w:top w:val="single" w:sz="4" w:space="0" w:color="auto"/>
              <w:left w:val="single" w:sz="4" w:space="0" w:color="auto"/>
              <w:bottom w:val="single" w:sz="4" w:space="0" w:color="auto"/>
              <w:right w:val="single" w:sz="4" w:space="0" w:color="auto"/>
            </w:tcBorders>
            <w:noWrap/>
            <w:textDirection w:val="btLr"/>
            <w:vAlign w:val="center"/>
          </w:tcPr>
          <w:p w14:paraId="4F8DC038"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0</w:t>
            </w:r>
          </w:p>
        </w:tc>
        <w:tc>
          <w:tcPr>
            <w:tcW w:w="702" w:type="dxa"/>
            <w:tcBorders>
              <w:top w:val="single" w:sz="4" w:space="0" w:color="auto"/>
              <w:left w:val="single" w:sz="4" w:space="0" w:color="auto"/>
              <w:bottom w:val="single" w:sz="4" w:space="0" w:color="auto"/>
              <w:right w:val="single" w:sz="4" w:space="0" w:color="auto"/>
            </w:tcBorders>
            <w:noWrap/>
            <w:textDirection w:val="btLr"/>
            <w:vAlign w:val="center"/>
          </w:tcPr>
          <w:p w14:paraId="0C140A1A"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0</w:t>
            </w:r>
          </w:p>
        </w:tc>
        <w:tc>
          <w:tcPr>
            <w:tcW w:w="785" w:type="dxa"/>
            <w:tcBorders>
              <w:top w:val="single" w:sz="4" w:space="0" w:color="auto"/>
              <w:left w:val="single" w:sz="4" w:space="0" w:color="auto"/>
              <w:bottom w:val="single" w:sz="4" w:space="0" w:color="auto"/>
              <w:right w:val="single" w:sz="4" w:space="0" w:color="auto"/>
            </w:tcBorders>
            <w:noWrap/>
            <w:textDirection w:val="btLr"/>
            <w:vAlign w:val="center"/>
          </w:tcPr>
          <w:p w14:paraId="77D42E2E"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0</w:t>
            </w:r>
          </w:p>
        </w:tc>
        <w:tc>
          <w:tcPr>
            <w:tcW w:w="850" w:type="dxa"/>
            <w:tcBorders>
              <w:top w:val="single" w:sz="4" w:space="0" w:color="auto"/>
              <w:left w:val="single" w:sz="4" w:space="0" w:color="auto"/>
              <w:bottom w:val="single" w:sz="4" w:space="0" w:color="auto"/>
              <w:right w:val="single" w:sz="4" w:space="0" w:color="auto"/>
            </w:tcBorders>
            <w:noWrap/>
            <w:textDirection w:val="btLr"/>
            <w:vAlign w:val="center"/>
          </w:tcPr>
          <w:p w14:paraId="21FC9765"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0</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14:paraId="7248BAC1"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0</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14:paraId="6B317FBD"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0</w:t>
            </w:r>
          </w:p>
        </w:tc>
        <w:tc>
          <w:tcPr>
            <w:tcW w:w="708" w:type="dxa"/>
            <w:tcBorders>
              <w:top w:val="single" w:sz="4" w:space="0" w:color="auto"/>
              <w:left w:val="single" w:sz="4" w:space="0" w:color="auto"/>
              <w:bottom w:val="single" w:sz="4" w:space="0" w:color="auto"/>
              <w:right w:val="single" w:sz="4" w:space="0" w:color="auto"/>
            </w:tcBorders>
            <w:noWrap/>
            <w:textDirection w:val="btLr"/>
            <w:vAlign w:val="center"/>
          </w:tcPr>
          <w:p w14:paraId="64FE58CA"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0</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14:paraId="0CA12337"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0</w:t>
            </w:r>
          </w:p>
        </w:tc>
        <w:tc>
          <w:tcPr>
            <w:tcW w:w="851" w:type="dxa"/>
            <w:tcBorders>
              <w:top w:val="single" w:sz="4" w:space="0" w:color="auto"/>
              <w:left w:val="single" w:sz="4" w:space="0" w:color="auto"/>
              <w:bottom w:val="single" w:sz="4" w:space="0" w:color="auto"/>
              <w:right w:val="single" w:sz="4" w:space="0" w:color="auto"/>
            </w:tcBorders>
            <w:noWrap/>
            <w:textDirection w:val="btLr"/>
            <w:vAlign w:val="center"/>
          </w:tcPr>
          <w:p w14:paraId="1CD0A2B0"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0</w:t>
            </w:r>
          </w:p>
        </w:tc>
        <w:tc>
          <w:tcPr>
            <w:tcW w:w="850" w:type="dxa"/>
            <w:tcBorders>
              <w:top w:val="single" w:sz="4" w:space="0" w:color="auto"/>
              <w:left w:val="single" w:sz="4" w:space="0" w:color="auto"/>
              <w:bottom w:val="single" w:sz="4" w:space="0" w:color="auto"/>
              <w:right w:val="single" w:sz="4" w:space="0" w:color="auto"/>
            </w:tcBorders>
            <w:noWrap/>
            <w:textDirection w:val="btLr"/>
            <w:vAlign w:val="center"/>
          </w:tcPr>
          <w:p w14:paraId="0AFE0C23"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0</w:t>
            </w:r>
          </w:p>
        </w:tc>
        <w:tc>
          <w:tcPr>
            <w:tcW w:w="851" w:type="dxa"/>
            <w:tcBorders>
              <w:top w:val="single" w:sz="4" w:space="0" w:color="auto"/>
              <w:left w:val="single" w:sz="4" w:space="0" w:color="auto"/>
              <w:bottom w:val="single" w:sz="4" w:space="0" w:color="auto"/>
              <w:right w:val="single" w:sz="4" w:space="0" w:color="auto"/>
            </w:tcBorders>
            <w:noWrap/>
            <w:textDirection w:val="btLr"/>
            <w:vAlign w:val="center"/>
          </w:tcPr>
          <w:p w14:paraId="4F245828"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0</w:t>
            </w:r>
          </w:p>
        </w:tc>
        <w:tc>
          <w:tcPr>
            <w:tcW w:w="649" w:type="dxa"/>
            <w:tcBorders>
              <w:top w:val="single" w:sz="4" w:space="0" w:color="auto"/>
              <w:left w:val="single" w:sz="4" w:space="0" w:color="auto"/>
              <w:bottom w:val="single" w:sz="4" w:space="0" w:color="auto"/>
              <w:right w:val="single" w:sz="4" w:space="0" w:color="auto"/>
            </w:tcBorders>
            <w:noWrap/>
            <w:textDirection w:val="btLr"/>
            <w:vAlign w:val="center"/>
          </w:tcPr>
          <w:p w14:paraId="4056CE46" w14:textId="77777777" w:rsidR="009562CC" w:rsidRPr="00E940A3" w:rsidRDefault="009562CC" w:rsidP="00E940A3">
            <w:pPr>
              <w:autoSpaceDE/>
              <w:adjustRightInd/>
              <w:spacing w:line="254" w:lineRule="auto"/>
              <w:ind w:left="113" w:right="113"/>
              <w:jc w:val="center"/>
              <w:rPr>
                <w:sz w:val="18"/>
                <w:szCs w:val="18"/>
                <w:lang w:eastAsia="en-US"/>
              </w:rPr>
            </w:pPr>
            <w:r w:rsidRPr="00E940A3">
              <w:rPr>
                <w:sz w:val="18"/>
                <w:szCs w:val="18"/>
                <w:lang w:eastAsia="en-US"/>
              </w:rPr>
              <w:t>0</w:t>
            </w:r>
          </w:p>
        </w:tc>
      </w:tr>
      <w:tr w:rsidR="00E940A3" w:rsidRPr="00E940A3" w14:paraId="2C4777BF" w14:textId="77777777" w:rsidTr="00180589">
        <w:trPr>
          <w:gridAfter w:val="1"/>
          <w:wAfter w:w="13" w:type="dxa"/>
          <w:cantSplit/>
          <w:trHeight w:val="64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401B587" w14:textId="77777777" w:rsidR="00E940A3" w:rsidRPr="00E940A3" w:rsidRDefault="00E940A3" w:rsidP="00E940A3">
            <w:pPr>
              <w:autoSpaceDE/>
              <w:adjustRightInd/>
              <w:spacing w:line="254" w:lineRule="auto"/>
              <w:jc w:val="center"/>
              <w:rPr>
                <w:sz w:val="18"/>
                <w:szCs w:val="18"/>
                <w:lang w:eastAsia="en-US"/>
              </w:rPr>
            </w:pPr>
            <w:r w:rsidRPr="00E940A3">
              <w:rPr>
                <w:sz w:val="18"/>
                <w:szCs w:val="18"/>
                <w:lang w:eastAsia="en-US"/>
              </w:rPr>
              <w:t>2.3</w:t>
            </w:r>
          </w:p>
        </w:tc>
        <w:tc>
          <w:tcPr>
            <w:tcW w:w="4253" w:type="dxa"/>
            <w:tcBorders>
              <w:top w:val="single" w:sz="4" w:space="0" w:color="auto"/>
              <w:left w:val="single" w:sz="4" w:space="0" w:color="auto"/>
              <w:bottom w:val="single" w:sz="4" w:space="0" w:color="auto"/>
              <w:right w:val="single" w:sz="4" w:space="0" w:color="auto"/>
            </w:tcBorders>
            <w:vAlign w:val="center"/>
          </w:tcPr>
          <w:p w14:paraId="409DBFC7" w14:textId="77777777" w:rsidR="00E940A3" w:rsidRPr="00E940A3" w:rsidRDefault="00E940A3" w:rsidP="00E940A3">
            <w:pPr>
              <w:autoSpaceDE/>
              <w:adjustRightInd/>
              <w:spacing w:line="254" w:lineRule="auto"/>
              <w:jc w:val="center"/>
              <w:rPr>
                <w:sz w:val="18"/>
                <w:szCs w:val="18"/>
                <w:lang w:eastAsia="en-US"/>
              </w:rPr>
            </w:pPr>
            <w:r w:rsidRPr="00E940A3">
              <w:rPr>
                <w:sz w:val="18"/>
                <w:szCs w:val="18"/>
                <w:lang w:eastAsia="en-US"/>
              </w:rPr>
              <w:t>Отношение величины технологических потерь тепловой энергии, теплоносителя к материальной характеристике тепловой сети</w:t>
            </w:r>
          </w:p>
        </w:tc>
        <w:tc>
          <w:tcPr>
            <w:tcW w:w="2071" w:type="dxa"/>
            <w:tcBorders>
              <w:top w:val="single" w:sz="4" w:space="0" w:color="auto"/>
              <w:left w:val="single" w:sz="4" w:space="0" w:color="auto"/>
              <w:bottom w:val="single" w:sz="4" w:space="0" w:color="auto"/>
              <w:right w:val="single" w:sz="4" w:space="0" w:color="auto"/>
            </w:tcBorders>
            <w:vAlign w:val="center"/>
          </w:tcPr>
          <w:p w14:paraId="7ED316EC" w14:textId="77777777" w:rsidR="00E940A3" w:rsidRPr="00E940A3" w:rsidRDefault="00E940A3" w:rsidP="00E940A3">
            <w:pPr>
              <w:autoSpaceDE/>
              <w:adjustRightInd/>
              <w:spacing w:line="254" w:lineRule="auto"/>
              <w:jc w:val="center"/>
              <w:rPr>
                <w:sz w:val="18"/>
                <w:szCs w:val="18"/>
                <w:lang w:eastAsia="en-US"/>
              </w:rPr>
            </w:pPr>
            <w:r w:rsidRPr="00E940A3">
              <w:rPr>
                <w:sz w:val="18"/>
                <w:szCs w:val="18"/>
                <w:lang w:eastAsia="en-US"/>
              </w:rPr>
              <w:t>Гкал/м2</w:t>
            </w:r>
          </w:p>
        </w:tc>
        <w:tc>
          <w:tcPr>
            <w:tcW w:w="840" w:type="dxa"/>
            <w:tcBorders>
              <w:top w:val="single" w:sz="4" w:space="0" w:color="auto"/>
              <w:left w:val="single" w:sz="4" w:space="0" w:color="auto"/>
              <w:bottom w:val="single" w:sz="4" w:space="0" w:color="auto"/>
              <w:right w:val="single" w:sz="4" w:space="0" w:color="auto"/>
            </w:tcBorders>
            <w:noWrap/>
            <w:textDirection w:val="btLr"/>
            <w:vAlign w:val="center"/>
          </w:tcPr>
          <w:p w14:paraId="7CB08D58" w14:textId="1B280C9E" w:rsidR="00E940A3" w:rsidRPr="00E940A3" w:rsidRDefault="00E940A3" w:rsidP="00E940A3">
            <w:pPr>
              <w:autoSpaceDE/>
              <w:adjustRightInd/>
              <w:spacing w:line="254" w:lineRule="auto"/>
              <w:ind w:left="113" w:right="113"/>
              <w:jc w:val="center"/>
              <w:rPr>
                <w:sz w:val="18"/>
                <w:szCs w:val="18"/>
                <w:lang w:eastAsia="en-US"/>
              </w:rPr>
            </w:pPr>
            <w:r w:rsidRPr="00E940A3">
              <w:rPr>
                <w:sz w:val="18"/>
                <w:szCs w:val="18"/>
              </w:rPr>
              <w:t>2,682</w:t>
            </w:r>
          </w:p>
        </w:tc>
        <w:tc>
          <w:tcPr>
            <w:tcW w:w="702" w:type="dxa"/>
            <w:tcBorders>
              <w:top w:val="single" w:sz="4" w:space="0" w:color="auto"/>
              <w:left w:val="single" w:sz="4" w:space="0" w:color="auto"/>
              <w:bottom w:val="single" w:sz="4" w:space="0" w:color="auto"/>
              <w:right w:val="single" w:sz="4" w:space="0" w:color="auto"/>
            </w:tcBorders>
            <w:noWrap/>
            <w:textDirection w:val="btLr"/>
            <w:vAlign w:val="center"/>
          </w:tcPr>
          <w:p w14:paraId="48DEC0B1" w14:textId="374B7405" w:rsidR="00E940A3" w:rsidRPr="00E940A3" w:rsidRDefault="00E940A3" w:rsidP="00E940A3">
            <w:pPr>
              <w:autoSpaceDE/>
              <w:adjustRightInd/>
              <w:spacing w:line="254" w:lineRule="auto"/>
              <w:ind w:left="113" w:right="113"/>
              <w:jc w:val="center"/>
              <w:rPr>
                <w:sz w:val="18"/>
                <w:szCs w:val="18"/>
                <w:lang w:eastAsia="en-US"/>
              </w:rPr>
            </w:pPr>
            <w:r w:rsidRPr="00E940A3">
              <w:rPr>
                <w:sz w:val="18"/>
                <w:szCs w:val="18"/>
              </w:rPr>
              <w:t>2,682</w:t>
            </w:r>
          </w:p>
        </w:tc>
        <w:tc>
          <w:tcPr>
            <w:tcW w:w="785" w:type="dxa"/>
            <w:tcBorders>
              <w:top w:val="single" w:sz="4" w:space="0" w:color="auto"/>
              <w:left w:val="single" w:sz="4" w:space="0" w:color="auto"/>
              <w:bottom w:val="single" w:sz="4" w:space="0" w:color="auto"/>
              <w:right w:val="single" w:sz="4" w:space="0" w:color="auto"/>
            </w:tcBorders>
            <w:noWrap/>
            <w:textDirection w:val="btLr"/>
            <w:vAlign w:val="center"/>
          </w:tcPr>
          <w:p w14:paraId="39CC47B1" w14:textId="1C05665B" w:rsidR="00E940A3" w:rsidRPr="00E940A3" w:rsidRDefault="00E940A3" w:rsidP="00E940A3">
            <w:pPr>
              <w:autoSpaceDE/>
              <w:adjustRightInd/>
              <w:spacing w:line="254" w:lineRule="auto"/>
              <w:ind w:left="113" w:right="113"/>
              <w:jc w:val="center"/>
              <w:rPr>
                <w:sz w:val="18"/>
                <w:szCs w:val="18"/>
                <w:lang w:eastAsia="en-US"/>
              </w:rPr>
            </w:pPr>
            <w:r w:rsidRPr="00E940A3">
              <w:rPr>
                <w:sz w:val="18"/>
                <w:szCs w:val="18"/>
              </w:rPr>
              <w:t>2,668</w:t>
            </w:r>
          </w:p>
        </w:tc>
        <w:tc>
          <w:tcPr>
            <w:tcW w:w="850" w:type="dxa"/>
            <w:tcBorders>
              <w:top w:val="single" w:sz="4" w:space="0" w:color="auto"/>
              <w:left w:val="single" w:sz="4" w:space="0" w:color="auto"/>
              <w:bottom w:val="single" w:sz="4" w:space="0" w:color="auto"/>
              <w:right w:val="single" w:sz="4" w:space="0" w:color="auto"/>
            </w:tcBorders>
            <w:noWrap/>
            <w:textDirection w:val="btLr"/>
            <w:vAlign w:val="center"/>
          </w:tcPr>
          <w:p w14:paraId="7BC7F1BD" w14:textId="7593EFD3" w:rsidR="00E940A3" w:rsidRPr="00E940A3" w:rsidRDefault="00E940A3" w:rsidP="00E940A3">
            <w:pPr>
              <w:autoSpaceDE/>
              <w:adjustRightInd/>
              <w:spacing w:line="254" w:lineRule="auto"/>
              <w:ind w:left="113" w:right="113"/>
              <w:jc w:val="center"/>
              <w:rPr>
                <w:sz w:val="18"/>
                <w:szCs w:val="18"/>
                <w:lang w:eastAsia="en-US"/>
              </w:rPr>
            </w:pPr>
            <w:r w:rsidRPr="00E940A3">
              <w:rPr>
                <w:sz w:val="18"/>
                <w:szCs w:val="18"/>
              </w:rPr>
              <w:t>2,655</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14:paraId="3551C989" w14:textId="6FECF8DB" w:rsidR="00E940A3" w:rsidRPr="00E940A3" w:rsidRDefault="00E940A3" w:rsidP="00E940A3">
            <w:pPr>
              <w:autoSpaceDE/>
              <w:adjustRightInd/>
              <w:spacing w:line="254" w:lineRule="auto"/>
              <w:ind w:left="113" w:right="113"/>
              <w:jc w:val="center"/>
              <w:rPr>
                <w:sz w:val="18"/>
                <w:szCs w:val="18"/>
                <w:lang w:eastAsia="en-US"/>
              </w:rPr>
            </w:pPr>
            <w:r w:rsidRPr="00E940A3">
              <w:rPr>
                <w:sz w:val="18"/>
                <w:szCs w:val="18"/>
              </w:rPr>
              <w:t>2,642</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14:paraId="1F7A2987" w14:textId="23D65158" w:rsidR="00E940A3" w:rsidRPr="00E940A3" w:rsidRDefault="00E940A3" w:rsidP="00E940A3">
            <w:pPr>
              <w:autoSpaceDE/>
              <w:adjustRightInd/>
              <w:spacing w:line="254" w:lineRule="auto"/>
              <w:ind w:left="113" w:right="113"/>
              <w:jc w:val="center"/>
              <w:rPr>
                <w:sz w:val="18"/>
                <w:szCs w:val="18"/>
                <w:lang w:eastAsia="en-US"/>
              </w:rPr>
            </w:pPr>
            <w:r w:rsidRPr="00E940A3">
              <w:rPr>
                <w:sz w:val="18"/>
                <w:szCs w:val="18"/>
              </w:rPr>
              <w:t>2,628</w:t>
            </w:r>
          </w:p>
        </w:tc>
        <w:tc>
          <w:tcPr>
            <w:tcW w:w="708" w:type="dxa"/>
            <w:tcBorders>
              <w:top w:val="single" w:sz="4" w:space="0" w:color="auto"/>
              <w:left w:val="single" w:sz="4" w:space="0" w:color="auto"/>
              <w:bottom w:val="single" w:sz="4" w:space="0" w:color="auto"/>
              <w:right w:val="single" w:sz="4" w:space="0" w:color="auto"/>
            </w:tcBorders>
            <w:noWrap/>
            <w:textDirection w:val="btLr"/>
            <w:vAlign w:val="center"/>
          </w:tcPr>
          <w:p w14:paraId="5B23DE40" w14:textId="1B99C56D" w:rsidR="00E940A3" w:rsidRPr="00E940A3" w:rsidRDefault="00E940A3" w:rsidP="00E940A3">
            <w:pPr>
              <w:autoSpaceDE/>
              <w:adjustRightInd/>
              <w:spacing w:line="254" w:lineRule="auto"/>
              <w:ind w:left="113" w:right="113"/>
              <w:jc w:val="center"/>
              <w:rPr>
                <w:sz w:val="18"/>
                <w:szCs w:val="18"/>
                <w:lang w:eastAsia="en-US"/>
              </w:rPr>
            </w:pPr>
            <w:r w:rsidRPr="00E940A3">
              <w:rPr>
                <w:sz w:val="18"/>
                <w:szCs w:val="18"/>
              </w:rPr>
              <w:t>2,615</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14:paraId="73E9F511" w14:textId="7562EB6D" w:rsidR="00E940A3" w:rsidRPr="00E940A3" w:rsidRDefault="00E940A3" w:rsidP="00E940A3">
            <w:pPr>
              <w:autoSpaceDE/>
              <w:adjustRightInd/>
              <w:spacing w:line="254" w:lineRule="auto"/>
              <w:ind w:left="113" w:right="113"/>
              <w:jc w:val="center"/>
              <w:rPr>
                <w:sz w:val="18"/>
                <w:szCs w:val="18"/>
                <w:lang w:eastAsia="en-US"/>
              </w:rPr>
            </w:pPr>
            <w:r w:rsidRPr="00E940A3">
              <w:rPr>
                <w:sz w:val="18"/>
                <w:szCs w:val="18"/>
              </w:rPr>
              <w:t>2,602</w:t>
            </w:r>
          </w:p>
        </w:tc>
        <w:tc>
          <w:tcPr>
            <w:tcW w:w="851" w:type="dxa"/>
            <w:tcBorders>
              <w:top w:val="single" w:sz="4" w:space="0" w:color="auto"/>
              <w:left w:val="single" w:sz="4" w:space="0" w:color="auto"/>
              <w:bottom w:val="single" w:sz="4" w:space="0" w:color="auto"/>
              <w:right w:val="single" w:sz="4" w:space="0" w:color="auto"/>
            </w:tcBorders>
            <w:noWrap/>
            <w:textDirection w:val="btLr"/>
            <w:vAlign w:val="center"/>
          </w:tcPr>
          <w:p w14:paraId="447AC6D0" w14:textId="5797E2D6" w:rsidR="00E940A3" w:rsidRPr="00E940A3" w:rsidRDefault="00E940A3" w:rsidP="00E940A3">
            <w:pPr>
              <w:autoSpaceDE/>
              <w:adjustRightInd/>
              <w:spacing w:line="254" w:lineRule="auto"/>
              <w:ind w:left="113" w:right="113"/>
              <w:jc w:val="center"/>
              <w:rPr>
                <w:sz w:val="18"/>
                <w:szCs w:val="18"/>
                <w:lang w:eastAsia="en-US"/>
              </w:rPr>
            </w:pPr>
            <w:r w:rsidRPr="00E940A3">
              <w:rPr>
                <w:sz w:val="18"/>
                <w:szCs w:val="18"/>
              </w:rPr>
              <w:t>2,589</w:t>
            </w:r>
          </w:p>
        </w:tc>
        <w:tc>
          <w:tcPr>
            <w:tcW w:w="850" w:type="dxa"/>
            <w:tcBorders>
              <w:top w:val="single" w:sz="4" w:space="0" w:color="auto"/>
              <w:left w:val="single" w:sz="4" w:space="0" w:color="auto"/>
              <w:bottom w:val="single" w:sz="4" w:space="0" w:color="auto"/>
              <w:right w:val="single" w:sz="4" w:space="0" w:color="auto"/>
            </w:tcBorders>
            <w:noWrap/>
            <w:textDirection w:val="btLr"/>
            <w:vAlign w:val="center"/>
          </w:tcPr>
          <w:p w14:paraId="25040CBF" w14:textId="2F92C736" w:rsidR="00E940A3" w:rsidRPr="00E940A3" w:rsidRDefault="00E940A3" w:rsidP="00E940A3">
            <w:pPr>
              <w:autoSpaceDE/>
              <w:adjustRightInd/>
              <w:spacing w:line="254" w:lineRule="auto"/>
              <w:ind w:left="113" w:right="113"/>
              <w:jc w:val="center"/>
              <w:rPr>
                <w:sz w:val="18"/>
                <w:szCs w:val="18"/>
                <w:lang w:eastAsia="en-US"/>
              </w:rPr>
            </w:pPr>
            <w:r w:rsidRPr="00E940A3">
              <w:rPr>
                <w:sz w:val="18"/>
                <w:szCs w:val="18"/>
              </w:rPr>
              <w:t>2,576</w:t>
            </w:r>
          </w:p>
        </w:tc>
        <w:tc>
          <w:tcPr>
            <w:tcW w:w="851" w:type="dxa"/>
            <w:tcBorders>
              <w:top w:val="single" w:sz="4" w:space="0" w:color="auto"/>
              <w:left w:val="single" w:sz="4" w:space="0" w:color="auto"/>
              <w:bottom w:val="single" w:sz="4" w:space="0" w:color="auto"/>
              <w:right w:val="single" w:sz="4" w:space="0" w:color="auto"/>
            </w:tcBorders>
            <w:noWrap/>
            <w:textDirection w:val="btLr"/>
            <w:vAlign w:val="center"/>
          </w:tcPr>
          <w:p w14:paraId="21512D51" w14:textId="3A8FC9DF" w:rsidR="00E940A3" w:rsidRPr="00E940A3" w:rsidRDefault="00E940A3" w:rsidP="00E940A3">
            <w:pPr>
              <w:autoSpaceDE/>
              <w:adjustRightInd/>
              <w:spacing w:line="254" w:lineRule="auto"/>
              <w:ind w:left="113" w:right="113"/>
              <w:jc w:val="center"/>
              <w:rPr>
                <w:sz w:val="18"/>
                <w:szCs w:val="18"/>
                <w:lang w:eastAsia="en-US"/>
              </w:rPr>
            </w:pPr>
            <w:r w:rsidRPr="00E940A3">
              <w:rPr>
                <w:sz w:val="18"/>
                <w:szCs w:val="18"/>
              </w:rPr>
              <w:t>2,563</w:t>
            </w:r>
          </w:p>
        </w:tc>
        <w:tc>
          <w:tcPr>
            <w:tcW w:w="649" w:type="dxa"/>
            <w:tcBorders>
              <w:top w:val="single" w:sz="4" w:space="0" w:color="auto"/>
              <w:left w:val="single" w:sz="4" w:space="0" w:color="auto"/>
              <w:bottom w:val="single" w:sz="4" w:space="0" w:color="auto"/>
              <w:right w:val="single" w:sz="4" w:space="0" w:color="auto"/>
            </w:tcBorders>
            <w:noWrap/>
            <w:textDirection w:val="btLr"/>
            <w:vAlign w:val="center"/>
          </w:tcPr>
          <w:p w14:paraId="4C9286BA" w14:textId="704759EB" w:rsidR="00E940A3" w:rsidRPr="00E940A3" w:rsidRDefault="00E940A3" w:rsidP="00E940A3">
            <w:pPr>
              <w:autoSpaceDE/>
              <w:adjustRightInd/>
              <w:spacing w:line="254" w:lineRule="auto"/>
              <w:ind w:left="113" w:right="113"/>
              <w:jc w:val="center"/>
              <w:rPr>
                <w:sz w:val="18"/>
                <w:szCs w:val="18"/>
                <w:lang w:eastAsia="en-US"/>
              </w:rPr>
            </w:pPr>
            <w:r w:rsidRPr="00E940A3">
              <w:rPr>
                <w:sz w:val="18"/>
                <w:szCs w:val="18"/>
              </w:rPr>
              <w:t>2,551</w:t>
            </w:r>
          </w:p>
        </w:tc>
      </w:tr>
      <w:tr w:rsidR="0065481A" w:rsidRPr="00E940A3" w14:paraId="47A5C0E7" w14:textId="77777777" w:rsidTr="00180589">
        <w:trPr>
          <w:gridAfter w:val="1"/>
          <w:wAfter w:w="13" w:type="dxa"/>
          <w:cantSplit/>
          <w:trHeight w:val="1134"/>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4CC99C9F" w14:textId="77777777" w:rsidR="0065481A" w:rsidRPr="00E940A3" w:rsidRDefault="0065481A" w:rsidP="0065481A">
            <w:pPr>
              <w:autoSpaceDE/>
              <w:adjustRightInd/>
              <w:spacing w:line="254" w:lineRule="auto"/>
              <w:jc w:val="center"/>
              <w:rPr>
                <w:sz w:val="18"/>
                <w:szCs w:val="18"/>
                <w:lang w:eastAsia="en-US"/>
              </w:rPr>
            </w:pPr>
            <w:r w:rsidRPr="00E940A3">
              <w:rPr>
                <w:sz w:val="18"/>
                <w:szCs w:val="18"/>
                <w:lang w:eastAsia="en-US"/>
              </w:rPr>
              <w:t>2.4.</w:t>
            </w:r>
          </w:p>
        </w:tc>
        <w:tc>
          <w:tcPr>
            <w:tcW w:w="4253" w:type="dxa"/>
            <w:tcBorders>
              <w:top w:val="single" w:sz="4" w:space="0" w:color="auto"/>
              <w:left w:val="single" w:sz="4" w:space="0" w:color="auto"/>
              <w:bottom w:val="single" w:sz="4" w:space="0" w:color="auto"/>
              <w:right w:val="single" w:sz="4" w:space="0" w:color="auto"/>
            </w:tcBorders>
            <w:vAlign w:val="center"/>
          </w:tcPr>
          <w:p w14:paraId="4E6C5533" w14:textId="77777777" w:rsidR="0065481A" w:rsidRPr="00E940A3" w:rsidRDefault="0065481A" w:rsidP="0065481A">
            <w:pPr>
              <w:autoSpaceDE/>
              <w:autoSpaceDN/>
              <w:adjustRightInd/>
              <w:contextualSpacing w:val="0"/>
              <w:jc w:val="center"/>
              <w:rPr>
                <w:color w:val="000000"/>
                <w:sz w:val="18"/>
                <w:szCs w:val="18"/>
              </w:rPr>
            </w:pPr>
            <w:r w:rsidRPr="00E940A3">
              <w:rPr>
                <w:color w:val="000000"/>
                <w:sz w:val="18"/>
                <w:szCs w:val="18"/>
              </w:rPr>
              <w:t>Величина технологических потерь при передаче тепловой энергии по тепловым сетям.</w:t>
            </w:r>
          </w:p>
          <w:p w14:paraId="6D8A6F7A" w14:textId="2DC5BED2" w:rsidR="0065481A" w:rsidRPr="00E940A3" w:rsidRDefault="0065481A" w:rsidP="0065481A">
            <w:pPr>
              <w:autoSpaceDE/>
              <w:adjustRightInd/>
              <w:spacing w:line="254" w:lineRule="auto"/>
              <w:jc w:val="center"/>
              <w:rPr>
                <w:sz w:val="18"/>
                <w:szCs w:val="18"/>
                <w:lang w:eastAsia="en-US"/>
              </w:rPr>
            </w:pPr>
          </w:p>
        </w:tc>
        <w:tc>
          <w:tcPr>
            <w:tcW w:w="2071" w:type="dxa"/>
            <w:tcBorders>
              <w:top w:val="single" w:sz="4" w:space="0" w:color="auto"/>
              <w:left w:val="single" w:sz="4" w:space="0" w:color="auto"/>
              <w:bottom w:val="single" w:sz="4" w:space="0" w:color="auto"/>
              <w:right w:val="single" w:sz="4" w:space="0" w:color="auto"/>
            </w:tcBorders>
            <w:vAlign w:val="center"/>
          </w:tcPr>
          <w:p w14:paraId="72E394DA" w14:textId="77777777" w:rsidR="0065481A" w:rsidRPr="00E940A3" w:rsidRDefault="0065481A" w:rsidP="0065481A">
            <w:pPr>
              <w:autoSpaceDE/>
              <w:adjustRightInd/>
              <w:spacing w:line="254" w:lineRule="auto"/>
              <w:jc w:val="center"/>
              <w:rPr>
                <w:sz w:val="18"/>
                <w:szCs w:val="18"/>
                <w:lang w:eastAsia="en-US"/>
              </w:rPr>
            </w:pPr>
            <w:r w:rsidRPr="00E940A3">
              <w:rPr>
                <w:sz w:val="18"/>
                <w:szCs w:val="18"/>
                <w:lang w:eastAsia="en-US"/>
              </w:rPr>
              <w:t>Гкал</w:t>
            </w:r>
          </w:p>
        </w:tc>
        <w:tc>
          <w:tcPr>
            <w:tcW w:w="840" w:type="dxa"/>
            <w:tcBorders>
              <w:top w:val="single" w:sz="4" w:space="0" w:color="auto"/>
              <w:left w:val="single" w:sz="4" w:space="0" w:color="auto"/>
              <w:bottom w:val="single" w:sz="4" w:space="0" w:color="auto"/>
              <w:right w:val="single" w:sz="4" w:space="0" w:color="auto"/>
            </w:tcBorders>
            <w:noWrap/>
            <w:textDirection w:val="btLr"/>
            <w:vAlign w:val="center"/>
          </w:tcPr>
          <w:p w14:paraId="1FD26104" w14:textId="1E791ED1" w:rsidR="0065481A" w:rsidRPr="0065481A" w:rsidRDefault="0065481A" w:rsidP="0065481A">
            <w:pPr>
              <w:autoSpaceDE/>
              <w:adjustRightInd/>
              <w:spacing w:line="254" w:lineRule="auto"/>
              <w:ind w:left="113" w:right="113"/>
              <w:jc w:val="center"/>
              <w:rPr>
                <w:sz w:val="18"/>
                <w:szCs w:val="18"/>
              </w:rPr>
            </w:pPr>
            <w:r w:rsidRPr="0065481A">
              <w:rPr>
                <w:color w:val="000000"/>
                <w:sz w:val="18"/>
                <w:szCs w:val="18"/>
              </w:rPr>
              <w:t>25 202,71</w:t>
            </w:r>
          </w:p>
        </w:tc>
        <w:tc>
          <w:tcPr>
            <w:tcW w:w="702" w:type="dxa"/>
            <w:tcBorders>
              <w:top w:val="single" w:sz="4" w:space="0" w:color="auto"/>
              <w:left w:val="single" w:sz="4" w:space="0" w:color="auto"/>
              <w:bottom w:val="single" w:sz="4" w:space="0" w:color="auto"/>
              <w:right w:val="single" w:sz="4" w:space="0" w:color="auto"/>
            </w:tcBorders>
            <w:noWrap/>
            <w:textDirection w:val="btLr"/>
            <w:vAlign w:val="center"/>
          </w:tcPr>
          <w:p w14:paraId="64E086A1" w14:textId="406979CF" w:rsidR="0065481A" w:rsidRPr="0065481A" w:rsidRDefault="0065481A" w:rsidP="0065481A">
            <w:pPr>
              <w:autoSpaceDE/>
              <w:adjustRightInd/>
              <w:spacing w:line="254" w:lineRule="auto"/>
              <w:ind w:left="113" w:right="113"/>
              <w:jc w:val="center"/>
              <w:rPr>
                <w:sz w:val="18"/>
                <w:szCs w:val="18"/>
              </w:rPr>
            </w:pPr>
            <w:r w:rsidRPr="0065481A">
              <w:rPr>
                <w:color w:val="000000"/>
                <w:sz w:val="18"/>
                <w:szCs w:val="18"/>
              </w:rPr>
              <w:t>25 202,71</w:t>
            </w:r>
          </w:p>
        </w:tc>
        <w:tc>
          <w:tcPr>
            <w:tcW w:w="785" w:type="dxa"/>
            <w:tcBorders>
              <w:top w:val="single" w:sz="4" w:space="0" w:color="auto"/>
              <w:left w:val="single" w:sz="4" w:space="0" w:color="auto"/>
              <w:bottom w:val="single" w:sz="4" w:space="0" w:color="auto"/>
              <w:right w:val="single" w:sz="4" w:space="0" w:color="auto"/>
            </w:tcBorders>
            <w:noWrap/>
            <w:textDirection w:val="btLr"/>
            <w:vAlign w:val="center"/>
          </w:tcPr>
          <w:p w14:paraId="1499C6D3" w14:textId="365708A2" w:rsidR="0065481A" w:rsidRPr="0065481A" w:rsidRDefault="0065481A" w:rsidP="0065481A">
            <w:pPr>
              <w:autoSpaceDE/>
              <w:adjustRightInd/>
              <w:spacing w:line="254" w:lineRule="auto"/>
              <w:ind w:left="113" w:right="113"/>
              <w:jc w:val="center"/>
              <w:rPr>
                <w:sz w:val="18"/>
                <w:szCs w:val="18"/>
              </w:rPr>
            </w:pPr>
            <w:r w:rsidRPr="0065481A">
              <w:rPr>
                <w:color w:val="000000"/>
                <w:sz w:val="18"/>
                <w:szCs w:val="18"/>
              </w:rPr>
              <w:t>25 076,70</w:t>
            </w:r>
          </w:p>
        </w:tc>
        <w:tc>
          <w:tcPr>
            <w:tcW w:w="850" w:type="dxa"/>
            <w:tcBorders>
              <w:top w:val="single" w:sz="4" w:space="0" w:color="auto"/>
              <w:left w:val="single" w:sz="4" w:space="0" w:color="auto"/>
              <w:bottom w:val="single" w:sz="4" w:space="0" w:color="auto"/>
              <w:right w:val="single" w:sz="4" w:space="0" w:color="auto"/>
            </w:tcBorders>
            <w:noWrap/>
            <w:textDirection w:val="btLr"/>
            <w:vAlign w:val="center"/>
          </w:tcPr>
          <w:p w14:paraId="6A6D5B8D" w14:textId="5A87E3AA" w:rsidR="0065481A" w:rsidRPr="0065481A" w:rsidRDefault="0065481A" w:rsidP="0065481A">
            <w:pPr>
              <w:autoSpaceDE/>
              <w:adjustRightInd/>
              <w:spacing w:line="254" w:lineRule="auto"/>
              <w:ind w:left="113" w:right="113"/>
              <w:jc w:val="center"/>
              <w:rPr>
                <w:sz w:val="18"/>
                <w:szCs w:val="18"/>
              </w:rPr>
            </w:pPr>
            <w:r w:rsidRPr="0065481A">
              <w:rPr>
                <w:color w:val="000000"/>
                <w:sz w:val="18"/>
                <w:szCs w:val="18"/>
              </w:rPr>
              <w:t>24 951,31</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14:paraId="005E1455" w14:textId="70533717" w:rsidR="0065481A" w:rsidRPr="0065481A" w:rsidRDefault="0065481A" w:rsidP="0065481A">
            <w:pPr>
              <w:autoSpaceDE/>
              <w:adjustRightInd/>
              <w:spacing w:line="254" w:lineRule="auto"/>
              <w:ind w:left="113" w:right="113"/>
              <w:jc w:val="center"/>
              <w:rPr>
                <w:sz w:val="18"/>
                <w:szCs w:val="18"/>
              </w:rPr>
            </w:pPr>
            <w:r w:rsidRPr="0065481A">
              <w:rPr>
                <w:color w:val="000000"/>
                <w:sz w:val="18"/>
                <w:szCs w:val="18"/>
              </w:rPr>
              <w:t>24 826,56</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14:paraId="343EA7C5" w14:textId="0ACADAC5" w:rsidR="0065481A" w:rsidRPr="0065481A" w:rsidRDefault="0065481A" w:rsidP="0065481A">
            <w:pPr>
              <w:autoSpaceDE/>
              <w:adjustRightInd/>
              <w:spacing w:line="254" w:lineRule="auto"/>
              <w:ind w:left="113" w:right="113"/>
              <w:jc w:val="center"/>
              <w:rPr>
                <w:sz w:val="18"/>
                <w:szCs w:val="18"/>
              </w:rPr>
            </w:pPr>
            <w:r w:rsidRPr="0065481A">
              <w:rPr>
                <w:color w:val="000000"/>
                <w:sz w:val="18"/>
                <w:szCs w:val="18"/>
              </w:rPr>
              <w:t>24 702,42</w:t>
            </w:r>
          </w:p>
        </w:tc>
        <w:tc>
          <w:tcPr>
            <w:tcW w:w="708" w:type="dxa"/>
            <w:tcBorders>
              <w:top w:val="single" w:sz="4" w:space="0" w:color="auto"/>
              <w:left w:val="single" w:sz="4" w:space="0" w:color="auto"/>
              <w:bottom w:val="single" w:sz="4" w:space="0" w:color="auto"/>
              <w:right w:val="single" w:sz="4" w:space="0" w:color="auto"/>
            </w:tcBorders>
            <w:noWrap/>
            <w:textDirection w:val="btLr"/>
            <w:vAlign w:val="center"/>
          </w:tcPr>
          <w:p w14:paraId="62B6EE75" w14:textId="1F6E7E0B" w:rsidR="0065481A" w:rsidRPr="0065481A" w:rsidRDefault="0065481A" w:rsidP="0065481A">
            <w:pPr>
              <w:autoSpaceDE/>
              <w:adjustRightInd/>
              <w:spacing w:line="254" w:lineRule="auto"/>
              <w:ind w:left="113" w:right="113"/>
              <w:jc w:val="center"/>
              <w:rPr>
                <w:sz w:val="18"/>
                <w:szCs w:val="18"/>
              </w:rPr>
            </w:pPr>
            <w:r w:rsidRPr="0065481A">
              <w:rPr>
                <w:color w:val="000000"/>
                <w:sz w:val="18"/>
                <w:szCs w:val="18"/>
              </w:rPr>
              <w:t>24 578,91</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14:paraId="1EE6E815" w14:textId="53F60F42" w:rsidR="0065481A" w:rsidRPr="0065481A" w:rsidRDefault="0065481A" w:rsidP="0065481A">
            <w:pPr>
              <w:autoSpaceDE/>
              <w:adjustRightInd/>
              <w:spacing w:line="254" w:lineRule="auto"/>
              <w:ind w:left="113" w:right="113"/>
              <w:jc w:val="center"/>
              <w:rPr>
                <w:sz w:val="18"/>
                <w:szCs w:val="18"/>
              </w:rPr>
            </w:pPr>
            <w:r w:rsidRPr="0065481A">
              <w:rPr>
                <w:color w:val="000000"/>
                <w:sz w:val="18"/>
                <w:szCs w:val="18"/>
              </w:rPr>
              <w:t>24 456,02</w:t>
            </w:r>
          </w:p>
        </w:tc>
        <w:tc>
          <w:tcPr>
            <w:tcW w:w="851" w:type="dxa"/>
            <w:tcBorders>
              <w:top w:val="single" w:sz="4" w:space="0" w:color="auto"/>
              <w:left w:val="single" w:sz="4" w:space="0" w:color="auto"/>
              <w:bottom w:val="single" w:sz="4" w:space="0" w:color="auto"/>
              <w:right w:val="single" w:sz="4" w:space="0" w:color="auto"/>
            </w:tcBorders>
            <w:noWrap/>
            <w:textDirection w:val="btLr"/>
            <w:vAlign w:val="center"/>
          </w:tcPr>
          <w:p w14:paraId="1B621E7C" w14:textId="17FE1C65" w:rsidR="0065481A" w:rsidRPr="0065481A" w:rsidRDefault="0065481A" w:rsidP="0065481A">
            <w:pPr>
              <w:autoSpaceDE/>
              <w:adjustRightInd/>
              <w:spacing w:line="254" w:lineRule="auto"/>
              <w:ind w:left="113" w:right="113"/>
              <w:jc w:val="center"/>
              <w:rPr>
                <w:sz w:val="18"/>
                <w:szCs w:val="18"/>
              </w:rPr>
            </w:pPr>
            <w:r w:rsidRPr="0065481A">
              <w:rPr>
                <w:color w:val="000000"/>
                <w:sz w:val="18"/>
                <w:szCs w:val="18"/>
              </w:rPr>
              <w:t>24 333,74</w:t>
            </w:r>
          </w:p>
        </w:tc>
        <w:tc>
          <w:tcPr>
            <w:tcW w:w="850" w:type="dxa"/>
            <w:tcBorders>
              <w:top w:val="single" w:sz="4" w:space="0" w:color="auto"/>
              <w:left w:val="single" w:sz="4" w:space="0" w:color="auto"/>
              <w:bottom w:val="single" w:sz="4" w:space="0" w:color="auto"/>
              <w:right w:val="single" w:sz="4" w:space="0" w:color="auto"/>
            </w:tcBorders>
            <w:noWrap/>
            <w:textDirection w:val="btLr"/>
            <w:vAlign w:val="center"/>
          </w:tcPr>
          <w:p w14:paraId="1E383F02" w14:textId="6CD329E4" w:rsidR="0065481A" w:rsidRPr="0065481A" w:rsidRDefault="0065481A" w:rsidP="0065481A">
            <w:pPr>
              <w:autoSpaceDE/>
              <w:adjustRightInd/>
              <w:spacing w:line="254" w:lineRule="auto"/>
              <w:ind w:left="113" w:right="113"/>
              <w:jc w:val="center"/>
              <w:rPr>
                <w:sz w:val="18"/>
                <w:szCs w:val="18"/>
              </w:rPr>
            </w:pPr>
            <w:r w:rsidRPr="0065481A">
              <w:rPr>
                <w:color w:val="000000"/>
                <w:sz w:val="18"/>
                <w:szCs w:val="18"/>
              </w:rPr>
              <w:t>24 212,07</w:t>
            </w:r>
          </w:p>
        </w:tc>
        <w:tc>
          <w:tcPr>
            <w:tcW w:w="851" w:type="dxa"/>
            <w:tcBorders>
              <w:top w:val="single" w:sz="4" w:space="0" w:color="auto"/>
              <w:left w:val="single" w:sz="4" w:space="0" w:color="auto"/>
              <w:bottom w:val="single" w:sz="4" w:space="0" w:color="auto"/>
              <w:right w:val="single" w:sz="4" w:space="0" w:color="auto"/>
            </w:tcBorders>
            <w:noWrap/>
            <w:textDirection w:val="btLr"/>
            <w:vAlign w:val="center"/>
          </w:tcPr>
          <w:p w14:paraId="6ED5FFE6" w14:textId="68EADCED" w:rsidR="0065481A" w:rsidRPr="0065481A" w:rsidRDefault="0065481A" w:rsidP="0065481A">
            <w:pPr>
              <w:autoSpaceDE/>
              <w:adjustRightInd/>
              <w:spacing w:line="254" w:lineRule="auto"/>
              <w:ind w:left="113" w:right="113"/>
              <w:jc w:val="center"/>
              <w:rPr>
                <w:sz w:val="18"/>
                <w:szCs w:val="18"/>
              </w:rPr>
            </w:pPr>
            <w:r w:rsidRPr="0065481A">
              <w:rPr>
                <w:color w:val="000000"/>
                <w:sz w:val="18"/>
                <w:szCs w:val="18"/>
              </w:rPr>
              <w:t>24 091,01</w:t>
            </w:r>
          </w:p>
        </w:tc>
        <w:tc>
          <w:tcPr>
            <w:tcW w:w="649" w:type="dxa"/>
            <w:tcBorders>
              <w:top w:val="single" w:sz="4" w:space="0" w:color="auto"/>
              <w:left w:val="single" w:sz="4" w:space="0" w:color="auto"/>
              <w:bottom w:val="single" w:sz="4" w:space="0" w:color="auto"/>
              <w:right w:val="single" w:sz="4" w:space="0" w:color="auto"/>
            </w:tcBorders>
            <w:noWrap/>
            <w:textDirection w:val="btLr"/>
            <w:vAlign w:val="center"/>
          </w:tcPr>
          <w:p w14:paraId="22C70208" w14:textId="1868088B" w:rsidR="0065481A" w:rsidRPr="0065481A" w:rsidRDefault="0065481A" w:rsidP="0065481A">
            <w:pPr>
              <w:autoSpaceDE/>
              <w:adjustRightInd/>
              <w:spacing w:line="254" w:lineRule="auto"/>
              <w:ind w:left="113" w:right="113"/>
              <w:jc w:val="center"/>
              <w:rPr>
                <w:sz w:val="18"/>
                <w:szCs w:val="18"/>
              </w:rPr>
            </w:pPr>
            <w:r w:rsidRPr="0065481A">
              <w:rPr>
                <w:color w:val="000000"/>
                <w:sz w:val="18"/>
                <w:szCs w:val="18"/>
              </w:rPr>
              <w:t>23 970,55</w:t>
            </w:r>
          </w:p>
        </w:tc>
      </w:tr>
      <w:tr w:rsidR="00210FE2" w:rsidRPr="00210FE2" w14:paraId="3CF4E40A" w14:textId="77777777" w:rsidTr="00180589">
        <w:trPr>
          <w:gridAfter w:val="1"/>
          <w:wAfter w:w="13" w:type="dxa"/>
          <w:cantSplit/>
          <w:trHeight w:val="112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E62926" w14:textId="77777777" w:rsidR="009562CC" w:rsidRPr="00210FE2" w:rsidRDefault="009562CC" w:rsidP="00203DE0">
            <w:pPr>
              <w:autoSpaceDE/>
              <w:adjustRightInd/>
              <w:spacing w:line="254" w:lineRule="auto"/>
              <w:jc w:val="center"/>
              <w:rPr>
                <w:sz w:val="18"/>
                <w:szCs w:val="18"/>
                <w:lang w:eastAsia="en-US"/>
              </w:rPr>
            </w:pPr>
            <w:r w:rsidRPr="00210FE2">
              <w:rPr>
                <w:sz w:val="18"/>
                <w:szCs w:val="18"/>
                <w:lang w:eastAsia="en-US"/>
              </w:rPr>
              <w:t>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4C5585D" w14:textId="77777777" w:rsidR="009562CC" w:rsidRPr="00210FE2" w:rsidRDefault="009562CC" w:rsidP="00203DE0">
            <w:pPr>
              <w:autoSpaceDE/>
              <w:adjustRightInd/>
              <w:spacing w:line="254" w:lineRule="auto"/>
              <w:jc w:val="center"/>
              <w:rPr>
                <w:sz w:val="18"/>
                <w:szCs w:val="18"/>
                <w:lang w:eastAsia="en-US"/>
              </w:rPr>
            </w:pPr>
            <w:r w:rsidRPr="00210FE2">
              <w:rPr>
                <w:sz w:val="18"/>
                <w:szCs w:val="18"/>
                <w:lang w:eastAsia="en-US"/>
              </w:rPr>
              <w:t>Базовый уровень операционных расходов</w:t>
            </w:r>
          </w:p>
        </w:tc>
        <w:tc>
          <w:tcPr>
            <w:tcW w:w="20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DBE585" w14:textId="77777777" w:rsidR="009562CC" w:rsidRPr="00210FE2" w:rsidRDefault="009562CC" w:rsidP="00203DE0">
            <w:pPr>
              <w:autoSpaceDE/>
              <w:adjustRightInd/>
              <w:spacing w:line="254" w:lineRule="auto"/>
              <w:jc w:val="center"/>
              <w:rPr>
                <w:sz w:val="18"/>
                <w:szCs w:val="18"/>
                <w:lang w:eastAsia="en-US"/>
              </w:rPr>
            </w:pPr>
            <w:r w:rsidRPr="00210FE2">
              <w:rPr>
                <w:sz w:val="18"/>
                <w:szCs w:val="18"/>
                <w:lang w:eastAsia="en-US"/>
              </w:rPr>
              <w:t xml:space="preserve"> тыс. руб.</w:t>
            </w:r>
          </w:p>
        </w:tc>
        <w:tc>
          <w:tcPr>
            <w:tcW w:w="840" w:type="dxa"/>
            <w:tcBorders>
              <w:top w:val="single" w:sz="4" w:space="0" w:color="auto"/>
              <w:left w:val="single" w:sz="4" w:space="0" w:color="auto"/>
              <w:bottom w:val="single" w:sz="4" w:space="0" w:color="auto"/>
              <w:right w:val="single" w:sz="4" w:space="0" w:color="auto"/>
            </w:tcBorders>
            <w:noWrap/>
            <w:textDirection w:val="btLr"/>
            <w:vAlign w:val="center"/>
          </w:tcPr>
          <w:p w14:paraId="6C00CAD9" w14:textId="697B0BC8" w:rsidR="009562CC" w:rsidRPr="00210FE2" w:rsidRDefault="00B403D0" w:rsidP="009562CC">
            <w:pPr>
              <w:autoSpaceDE/>
              <w:adjustRightInd/>
              <w:spacing w:line="254" w:lineRule="auto"/>
              <w:ind w:left="113" w:right="113"/>
              <w:jc w:val="center"/>
              <w:rPr>
                <w:sz w:val="18"/>
                <w:szCs w:val="18"/>
                <w:lang w:eastAsia="en-US"/>
              </w:rPr>
            </w:pPr>
            <w:r w:rsidRPr="00210FE2">
              <w:rPr>
                <w:sz w:val="18"/>
                <w:szCs w:val="18"/>
                <w:lang w:eastAsia="en-US"/>
              </w:rPr>
              <w:t>66 875,60</w:t>
            </w:r>
          </w:p>
        </w:tc>
        <w:tc>
          <w:tcPr>
            <w:tcW w:w="702" w:type="dxa"/>
            <w:tcBorders>
              <w:top w:val="single" w:sz="4" w:space="0" w:color="auto"/>
              <w:left w:val="single" w:sz="4" w:space="0" w:color="auto"/>
              <w:bottom w:val="single" w:sz="4" w:space="0" w:color="auto"/>
              <w:right w:val="single" w:sz="4" w:space="0" w:color="auto"/>
            </w:tcBorders>
            <w:noWrap/>
            <w:textDirection w:val="btLr"/>
            <w:vAlign w:val="center"/>
          </w:tcPr>
          <w:p w14:paraId="7572D520" w14:textId="7EAFA992" w:rsidR="009562CC" w:rsidRPr="00210FE2" w:rsidRDefault="0054760B" w:rsidP="009562CC">
            <w:pPr>
              <w:autoSpaceDE/>
              <w:adjustRightInd/>
              <w:spacing w:line="254" w:lineRule="auto"/>
              <w:ind w:left="113" w:right="113"/>
              <w:jc w:val="center"/>
              <w:rPr>
                <w:sz w:val="18"/>
                <w:szCs w:val="18"/>
                <w:lang w:eastAsia="en-US"/>
              </w:rPr>
            </w:pPr>
            <w:r w:rsidRPr="00210FE2">
              <w:rPr>
                <w:sz w:val="18"/>
                <w:szCs w:val="18"/>
                <w:lang w:eastAsia="en-US"/>
              </w:rPr>
              <w:t>-</w:t>
            </w:r>
          </w:p>
        </w:tc>
        <w:tc>
          <w:tcPr>
            <w:tcW w:w="785" w:type="dxa"/>
            <w:tcBorders>
              <w:top w:val="single" w:sz="4" w:space="0" w:color="auto"/>
              <w:left w:val="single" w:sz="4" w:space="0" w:color="auto"/>
              <w:bottom w:val="single" w:sz="4" w:space="0" w:color="auto"/>
              <w:right w:val="single" w:sz="4" w:space="0" w:color="auto"/>
            </w:tcBorders>
            <w:noWrap/>
            <w:textDirection w:val="btLr"/>
            <w:vAlign w:val="center"/>
          </w:tcPr>
          <w:p w14:paraId="51672BED" w14:textId="3409541B" w:rsidR="009562CC" w:rsidRPr="00210FE2" w:rsidRDefault="0054760B" w:rsidP="009562CC">
            <w:pPr>
              <w:autoSpaceDE/>
              <w:adjustRightInd/>
              <w:spacing w:line="254" w:lineRule="auto"/>
              <w:ind w:left="113" w:right="113"/>
              <w:jc w:val="center"/>
              <w:rPr>
                <w:sz w:val="18"/>
                <w:szCs w:val="18"/>
                <w:lang w:eastAsia="en-US"/>
              </w:rPr>
            </w:pPr>
            <w:r w:rsidRPr="00210FE2">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noWrap/>
            <w:textDirection w:val="btLr"/>
            <w:vAlign w:val="center"/>
          </w:tcPr>
          <w:p w14:paraId="7E0D1450" w14:textId="64EC5245" w:rsidR="009562CC" w:rsidRPr="00210FE2" w:rsidRDefault="0054760B" w:rsidP="009562CC">
            <w:pPr>
              <w:autoSpaceDE/>
              <w:adjustRightInd/>
              <w:spacing w:line="254" w:lineRule="auto"/>
              <w:ind w:left="113" w:right="113"/>
              <w:jc w:val="center"/>
              <w:rPr>
                <w:sz w:val="18"/>
                <w:szCs w:val="18"/>
                <w:lang w:eastAsia="en-US"/>
              </w:rPr>
            </w:pPr>
            <w:r w:rsidRPr="00210FE2">
              <w:rPr>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14:paraId="56D12C82" w14:textId="591CFF53" w:rsidR="009562CC" w:rsidRPr="00210FE2" w:rsidRDefault="0054760B" w:rsidP="009562CC">
            <w:pPr>
              <w:autoSpaceDE/>
              <w:adjustRightInd/>
              <w:spacing w:line="254" w:lineRule="auto"/>
              <w:ind w:left="113" w:right="113"/>
              <w:jc w:val="center"/>
              <w:rPr>
                <w:sz w:val="18"/>
                <w:szCs w:val="18"/>
                <w:lang w:eastAsia="en-US"/>
              </w:rPr>
            </w:pPr>
            <w:r w:rsidRPr="00210FE2">
              <w:rPr>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14:paraId="31A56359" w14:textId="487C0053" w:rsidR="009562CC" w:rsidRPr="00210FE2" w:rsidRDefault="0054760B" w:rsidP="009562CC">
            <w:pPr>
              <w:autoSpaceDE/>
              <w:adjustRightInd/>
              <w:spacing w:line="254" w:lineRule="auto"/>
              <w:ind w:left="113" w:right="113"/>
              <w:jc w:val="center"/>
              <w:rPr>
                <w:sz w:val="18"/>
                <w:szCs w:val="18"/>
                <w:lang w:eastAsia="en-US"/>
              </w:rPr>
            </w:pPr>
            <w:r w:rsidRPr="00210FE2">
              <w:rPr>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noWrap/>
            <w:textDirection w:val="btLr"/>
            <w:vAlign w:val="center"/>
          </w:tcPr>
          <w:p w14:paraId="30E12B4B" w14:textId="58253C94" w:rsidR="009562CC" w:rsidRPr="00210FE2" w:rsidRDefault="0054760B" w:rsidP="009562CC">
            <w:pPr>
              <w:autoSpaceDE/>
              <w:adjustRightInd/>
              <w:spacing w:line="254" w:lineRule="auto"/>
              <w:ind w:left="113" w:right="113"/>
              <w:jc w:val="center"/>
              <w:rPr>
                <w:sz w:val="18"/>
                <w:szCs w:val="18"/>
                <w:lang w:eastAsia="en-US"/>
              </w:rPr>
            </w:pPr>
            <w:r w:rsidRPr="00210FE2">
              <w:rPr>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14:paraId="4946AD8B" w14:textId="2791DE19" w:rsidR="009562CC" w:rsidRPr="00210FE2" w:rsidRDefault="0054760B" w:rsidP="009562CC">
            <w:pPr>
              <w:autoSpaceDE/>
              <w:adjustRightInd/>
              <w:spacing w:line="254" w:lineRule="auto"/>
              <w:ind w:left="113" w:right="113"/>
              <w:jc w:val="center"/>
              <w:rPr>
                <w:sz w:val="18"/>
                <w:szCs w:val="18"/>
                <w:lang w:eastAsia="en-US"/>
              </w:rPr>
            </w:pPr>
            <w:r w:rsidRPr="00210FE2">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noWrap/>
            <w:textDirection w:val="btLr"/>
            <w:vAlign w:val="center"/>
          </w:tcPr>
          <w:p w14:paraId="377C8A68" w14:textId="220220E1" w:rsidR="009562CC" w:rsidRPr="00210FE2" w:rsidRDefault="0054760B" w:rsidP="009562CC">
            <w:pPr>
              <w:autoSpaceDE/>
              <w:adjustRightInd/>
              <w:spacing w:line="254" w:lineRule="auto"/>
              <w:ind w:left="113" w:right="113"/>
              <w:jc w:val="center"/>
              <w:rPr>
                <w:sz w:val="18"/>
                <w:szCs w:val="18"/>
                <w:lang w:eastAsia="en-US"/>
              </w:rPr>
            </w:pPr>
            <w:r w:rsidRPr="00210FE2">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noWrap/>
            <w:textDirection w:val="btLr"/>
            <w:vAlign w:val="center"/>
          </w:tcPr>
          <w:p w14:paraId="3FD69A9D" w14:textId="46B40944" w:rsidR="009562CC" w:rsidRPr="00210FE2" w:rsidRDefault="0054760B" w:rsidP="009562CC">
            <w:pPr>
              <w:autoSpaceDE/>
              <w:adjustRightInd/>
              <w:spacing w:line="254" w:lineRule="auto"/>
              <w:ind w:left="113" w:right="113"/>
              <w:jc w:val="center"/>
              <w:rPr>
                <w:sz w:val="18"/>
                <w:szCs w:val="18"/>
                <w:lang w:eastAsia="en-US"/>
              </w:rPr>
            </w:pPr>
            <w:r w:rsidRPr="00210FE2">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noWrap/>
            <w:textDirection w:val="btLr"/>
            <w:vAlign w:val="center"/>
          </w:tcPr>
          <w:p w14:paraId="26F642EB" w14:textId="03D45205" w:rsidR="009562CC" w:rsidRPr="00210FE2" w:rsidRDefault="0054760B" w:rsidP="009562CC">
            <w:pPr>
              <w:autoSpaceDE/>
              <w:adjustRightInd/>
              <w:spacing w:line="254" w:lineRule="auto"/>
              <w:ind w:left="113" w:right="113"/>
              <w:jc w:val="center"/>
              <w:rPr>
                <w:sz w:val="18"/>
                <w:szCs w:val="18"/>
                <w:lang w:eastAsia="en-US"/>
              </w:rPr>
            </w:pPr>
            <w:r w:rsidRPr="00210FE2">
              <w:rPr>
                <w:sz w:val="18"/>
                <w:szCs w:val="18"/>
                <w:lang w:eastAsia="en-US"/>
              </w:rPr>
              <w:t>-</w:t>
            </w:r>
          </w:p>
        </w:tc>
        <w:tc>
          <w:tcPr>
            <w:tcW w:w="649" w:type="dxa"/>
            <w:tcBorders>
              <w:top w:val="single" w:sz="4" w:space="0" w:color="auto"/>
              <w:left w:val="single" w:sz="4" w:space="0" w:color="auto"/>
              <w:bottom w:val="single" w:sz="4" w:space="0" w:color="auto"/>
              <w:right w:val="single" w:sz="4" w:space="0" w:color="auto"/>
            </w:tcBorders>
            <w:noWrap/>
            <w:textDirection w:val="btLr"/>
            <w:vAlign w:val="center"/>
          </w:tcPr>
          <w:p w14:paraId="5071E898" w14:textId="035B34E7" w:rsidR="009562CC" w:rsidRPr="00210FE2" w:rsidRDefault="0054760B" w:rsidP="00203DE0">
            <w:pPr>
              <w:autoSpaceDE/>
              <w:adjustRightInd/>
              <w:spacing w:line="254" w:lineRule="auto"/>
              <w:ind w:left="113" w:right="113"/>
              <w:jc w:val="center"/>
              <w:rPr>
                <w:sz w:val="18"/>
                <w:szCs w:val="18"/>
                <w:lang w:eastAsia="en-US"/>
              </w:rPr>
            </w:pPr>
            <w:r w:rsidRPr="00210FE2">
              <w:rPr>
                <w:sz w:val="18"/>
                <w:szCs w:val="18"/>
                <w:lang w:eastAsia="en-US"/>
              </w:rPr>
              <w:t>-</w:t>
            </w:r>
          </w:p>
        </w:tc>
      </w:tr>
      <w:tr w:rsidR="00210FE2" w:rsidRPr="00210FE2" w14:paraId="21029354" w14:textId="77777777" w:rsidTr="00180589">
        <w:trPr>
          <w:gridAfter w:val="1"/>
          <w:wAfter w:w="13" w:type="dxa"/>
          <w:cantSplit/>
          <w:trHeight w:val="1134"/>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DD1ECA" w14:textId="77777777" w:rsidR="00A875E5" w:rsidRPr="00210FE2" w:rsidRDefault="00A875E5" w:rsidP="00A875E5">
            <w:pPr>
              <w:autoSpaceDE/>
              <w:adjustRightInd/>
              <w:spacing w:line="254" w:lineRule="auto"/>
              <w:jc w:val="center"/>
              <w:rPr>
                <w:sz w:val="18"/>
                <w:szCs w:val="18"/>
                <w:lang w:eastAsia="en-US"/>
              </w:rPr>
            </w:pPr>
            <w:r w:rsidRPr="00210FE2">
              <w:rPr>
                <w:sz w:val="18"/>
                <w:szCs w:val="18"/>
                <w:lang w:eastAsia="en-US"/>
              </w:rPr>
              <w:t>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2F2E5FA" w14:textId="5612D7EE" w:rsidR="00A875E5" w:rsidRPr="00210FE2" w:rsidRDefault="00A875E5" w:rsidP="00A875E5">
            <w:pPr>
              <w:autoSpaceDE/>
              <w:adjustRightInd/>
              <w:spacing w:line="254" w:lineRule="auto"/>
              <w:jc w:val="center"/>
              <w:rPr>
                <w:sz w:val="18"/>
                <w:szCs w:val="18"/>
                <w:lang w:eastAsia="en-US"/>
              </w:rPr>
            </w:pPr>
            <w:r w:rsidRPr="00210FE2">
              <w:rPr>
                <w:sz w:val="18"/>
                <w:szCs w:val="18"/>
                <w:lang w:eastAsia="en-US"/>
              </w:rPr>
              <w:t>Нормативный уровень прибыли</w:t>
            </w:r>
            <w:r w:rsidR="0065481A" w:rsidRPr="00210FE2">
              <w:rPr>
                <w:sz w:val="18"/>
                <w:szCs w:val="18"/>
                <w:lang w:eastAsia="en-US"/>
              </w:rPr>
              <w:t>, не более</w:t>
            </w:r>
          </w:p>
        </w:tc>
        <w:tc>
          <w:tcPr>
            <w:tcW w:w="20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6D834F" w14:textId="77777777" w:rsidR="00A875E5" w:rsidRPr="00210FE2" w:rsidRDefault="00A875E5" w:rsidP="00A875E5">
            <w:pPr>
              <w:autoSpaceDE/>
              <w:adjustRightInd/>
              <w:spacing w:line="254" w:lineRule="auto"/>
              <w:jc w:val="center"/>
              <w:rPr>
                <w:sz w:val="18"/>
                <w:szCs w:val="18"/>
                <w:lang w:eastAsia="en-US"/>
              </w:rPr>
            </w:pPr>
            <w:r w:rsidRPr="00210FE2">
              <w:rPr>
                <w:sz w:val="18"/>
                <w:szCs w:val="18"/>
                <w:lang w:eastAsia="en-US"/>
              </w:rPr>
              <w:t>%</w:t>
            </w:r>
          </w:p>
        </w:tc>
        <w:tc>
          <w:tcPr>
            <w:tcW w:w="840" w:type="dxa"/>
            <w:tcBorders>
              <w:top w:val="single" w:sz="4" w:space="0" w:color="auto"/>
              <w:left w:val="single" w:sz="4" w:space="0" w:color="auto"/>
              <w:bottom w:val="single" w:sz="4" w:space="0" w:color="auto"/>
              <w:right w:val="single" w:sz="4" w:space="0" w:color="auto"/>
            </w:tcBorders>
            <w:noWrap/>
            <w:textDirection w:val="btLr"/>
            <w:vAlign w:val="center"/>
            <w:hideMark/>
          </w:tcPr>
          <w:p w14:paraId="43533F39" w14:textId="567AED9B" w:rsidR="00A875E5" w:rsidRPr="00210FE2" w:rsidRDefault="00A875E5" w:rsidP="00A875E5">
            <w:pPr>
              <w:autoSpaceDE/>
              <w:adjustRightInd/>
              <w:spacing w:line="254" w:lineRule="auto"/>
              <w:ind w:left="113" w:right="113"/>
              <w:jc w:val="center"/>
              <w:rPr>
                <w:sz w:val="18"/>
                <w:szCs w:val="18"/>
                <w:lang w:eastAsia="en-US"/>
              </w:rPr>
            </w:pPr>
            <w:r w:rsidRPr="00210FE2">
              <w:rPr>
                <w:sz w:val="18"/>
                <w:szCs w:val="18"/>
                <w:lang w:eastAsia="en-US"/>
              </w:rPr>
              <w:t>0</w:t>
            </w:r>
            <w:r w:rsidR="00180589" w:rsidRPr="00210FE2">
              <w:rPr>
                <w:sz w:val="18"/>
                <w:szCs w:val="18"/>
                <w:lang w:eastAsia="en-US"/>
              </w:rPr>
              <w:t>,00%</w:t>
            </w:r>
          </w:p>
        </w:tc>
        <w:tc>
          <w:tcPr>
            <w:tcW w:w="702" w:type="dxa"/>
            <w:tcBorders>
              <w:top w:val="single" w:sz="4" w:space="0" w:color="auto"/>
              <w:left w:val="single" w:sz="4" w:space="0" w:color="auto"/>
              <w:bottom w:val="single" w:sz="4" w:space="0" w:color="auto"/>
              <w:right w:val="single" w:sz="4" w:space="0" w:color="auto"/>
            </w:tcBorders>
            <w:noWrap/>
            <w:textDirection w:val="btLr"/>
            <w:vAlign w:val="center"/>
          </w:tcPr>
          <w:p w14:paraId="6BAD3928" w14:textId="44FA3D08" w:rsidR="00A875E5" w:rsidRPr="00210FE2" w:rsidRDefault="00A875E5" w:rsidP="00A875E5">
            <w:pPr>
              <w:autoSpaceDE/>
              <w:adjustRightInd/>
              <w:spacing w:line="254" w:lineRule="auto"/>
              <w:ind w:left="113" w:right="113"/>
              <w:jc w:val="center"/>
              <w:rPr>
                <w:sz w:val="18"/>
                <w:szCs w:val="18"/>
                <w:lang w:eastAsia="en-US"/>
              </w:rPr>
            </w:pPr>
            <w:r w:rsidRPr="00210FE2">
              <w:rPr>
                <w:sz w:val="18"/>
                <w:szCs w:val="18"/>
              </w:rPr>
              <w:t>0,00</w:t>
            </w:r>
            <w:r w:rsidR="00180589" w:rsidRPr="00210FE2">
              <w:rPr>
                <w:sz w:val="18"/>
                <w:szCs w:val="18"/>
              </w:rPr>
              <w:t>%</w:t>
            </w:r>
          </w:p>
        </w:tc>
        <w:tc>
          <w:tcPr>
            <w:tcW w:w="785"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76B05C" w14:textId="79035D8A" w:rsidR="00A875E5" w:rsidRPr="00210FE2" w:rsidRDefault="00A875E5" w:rsidP="00A875E5">
            <w:pPr>
              <w:autoSpaceDE/>
              <w:adjustRightInd/>
              <w:spacing w:line="254" w:lineRule="auto"/>
              <w:ind w:left="113" w:right="113"/>
              <w:jc w:val="center"/>
              <w:rPr>
                <w:sz w:val="20"/>
                <w:szCs w:val="20"/>
                <w:lang w:eastAsia="en-US"/>
              </w:rPr>
            </w:pPr>
            <w:r w:rsidRPr="00210FE2">
              <w:rPr>
                <w:sz w:val="20"/>
                <w:szCs w:val="20"/>
                <w:lang w:eastAsia="en-US"/>
              </w:rPr>
              <w:t>не более 17%</w:t>
            </w:r>
          </w:p>
        </w:tc>
        <w:tc>
          <w:tcPr>
            <w:tcW w:w="85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58AAF0" w14:textId="1286153A" w:rsidR="00A875E5" w:rsidRPr="00210FE2" w:rsidRDefault="00A875E5" w:rsidP="00A875E5">
            <w:pPr>
              <w:autoSpaceDE/>
              <w:adjustRightInd/>
              <w:spacing w:line="254" w:lineRule="auto"/>
              <w:ind w:left="113" w:right="113"/>
              <w:jc w:val="center"/>
              <w:rPr>
                <w:sz w:val="20"/>
                <w:szCs w:val="20"/>
                <w:lang w:eastAsia="en-US"/>
              </w:rPr>
            </w:pPr>
            <w:r w:rsidRPr="00210FE2">
              <w:rPr>
                <w:sz w:val="20"/>
                <w:szCs w:val="20"/>
                <w:lang w:eastAsia="en-US"/>
              </w:rPr>
              <w:t>не более 17%</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A29A38" w14:textId="3CE91EDF" w:rsidR="00A875E5" w:rsidRPr="00210FE2" w:rsidRDefault="00A875E5" w:rsidP="00A875E5">
            <w:pPr>
              <w:autoSpaceDE/>
              <w:adjustRightInd/>
              <w:spacing w:line="254" w:lineRule="auto"/>
              <w:ind w:left="113" w:right="113"/>
              <w:jc w:val="center"/>
              <w:rPr>
                <w:sz w:val="20"/>
                <w:szCs w:val="20"/>
                <w:lang w:eastAsia="en-US"/>
              </w:rPr>
            </w:pPr>
            <w:r w:rsidRPr="00210FE2">
              <w:rPr>
                <w:sz w:val="20"/>
                <w:szCs w:val="20"/>
                <w:lang w:eastAsia="en-US"/>
              </w:rPr>
              <w:t>не более 17%</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0338CC" w14:textId="565231D1" w:rsidR="00A875E5" w:rsidRPr="00210FE2" w:rsidRDefault="00A875E5" w:rsidP="00A875E5">
            <w:pPr>
              <w:autoSpaceDE/>
              <w:adjustRightInd/>
              <w:spacing w:line="254" w:lineRule="auto"/>
              <w:ind w:left="113" w:right="113"/>
              <w:jc w:val="center"/>
              <w:rPr>
                <w:sz w:val="20"/>
                <w:szCs w:val="20"/>
                <w:lang w:eastAsia="en-US"/>
              </w:rPr>
            </w:pPr>
            <w:r w:rsidRPr="00210FE2">
              <w:rPr>
                <w:sz w:val="20"/>
                <w:szCs w:val="20"/>
                <w:lang w:eastAsia="en-US"/>
              </w:rPr>
              <w:t>не более 17%</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A6DDE0" w14:textId="2A4E12D7" w:rsidR="00A875E5" w:rsidRPr="00210FE2" w:rsidRDefault="00A875E5" w:rsidP="00A875E5">
            <w:pPr>
              <w:autoSpaceDE/>
              <w:adjustRightInd/>
              <w:spacing w:line="254" w:lineRule="auto"/>
              <w:ind w:left="113" w:right="113"/>
              <w:jc w:val="center"/>
              <w:rPr>
                <w:sz w:val="20"/>
                <w:szCs w:val="20"/>
                <w:lang w:eastAsia="en-US"/>
              </w:rPr>
            </w:pPr>
            <w:r w:rsidRPr="00210FE2">
              <w:rPr>
                <w:sz w:val="20"/>
                <w:szCs w:val="20"/>
                <w:lang w:eastAsia="en-US"/>
              </w:rPr>
              <w:t>не более 17%</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9AA646" w14:textId="10359BDF" w:rsidR="00A875E5" w:rsidRPr="00210FE2" w:rsidRDefault="00A875E5" w:rsidP="00A875E5">
            <w:pPr>
              <w:autoSpaceDE/>
              <w:adjustRightInd/>
              <w:spacing w:line="254" w:lineRule="auto"/>
              <w:ind w:left="113" w:right="113"/>
              <w:jc w:val="center"/>
              <w:rPr>
                <w:sz w:val="20"/>
                <w:szCs w:val="20"/>
                <w:lang w:eastAsia="en-US"/>
              </w:rPr>
            </w:pPr>
            <w:r w:rsidRPr="00210FE2">
              <w:rPr>
                <w:sz w:val="20"/>
                <w:szCs w:val="20"/>
                <w:lang w:eastAsia="en-US"/>
              </w:rPr>
              <w:t>не более 17%</w:t>
            </w:r>
          </w:p>
        </w:tc>
        <w:tc>
          <w:tcPr>
            <w:tcW w:w="851"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E9CBB5" w14:textId="73A984B6" w:rsidR="00A875E5" w:rsidRPr="00210FE2" w:rsidRDefault="00A875E5" w:rsidP="00A875E5">
            <w:pPr>
              <w:autoSpaceDE/>
              <w:adjustRightInd/>
              <w:spacing w:line="254" w:lineRule="auto"/>
              <w:ind w:left="113" w:right="113"/>
              <w:jc w:val="center"/>
              <w:rPr>
                <w:sz w:val="20"/>
                <w:szCs w:val="20"/>
                <w:lang w:eastAsia="en-US"/>
              </w:rPr>
            </w:pPr>
            <w:r w:rsidRPr="00210FE2">
              <w:rPr>
                <w:sz w:val="20"/>
                <w:szCs w:val="20"/>
                <w:lang w:eastAsia="en-US"/>
              </w:rPr>
              <w:t>не более 17%</w:t>
            </w:r>
          </w:p>
        </w:tc>
        <w:tc>
          <w:tcPr>
            <w:tcW w:w="85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38B766" w14:textId="49553DFE" w:rsidR="00A875E5" w:rsidRPr="00210FE2" w:rsidRDefault="00A875E5" w:rsidP="00A875E5">
            <w:pPr>
              <w:autoSpaceDE/>
              <w:adjustRightInd/>
              <w:spacing w:line="254" w:lineRule="auto"/>
              <w:ind w:left="113" w:right="113"/>
              <w:jc w:val="center"/>
              <w:rPr>
                <w:sz w:val="20"/>
                <w:szCs w:val="20"/>
                <w:lang w:eastAsia="en-US"/>
              </w:rPr>
            </w:pPr>
            <w:r w:rsidRPr="00210FE2">
              <w:rPr>
                <w:sz w:val="20"/>
                <w:szCs w:val="20"/>
                <w:lang w:eastAsia="en-US"/>
              </w:rPr>
              <w:t>не более 17%</w:t>
            </w:r>
          </w:p>
        </w:tc>
        <w:tc>
          <w:tcPr>
            <w:tcW w:w="851"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072F6" w14:textId="6638071F" w:rsidR="00A875E5" w:rsidRPr="00210FE2" w:rsidRDefault="00A875E5" w:rsidP="00A875E5">
            <w:pPr>
              <w:autoSpaceDE/>
              <w:adjustRightInd/>
              <w:spacing w:line="254" w:lineRule="auto"/>
              <w:ind w:left="113" w:right="113"/>
              <w:jc w:val="center"/>
              <w:rPr>
                <w:sz w:val="20"/>
                <w:szCs w:val="20"/>
                <w:lang w:eastAsia="en-US"/>
              </w:rPr>
            </w:pPr>
            <w:r w:rsidRPr="00210FE2">
              <w:rPr>
                <w:sz w:val="20"/>
                <w:szCs w:val="20"/>
                <w:lang w:eastAsia="en-US"/>
              </w:rPr>
              <w:t>не более 17%</w:t>
            </w:r>
          </w:p>
        </w:tc>
        <w:tc>
          <w:tcPr>
            <w:tcW w:w="64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A715F8" w14:textId="0E7625E7" w:rsidR="00A875E5" w:rsidRPr="00210FE2" w:rsidRDefault="00A875E5" w:rsidP="00A875E5">
            <w:pPr>
              <w:autoSpaceDE/>
              <w:adjustRightInd/>
              <w:spacing w:line="254" w:lineRule="auto"/>
              <w:ind w:left="113" w:right="113"/>
              <w:jc w:val="center"/>
              <w:rPr>
                <w:sz w:val="20"/>
                <w:szCs w:val="20"/>
                <w:lang w:eastAsia="en-US"/>
              </w:rPr>
            </w:pPr>
            <w:r w:rsidRPr="00210FE2">
              <w:rPr>
                <w:sz w:val="20"/>
                <w:szCs w:val="20"/>
                <w:lang w:eastAsia="en-US"/>
              </w:rPr>
              <w:t>не более 17%</w:t>
            </w:r>
          </w:p>
        </w:tc>
      </w:tr>
    </w:tbl>
    <w:bookmarkEnd w:id="20"/>
    <w:p w14:paraId="273FD74C" w14:textId="0FE1C68A" w:rsidR="00343FD7" w:rsidRPr="00210FE2" w:rsidRDefault="00343FD7" w:rsidP="00343FD7">
      <w:pPr>
        <w:jc w:val="center"/>
        <w:rPr>
          <w:sz w:val="24"/>
          <w:szCs w:val="24"/>
        </w:rPr>
      </w:pPr>
      <w:r w:rsidRPr="00210FE2">
        <w:rPr>
          <w:sz w:val="24"/>
          <w:szCs w:val="24"/>
        </w:rPr>
        <w:t>Подписи сторон:</w:t>
      </w:r>
    </w:p>
    <w:tbl>
      <w:tblPr>
        <w:tblStyle w:val="a3"/>
        <w:tblW w:w="15168" w:type="dxa"/>
        <w:tblInd w:w="-176" w:type="dxa"/>
        <w:tblLook w:val="04A0" w:firstRow="1" w:lastRow="0" w:firstColumn="1" w:lastColumn="0" w:noHBand="0" w:noVBand="1"/>
      </w:tblPr>
      <w:tblGrid>
        <w:gridCol w:w="5104"/>
        <w:gridCol w:w="5386"/>
        <w:gridCol w:w="4678"/>
      </w:tblGrid>
      <w:tr w:rsidR="00210FE2" w:rsidRPr="00210FE2" w14:paraId="75135777" w14:textId="77777777" w:rsidTr="003C7C58">
        <w:tc>
          <w:tcPr>
            <w:tcW w:w="5104" w:type="dxa"/>
          </w:tcPr>
          <w:p w14:paraId="57333887" w14:textId="77777777" w:rsidR="00343FD7" w:rsidRPr="00210FE2" w:rsidRDefault="00343FD7" w:rsidP="003C7C58">
            <w:pPr>
              <w:pStyle w:val="ConsPlusNonformat"/>
              <w:jc w:val="center"/>
              <w:rPr>
                <w:rFonts w:ascii="Times New Roman" w:hAnsi="Times New Roman" w:cs="Times New Roman"/>
                <w:b/>
                <w:sz w:val="24"/>
                <w:szCs w:val="24"/>
              </w:rPr>
            </w:pPr>
            <w:r w:rsidRPr="00210FE2">
              <w:rPr>
                <w:rFonts w:ascii="Times New Roman" w:hAnsi="Times New Roman" w:cs="Times New Roman"/>
                <w:b/>
                <w:sz w:val="24"/>
                <w:szCs w:val="24"/>
              </w:rPr>
              <w:t>Концедент:</w:t>
            </w:r>
          </w:p>
        </w:tc>
        <w:tc>
          <w:tcPr>
            <w:tcW w:w="5386" w:type="dxa"/>
          </w:tcPr>
          <w:p w14:paraId="630C7C8A" w14:textId="77777777" w:rsidR="00343FD7" w:rsidRPr="00210FE2" w:rsidRDefault="00343FD7" w:rsidP="003C7C58">
            <w:pPr>
              <w:pStyle w:val="ConsPlusNonformat"/>
              <w:jc w:val="center"/>
              <w:rPr>
                <w:rFonts w:ascii="Times New Roman" w:hAnsi="Times New Roman" w:cs="Times New Roman"/>
                <w:b/>
                <w:sz w:val="24"/>
                <w:szCs w:val="24"/>
              </w:rPr>
            </w:pPr>
            <w:r w:rsidRPr="00210FE2">
              <w:rPr>
                <w:rFonts w:ascii="Times New Roman" w:hAnsi="Times New Roman" w:cs="Times New Roman"/>
                <w:b/>
                <w:sz w:val="24"/>
                <w:szCs w:val="24"/>
              </w:rPr>
              <w:t>Концессионер:</w:t>
            </w:r>
          </w:p>
        </w:tc>
        <w:tc>
          <w:tcPr>
            <w:tcW w:w="4678" w:type="dxa"/>
          </w:tcPr>
          <w:p w14:paraId="7112B0BE" w14:textId="77777777" w:rsidR="00343FD7" w:rsidRPr="00210FE2" w:rsidRDefault="00343FD7" w:rsidP="003C7C58">
            <w:pPr>
              <w:pStyle w:val="ConsPlusNonformat"/>
              <w:jc w:val="center"/>
              <w:rPr>
                <w:rFonts w:ascii="Times New Roman" w:hAnsi="Times New Roman" w:cs="Times New Roman"/>
                <w:b/>
                <w:sz w:val="24"/>
                <w:szCs w:val="24"/>
              </w:rPr>
            </w:pPr>
            <w:r w:rsidRPr="00210FE2">
              <w:rPr>
                <w:rFonts w:ascii="Times New Roman" w:hAnsi="Times New Roman" w:cs="Times New Roman"/>
                <w:b/>
                <w:sz w:val="24"/>
                <w:szCs w:val="24"/>
              </w:rPr>
              <w:t>Третья сторона:</w:t>
            </w:r>
          </w:p>
        </w:tc>
      </w:tr>
      <w:tr w:rsidR="00210FE2" w:rsidRPr="00210FE2" w14:paraId="0148841A" w14:textId="77777777" w:rsidTr="003C7C58">
        <w:tc>
          <w:tcPr>
            <w:tcW w:w="5104" w:type="dxa"/>
          </w:tcPr>
          <w:p w14:paraId="2FC4E0B7" w14:textId="77777777" w:rsidR="00B403D0" w:rsidRPr="00210FE2" w:rsidRDefault="00B403D0" w:rsidP="00B403D0">
            <w:pPr>
              <w:pStyle w:val="ConsPlusNonformat"/>
              <w:rPr>
                <w:rFonts w:ascii="Times New Roman" w:hAnsi="Times New Roman" w:cs="Times New Roman"/>
                <w:sz w:val="24"/>
                <w:szCs w:val="24"/>
              </w:rPr>
            </w:pPr>
            <w:r w:rsidRPr="00210FE2">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23DDB525" w14:textId="2EED9D7B" w:rsidR="00343FD7" w:rsidRPr="00210FE2" w:rsidRDefault="00B403D0" w:rsidP="00B403D0">
            <w:pPr>
              <w:pStyle w:val="ConsPlusNonformat"/>
              <w:rPr>
                <w:rFonts w:ascii="Times New Roman" w:hAnsi="Times New Roman" w:cs="Times New Roman"/>
                <w:sz w:val="24"/>
                <w:szCs w:val="24"/>
              </w:rPr>
            </w:pPr>
            <w:r w:rsidRPr="00210FE2">
              <w:rPr>
                <w:rFonts w:ascii="Times New Roman" w:hAnsi="Times New Roman" w:cs="Times New Roman"/>
                <w:sz w:val="24"/>
                <w:szCs w:val="24"/>
              </w:rPr>
              <w:t>Исполняющий полномочия главы города</w:t>
            </w:r>
          </w:p>
        </w:tc>
        <w:tc>
          <w:tcPr>
            <w:tcW w:w="5386" w:type="dxa"/>
            <w:shd w:val="clear" w:color="auto" w:fill="auto"/>
          </w:tcPr>
          <w:p w14:paraId="0B7B0D56" w14:textId="77777777" w:rsidR="00343FD7" w:rsidRPr="00210FE2" w:rsidRDefault="00343FD7" w:rsidP="003C7C58">
            <w:pPr>
              <w:pStyle w:val="ConsPlusNonformat"/>
              <w:rPr>
                <w:rFonts w:ascii="Times New Roman" w:hAnsi="Times New Roman" w:cs="Times New Roman"/>
                <w:sz w:val="24"/>
                <w:szCs w:val="24"/>
              </w:rPr>
            </w:pPr>
            <w:r w:rsidRPr="00210FE2">
              <w:rPr>
                <w:rFonts w:ascii="Times New Roman" w:hAnsi="Times New Roman" w:cs="Times New Roman"/>
                <w:sz w:val="24"/>
                <w:szCs w:val="24"/>
              </w:rPr>
              <w:t>Акционерное общество «Таймырбыт»</w:t>
            </w:r>
          </w:p>
          <w:p w14:paraId="0ABB4BE6" w14:textId="77777777" w:rsidR="00343FD7" w:rsidRPr="00210FE2" w:rsidRDefault="00343FD7" w:rsidP="003C7C58">
            <w:pPr>
              <w:pStyle w:val="ConsPlusNonformat"/>
              <w:rPr>
                <w:rFonts w:ascii="Times New Roman" w:hAnsi="Times New Roman" w:cs="Times New Roman"/>
                <w:sz w:val="24"/>
                <w:szCs w:val="24"/>
              </w:rPr>
            </w:pPr>
          </w:p>
          <w:p w14:paraId="4E5B7E1C" w14:textId="77777777" w:rsidR="00343FD7" w:rsidRPr="00210FE2" w:rsidRDefault="00343FD7" w:rsidP="003C7C58">
            <w:pPr>
              <w:pStyle w:val="ConsPlusNonformat"/>
              <w:rPr>
                <w:rFonts w:ascii="Times New Roman" w:hAnsi="Times New Roman" w:cs="Times New Roman"/>
                <w:sz w:val="24"/>
                <w:szCs w:val="24"/>
              </w:rPr>
            </w:pPr>
          </w:p>
          <w:p w14:paraId="2701E3EC" w14:textId="77777777" w:rsidR="00343FD7" w:rsidRPr="00210FE2" w:rsidRDefault="00343FD7" w:rsidP="003C7C58">
            <w:pPr>
              <w:pStyle w:val="ConsPlusNonformat"/>
              <w:rPr>
                <w:rFonts w:ascii="Times New Roman" w:hAnsi="Times New Roman" w:cs="Times New Roman"/>
                <w:sz w:val="24"/>
                <w:szCs w:val="24"/>
              </w:rPr>
            </w:pPr>
            <w:r w:rsidRPr="00210FE2">
              <w:rPr>
                <w:rFonts w:ascii="Times New Roman" w:hAnsi="Times New Roman" w:cs="Times New Roman"/>
                <w:sz w:val="24"/>
                <w:szCs w:val="24"/>
              </w:rPr>
              <w:t>Генеральный директор</w:t>
            </w:r>
          </w:p>
        </w:tc>
        <w:tc>
          <w:tcPr>
            <w:tcW w:w="4678" w:type="dxa"/>
          </w:tcPr>
          <w:p w14:paraId="0E918FDB" w14:textId="77777777" w:rsidR="00343FD7" w:rsidRPr="00210FE2" w:rsidRDefault="00343FD7" w:rsidP="003C7C58">
            <w:pPr>
              <w:pStyle w:val="ConsPlusNonformat"/>
              <w:rPr>
                <w:rFonts w:ascii="Times New Roman" w:hAnsi="Times New Roman" w:cs="Times New Roman"/>
                <w:sz w:val="24"/>
                <w:szCs w:val="24"/>
              </w:rPr>
            </w:pPr>
            <w:r w:rsidRPr="00210FE2">
              <w:rPr>
                <w:rFonts w:ascii="Times New Roman" w:hAnsi="Times New Roman" w:cs="Times New Roman"/>
                <w:sz w:val="24"/>
                <w:szCs w:val="24"/>
              </w:rPr>
              <w:t>Первый заместитель Губернатора Красноярского края – председатель Правительства Красноярского края</w:t>
            </w:r>
          </w:p>
        </w:tc>
      </w:tr>
      <w:tr w:rsidR="00210FE2" w:rsidRPr="00210FE2" w14:paraId="5B7AC4EE" w14:textId="77777777" w:rsidTr="003C7C58">
        <w:trPr>
          <w:trHeight w:val="621"/>
        </w:trPr>
        <w:tc>
          <w:tcPr>
            <w:tcW w:w="5104" w:type="dxa"/>
          </w:tcPr>
          <w:p w14:paraId="6E590956" w14:textId="5B41108C" w:rsidR="00343FD7" w:rsidRPr="00210FE2" w:rsidRDefault="00343FD7" w:rsidP="003C7C58">
            <w:pPr>
              <w:pStyle w:val="ConsPlusNonformat"/>
              <w:rPr>
                <w:rFonts w:ascii="Times New Roman" w:hAnsi="Times New Roman" w:cs="Times New Roman"/>
                <w:sz w:val="24"/>
                <w:szCs w:val="24"/>
              </w:rPr>
            </w:pPr>
            <w:r w:rsidRPr="00210FE2">
              <w:rPr>
                <w:rFonts w:ascii="Times New Roman" w:hAnsi="Times New Roman" w:cs="Times New Roman"/>
                <w:sz w:val="24"/>
                <w:szCs w:val="24"/>
              </w:rPr>
              <w:lastRenderedPageBreak/>
              <w:t>______________________/</w:t>
            </w:r>
            <w:r w:rsidR="00B403D0" w:rsidRPr="00210FE2">
              <w:rPr>
                <w:rFonts w:ascii="Times New Roman" w:hAnsi="Times New Roman" w:cs="Times New Roman"/>
                <w:sz w:val="24"/>
                <w:szCs w:val="24"/>
              </w:rPr>
              <w:t xml:space="preserve">А.В. Членов </w:t>
            </w:r>
            <w:r w:rsidRPr="00210FE2">
              <w:rPr>
                <w:rFonts w:ascii="Times New Roman" w:hAnsi="Times New Roman" w:cs="Times New Roman"/>
                <w:sz w:val="24"/>
                <w:szCs w:val="24"/>
              </w:rPr>
              <w:t>/</w:t>
            </w:r>
          </w:p>
          <w:p w14:paraId="68C817E2" w14:textId="77777777" w:rsidR="00343FD7" w:rsidRPr="00210FE2" w:rsidRDefault="00343FD7" w:rsidP="003C7C58">
            <w:pPr>
              <w:pStyle w:val="ConsPlusNonformat"/>
              <w:rPr>
                <w:rFonts w:ascii="Times New Roman" w:hAnsi="Times New Roman" w:cs="Times New Roman"/>
                <w:sz w:val="24"/>
                <w:szCs w:val="24"/>
              </w:rPr>
            </w:pPr>
            <w:r w:rsidRPr="00210FE2">
              <w:rPr>
                <w:rFonts w:ascii="Times New Roman" w:hAnsi="Times New Roman" w:cs="Times New Roman"/>
                <w:sz w:val="24"/>
                <w:szCs w:val="24"/>
              </w:rPr>
              <w:t>М.П./</w:t>
            </w:r>
          </w:p>
        </w:tc>
        <w:tc>
          <w:tcPr>
            <w:tcW w:w="5386" w:type="dxa"/>
            <w:shd w:val="clear" w:color="auto" w:fill="auto"/>
          </w:tcPr>
          <w:p w14:paraId="1522CE4A" w14:textId="77777777" w:rsidR="00343FD7" w:rsidRPr="00210FE2" w:rsidRDefault="00343FD7" w:rsidP="003C7C58">
            <w:pPr>
              <w:pStyle w:val="ConsPlusNonformat"/>
              <w:rPr>
                <w:rFonts w:ascii="Times New Roman" w:hAnsi="Times New Roman" w:cs="Times New Roman"/>
                <w:sz w:val="24"/>
                <w:szCs w:val="24"/>
              </w:rPr>
            </w:pPr>
            <w:r w:rsidRPr="00210FE2">
              <w:rPr>
                <w:rFonts w:ascii="Times New Roman" w:hAnsi="Times New Roman" w:cs="Times New Roman"/>
                <w:sz w:val="24"/>
                <w:szCs w:val="24"/>
              </w:rPr>
              <w:t>________________________/И.И. Джураев/</w:t>
            </w:r>
          </w:p>
          <w:p w14:paraId="7350ACCB" w14:textId="77777777" w:rsidR="00343FD7" w:rsidRPr="00210FE2" w:rsidRDefault="00343FD7" w:rsidP="003C7C58">
            <w:pPr>
              <w:pStyle w:val="ConsPlusNonformat"/>
              <w:rPr>
                <w:rFonts w:ascii="Times New Roman" w:hAnsi="Times New Roman" w:cs="Times New Roman"/>
                <w:sz w:val="24"/>
                <w:szCs w:val="24"/>
              </w:rPr>
            </w:pPr>
            <w:r w:rsidRPr="00210FE2">
              <w:rPr>
                <w:rFonts w:ascii="Times New Roman" w:hAnsi="Times New Roman" w:cs="Times New Roman"/>
                <w:sz w:val="24"/>
                <w:szCs w:val="24"/>
              </w:rPr>
              <w:t>М.П.</w:t>
            </w:r>
          </w:p>
        </w:tc>
        <w:tc>
          <w:tcPr>
            <w:tcW w:w="4678" w:type="dxa"/>
          </w:tcPr>
          <w:p w14:paraId="58D30AF5" w14:textId="77777777" w:rsidR="00343FD7" w:rsidRPr="00210FE2" w:rsidRDefault="00343FD7" w:rsidP="003C7C58">
            <w:pPr>
              <w:pStyle w:val="ConsPlusNonformat"/>
              <w:rPr>
                <w:rFonts w:ascii="Times New Roman" w:hAnsi="Times New Roman" w:cs="Times New Roman"/>
                <w:sz w:val="24"/>
                <w:szCs w:val="24"/>
              </w:rPr>
            </w:pPr>
            <w:r w:rsidRPr="00210FE2">
              <w:rPr>
                <w:rFonts w:ascii="Times New Roman" w:hAnsi="Times New Roman" w:cs="Times New Roman"/>
                <w:sz w:val="24"/>
                <w:szCs w:val="24"/>
              </w:rPr>
              <w:t>___________________/С.В. Верещагин/</w:t>
            </w:r>
          </w:p>
          <w:p w14:paraId="33583F22" w14:textId="77777777" w:rsidR="00343FD7" w:rsidRPr="00210FE2" w:rsidRDefault="00343FD7" w:rsidP="003C7C58">
            <w:pPr>
              <w:pStyle w:val="ConsPlusNonformat"/>
              <w:rPr>
                <w:rFonts w:ascii="Times New Roman" w:hAnsi="Times New Roman" w:cs="Times New Roman"/>
                <w:sz w:val="24"/>
                <w:szCs w:val="24"/>
              </w:rPr>
            </w:pPr>
            <w:r w:rsidRPr="00210FE2">
              <w:rPr>
                <w:rFonts w:ascii="Times New Roman" w:hAnsi="Times New Roman" w:cs="Times New Roman"/>
                <w:sz w:val="24"/>
                <w:szCs w:val="24"/>
              </w:rPr>
              <w:t>М.П.</w:t>
            </w:r>
          </w:p>
        </w:tc>
      </w:tr>
    </w:tbl>
    <w:p w14:paraId="33D61FD8" w14:textId="77777777" w:rsidR="00435ED8" w:rsidRDefault="00435ED8" w:rsidP="00E94FF0">
      <w:pPr>
        <w:widowControl w:val="0"/>
        <w:tabs>
          <w:tab w:val="left" w:pos="0"/>
          <w:tab w:val="left" w:pos="7789"/>
        </w:tabs>
        <w:ind w:firstLine="8647"/>
        <w:jc w:val="right"/>
        <w:rPr>
          <w:sz w:val="24"/>
          <w:szCs w:val="24"/>
        </w:rPr>
      </w:pPr>
    </w:p>
    <w:p w14:paraId="72C47EDC" w14:textId="2F3C3551" w:rsidR="00E94FF0" w:rsidRDefault="00E94FF0" w:rsidP="00E94FF0">
      <w:pPr>
        <w:widowControl w:val="0"/>
        <w:tabs>
          <w:tab w:val="left" w:pos="0"/>
          <w:tab w:val="left" w:pos="7789"/>
        </w:tabs>
        <w:ind w:firstLine="8647"/>
        <w:jc w:val="right"/>
        <w:rPr>
          <w:sz w:val="24"/>
          <w:szCs w:val="24"/>
        </w:rPr>
      </w:pPr>
      <w:r w:rsidRPr="003A1160">
        <w:rPr>
          <w:sz w:val="24"/>
          <w:szCs w:val="24"/>
        </w:rPr>
        <w:t>Приложение № 3</w:t>
      </w:r>
      <w:r>
        <w:rPr>
          <w:sz w:val="24"/>
          <w:szCs w:val="24"/>
        </w:rPr>
        <w:t xml:space="preserve"> </w:t>
      </w:r>
      <w:r w:rsidRPr="003A1160">
        <w:rPr>
          <w:sz w:val="24"/>
          <w:szCs w:val="24"/>
        </w:rPr>
        <w:t>к Концессионному соглашению №___</w:t>
      </w:r>
    </w:p>
    <w:p w14:paraId="399E787C" w14:textId="79D81C59" w:rsidR="00E94FF0" w:rsidRPr="003A1160" w:rsidRDefault="00E94FF0" w:rsidP="00E94FF0">
      <w:pPr>
        <w:widowControl w:val="0"/>
        <w:tabs>
          <w:tab w:val="left" w:pos="0"/>
          <w:tab w:val="left" w:pos="7789"/>
        </w:tabs>
        <w:ind w:firstLine="7371"/>
        <w:jc w:val="right"/>
        <w:rPr>
          <w:sz w:val="24"/>
          <w:szCs w:val="24"/>
        </w:rPr>
      </w:pPr>
      <w:r w:rsidRPr="003A1160">
        <w:rPr>
          <w:sz w:val="24"/>
          <w:szCs w:val="24"/>
        </w:rPr>
        <w:t>в отношении объектов теплоснабжения</w:t>
      </w:r>
      <w:r>
        <w:rPr>
          <w:sz w:val="24"/>
          <w:szCs w:val="24"/>
        </w:rPr>
        <w:t xml:space="preserve"> </w:t>
      </w:r>
      <w:r w:rsidRPr="003A1160">
        <w:rPr>
          <w:sz w:val="24"/>
          <w:szCs w:val="24"/>
        </w:rPr>
        <w:t>от «__» _____________ 202</w:t>
      </w:r>
      <w:r>
        <w:rPr>
          <w:sz w:val="24"/>
          <w:szCs w:val="24"/>
        </w:rPr>
        <w:t>5</w:t>
      </w:r>
      <w:r w:rsidRPr="003A1160">
        <w:rPr>
          <w:sz w:val="24"/>
          <w:szCs w:val="24"/>
        </w:rPr>
        <w:t xml:space="preserve"> года</w:t>
      </w:r>
    </w:p>
    <w:p w14:paraId="0F81053E" w14:textId="77777777" w:rsidR="00E94FF0" w:rsidRPr="003A1160" w:rsidRDefault="00E94FF0" w:rsidP="00E94FF0">
      <w:pPr>
        <w:tabs>
          <w:tab w:val="left" w:pos="7789"/>
        </w:tabs>
        <w:jc w:val="center"/>
        <w:rPr>
          <w:b/>
          <w:bCs/>
          <w:sz w:val="24"/>
          <w:szCs w:val="24"/>
        </w:rPr>
      </w:pPr>
      <w:r w:rsidRPr="003A1160">
        <w:rPr>
          <w:b/>
          <w:bCs/>
          <w:sz w:val="24"/>
          <w:szCs w:val="24"/>
        </w:rPr>
        <w:t>Задание и основные мероприятия, определенные в соответствии со ст. 45 ФЗ «О концессионных соглашениях» от 21.07.2005 N 115-ФЗ</w:t>
      </w:r>
    </w:p>
    <w:p w14:paraId="63B2C6FB" w14:textId="1C1FDD62" w:rsidR="00E94FF0" w:rsidRPr="003A1160" w:rsidRDefault="00E94FF0" w:rsidP="00E94FF0">
      <w:pPr>
        <w:tabs>
          <w:tab w:val="left" w:pos="7789"/>
        </w:tabs>
        <w:jc w:val="left"/>
        <w:rPr>
          <w:sz w:val="20"/>
          <w:szCs w:val="20"/>
        </w:rPr>
      </w:pPr>
      <w:r>
        <w:rPr>
          <w:bCs/>
          <w:sz w:val="20"/>
          <w:szCs w:val="20"/>
        </w:rPr>
        <w:t xml:space="preserve"> </w:t>
      </w:r>
      <w:r w:rsidRPr="003A1160">
        <w:rPr>
          <w:bCs/>
          <w:sz w:val="20"/>
          <w:szCs w:val="20"/>
        </w:rPr>
        <w:t xml:space="preserve">Целью задания является улучшение работы централизованной системы теплоснабжения, расположенного в г. Дудинка Таймырского Долгано-Ненецкого муниципального </w:t>
      </w:r>
      <w:r w:rsidR="0065481A">
        <w:rPr>
          <w:bCs/>
          <w:sz w:val="20"/>
          <w:szCs w:val="20"/>
        </w:rPr>
        <w:t xml:space="preserve">округа </w:t>
      </w:r>
      <w:r w:rsidRPr="003A1160">
        <w:rPr>
          <w:bCs/>
          <w:sz w:val="20"/>
          <w:szCs w:val="20"/>
        </w:rPr>
        <w:t>Красноярского края, повышение качества и надежности системы теплоснабжения,</w:t>
      </w:r>
      <w:r w:rsidRPr="003A1160">
        <w:rPr>
          <w:sz w:val="20"/>
          <w:szCs w:val="20"/>
        </w:rPr>
        <w:t xml:space="preserve"> полное удовлетворение потребностей в услугах теплоснабжения на территории </w:t>
      </w:r>
      <w:r w:rsidRPr="003A1160">
        <w:rPr>
          <w:bCs/>
          <w:sz w:val="20"/>
          <w:szCs w:val="20"/>
        </w:rPr>
        <w:t xml:space="preserve">Таймырского Долгано-Ненецкого муниципального </w:t>
      </w:r>
      <w:r w:rsidR="0065481A">
        <w:rPr>
          <w:bCs/>
          <w:sz w:val="20"/>
          <w:szCs w:val="20"/>
        </w:rPr>
        <w:t>округа</w:t>
      </w:r>
      <w:r w:rsidRPr="003A1160">
        <w:rPr>
          <w:bCs/>
          <w:sz w:val="20"/>
          <w:szCs w:val="20"/>
        </w:rPr>
        <w:t xml:space="preserve"> Красноярского края</w:t>
      </w:r>
      <w:r w:rsidRPr="003A1160">
        <w:rPr>
          <w:sz w:val="20"/>
          <w:szCs w:val="20"/>
        </w:rPr>
        <w:t>.</w:t>
      </w:r>
    </w:p>
    <w:p w14:paraId="5C887282" w14:textId="77777777" w:rsidR="00E94FF0" w:rsidRPr="003A1160" w:rsidRDefault="00E94FF0" w:rsidP="00E94FF0">
      <w:pPr>
        <w:tabs>
          <w:tab w:val="left" w:pos="7789"/>
        </w:tabs>
        <w:jc w:val="left"/>
        <w:rPr>
          <w:sz w:val="20"/>
          <w:szCs w:val="20"/>
        </w:rPr>
      </w:pPr>
      <w:r>
        <w:rPr>
          <w:sz w:val="20"/>
          <w:szCs w:val="20"/>
        </w:rPr>
        <w:t xml:space="preserve"> </w:t>
      </w:r>
      <w:r w:rsidRPr="003A1160">
        <w:rPr>
          <w:sz w:val="20"/>
          <w:szCs w:val="20"/>
        </w:rPr>
        <w:t xml:space="preserve">Источником финансирования являются собственные средства Концессионера (тарифный источник финансирования). </w:t>
      </w:r>
    </w:p>
    <w:p w14:paraId="799DD192" w14:textId="77777777" w:rsidR="00E94FF0" w:rsidRDefault="00E94FF0" w:rsidP="00E94FF0">
      <w:pPr>
        <w:widowControl w:val="0"/>
        <w:tabs>
          <w:tab w:val="left" w:pos="851"/>
        </w:tabs>
        <w:suppressAutoHyphens/>
        <w:rPr>
          <w:sz w:val="20"/>
          <w:szCs w:val="20"/>
        </w:rPr>
      </w:pPr>
      <w:r>
        <w:rPr>
          <w:sz w:val="20"/>
          <w:szCs w:val="20"/>
        </w:rPr>
        <w:t xml:space="preserve"> </w:t>
      </w:r>
      <w:r w:rsidRPr="003A1160">
        <w:rPr>
          <w:sz w:val="20"/>
          <w:szCs w:val="20"/>
        </w:rPr>
        <w:t>Основные направления деятельности Концессионера, обеспечивающие достижение предусмотренных заданием целей и минимально допустимых плановых значений показателей деятельности Концессионера:</w:t>
      </w: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896"/>
        <w:gridCol w:w="2575"/>
        <w:gridCol w:w="669"/>
        <w:gridCol w:w="719"/>
        <w:gridCol w:w="709"/>
        <w:gridCol w:w="567"/>
        <w:gridCol w:w="426"/>
        <w:gridCol w:w="400"/>
        <w:gridCol w:w="567"/>
        <w:gridCol w:w="567"/>
        <w:gridCol w:w="567"/>
        <w:gridCol w:w="567"/>
        <w:gridCol w:w="567"/>
        <w:gridCol w:w="567"/>
        <w:gridCol w:w="567"/>
        <w:gridCol w:w="567"/>
        <w:gridCol w:w="567"/>
        <w:gridCol w:w="567"/>
        <w:gridCol w:w="1301"/>
      </w:tblGrid>
      <w:tr w:rsidR="00E94FF0" w:rsidRPr="00823415" w14:paraId="010F3DBC" w14:textId="77777777" w:rsidTr="00180589">
        <w:trPr>
          <w:cantSplit/>
          <w:trHeight w:val="628"/>
        </w:trPr>
        <w:tc>
          <w:tcPr>
            <w:tcW w:w="486" w:type="dxa"/>
            <w:vMerge w:val="restart"/>
            <w:shd w:val="clear" w:color="auto" w:fill="auto"/>
            <w:vAlign w:val="center"/>
            <w:hideMark/>
          </w:tcPr>
          <w:p w14:paraId="115E494B" w14:textId="77777777" w:rsidR="00E94FF0" w:rsidRPr="00E94FF0" w:rsidRDefault="00E94FF0" w:rsidP="00B53D7E">
            <w:pPr>
              <w:autoSpaceDE/>
              <w:autoSpaceDN/>
              <w:adjustRightInd/>
              <w:contextualSpacing w:val="0"/>
              <w:jc w:val="center"/>
              <w:rPr>
                <w:sz w:val="20"/>
                <w:szCs w:val="20"/>
              </w:rPr>
            </w:pPr>
            <w:r w:rsidRPr="00E94FF0">
              <w:rPr>
                <w:sz w:val="20"/>
                <w:szCs w:val="20"/>
              </w:rPr>
              <w:t>№ п/п</w:t>
            </w:r>
          </w:p>
        </w:tc>
        <w:tc>
          <w:tcPr>
            <w:tcW w:w="1896" w:type="dxa"/>
            <w:vMerge w:val="restart"/>
            <w:shd w:val="clear" w:color="auto" w:fill="auto"/>
            <w:noWrap/>
            <w:vAlign w:val="center"/>
            <w:hideMark/>
          </w:tcPr>
          <w:p w14:paraId="692E80E2" w14:textId="77777777" w:rsidR="00E94FF0" w:rsidRPr="00E94FF0" w:rsidRDefault="00E94FF0" w:rsidP="00B53D7E">
            <w:pPr>
              <w:autoSpaceDE/>
              <w:autoSpaceDN/>
              <w:adjustRightInd/>
              <w:contextualSpacing w:val="0"/>
              <w:jc w:val="center"/>
              <w:rPr>
                <w:sz w:val="20"/>
                <w:szCs w:val="20"/>
              </w:rPr>
            </w:pPr>
            <w:r w:rsidRPr="00E94FF0">
              <w:rPr>
                <w:sz w:val="20"/>
                <w:szCs w:val="20"/>
              </w:rPr>
              <w:t>Объект</w:t>
            </w:r>
          </w:p>
        </w:tc>
        <w:tc>
          <w:tcPr>
            <w:tcW w:w="2575" w:type="dxa"/>
            <w:vMerge w:val="restart"/>
            <w:shd w:val="clear" w:color="auto" w:fill="auto"/>
            <w:noWrap/>
            <w:vAlign w:val="center"/>
            <w:hideMark/>
          </w:tcPr>
          <w:p w14:paraId="3813589C" w14:textId="77777777" w:rsidR="00E94FF0" w:rsidRPr="00E94FF0" w:rsidRDefault="00E94FF0" w:rsidP="00B53D7E">
            <w:pPr>
              <w:autoSpaceDE/>
              <w:autoSpaceDN/>
              <w:adjustRightInd/>
              <w:contextualSpacing w:val="0"/>
              <w:jc w:val="center"/>
              <w:rPr>
                <w:sz w:val="20"/>
                <w:szCs w:val="20"/>
              </w:rPr>
            </w:pPr>
            <w:r w:rsidRPr="00E94FF0">
              <w:rPr>
                <w:sz w:val="20"/>
                <w:szCs w:val="20"/>
              </w:rPr>
              <w:t>Наименование работ</w:t>
            </w:r>
          </w:p>
        </w:tc>
        <w:tc>
          <w:tcPr>
            <w:tcW w:w="2097" w:type="dxa"/>
            <w:gridSpan w:val="3"/>
          </w:tcPr>
          <w:p w14:paraId="593B31D6" w14:textId="77777777" w:rsidR="00E94FF0" w:rsidRPr="00E94FF0" w:rsidRDefault="00E94FF0" w:rsidP="00B53D7E">
            <w:pPr>
              <w:autoSpaceDE/>
              <w:autoSpaceDN/>
              <w:adjustRightInd/>
              <w:contextualSpacing w:val="0"/>
              <w:jc w:val="center"/>
              <w:rPr>
                <w:sz w:val="20"/>
                <w:szCs w:val="20"/>
              </w:rPr>
            </w:pPr>
            <w:r w:rsidRPr="00E94FF0">
              <w:rPr>
                <w:sz w:val="20"/>
                <w:szCs w:val="20"/>
              </w:rPr>
              <w:t>Основные технические характеристики</w:t>
            </w:r>
          </w:p>
        </w:tc>
        <w:tc>
          <w:tcPr>
            <w:tcW w:w="567" w:type="dxa"/>
            <w:shd w:val="clear" w:color="auto" w:fill="auto"/>
            <w:vAlign w:val="center"/>
            <w:hideMark/>
          </w:tcPr>
          <w:p w14:paraId="4EF3BE6D" w14:textId="77777777" w:rsidR="00E94FF0" w:rsidRPr="00E94FF0" w:rsidRDefault="00E94FF0" w:rsidP="00B53D7E">
            <w:pPr>
              <w:autoSpaceDE/>
              <w:autoSpaceDN/>
              <w:adjustRightInd/>
              <w:contextualSpacing w:val="0"/>
              <w:jc w:val="center"/>
              <w:rPr>
                <w:sz w:val="20"/>
                <w:szCs w:val="20"/>
              </w:rPr>
            </w:pPr>
            <w:r w:rsidRPr="00E94FF0">
              <w:rPr>
                <w:sz w:val="20"/>
                <w:szCs w:val="20"/>
              </w:rPr>
              <w:t>Год</w:t>
            </w:r>
          </w:p>
        </w:tc>
        <w:tc>
          <w:tcPr>
            <w:tcW w:w="426" w:type="dxa"/>
            <w:textDirection w:val="btLr"/>
            <w:vAlign w:val="center"/>
          </w:tcPr>
          <w:p w14:paraId="77DD33B6"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2025</w:t>
            </w:r>
          </w:p>
        </w:tc>
        <w:tc>
          <w:tcPr>
            <w:tcW w:w="400" w:type="dxa"/>
            <w:shd w:val="clear" w:color="auto" w:fill="auto"/>
            <w:noWrap/>
            <w:textDirection w:val="btLr"/>
            <w:vAlign w:val="center"/>
            <w:hideMark/>
          </w:tcPr>
          <w:p w14:paraId="7C15BE55"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2026</w:t>
            </w:r>
          </w:p>
        </w:tc>
        <w:tc>
          <w:tcPr>
            <w:tcW w:w="567" w:type="dxa"/>
            <w:shd w:val="clear" w:color="auto" w:fill="auto"/>
            <w:noWrap/>
            <w:textDirection w:val="btLr"/>
            <w:vAlign w:val="center"/>
            <w:hideMark/>
          </w:tcPr>
          <w:p w14:paraId="6933AE66"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2027</w:t>
            </w:r>
          </w:p>
        </w:tc>
        <w:tc>
          <w:tcPr>
            <w:tcW w:w="567" w:type="dxa"/>
            <w:shd w:val="clear" w:color="auto" w:fill="auto"/>
            <w:noWrap/>
            <w:textDirection w:val="btLr"/>
            <w:vAlign w:val="center"/>
            <w:hideMark/>
          </w:tcPr>
          <w:p w14:paraId="7EB67211"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2028</w:t>
            </w:r>
          </w:p>
        </w:tc>
        <w:tc>
          <w:tcPr>
            <w:tcW w:w="567" w:type="dxa"/>
            <w:shd w:val="clear" w:color="auto" w:fill="auto"/>
            <w:noWrap/>
            <w:textDirection w:val="btLr"/>
            <w:vAlign w:val="center"/>
            <w:hideMark/>
          </w:tcPr>
          <w:p w14:paraId="3842EF69"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2029</w:t>
            </w:r>
          </w:p>
        </w:tc>
        <w:tc>
          <w:tcPr>
            <w:tcW w:w="567" w:type="dxa"/>
            <w:shd w:val="clear" w:color="auto" w:fill="auto"/>
            <w:noWrap/>
            <w:textDirection w:val="btLr"/>
            <w:vAlign w:val="center"/>
            <w:hideMark/>
          </w:tcPr>
          <w:p w14:paraId="7AE76516"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2030</w:t>
            </w:r>
          </w:p>
        </w:tc>
        <w:tc>
          <w:tcPr>
            <w:tcW w:w="567" w:type="dxa"/>
            <w:shd w:val="clear" w:color="auto" w:fill="auto"/>
            <w:noWrap/>
            <w:textDirection w:val="btLr"/>
            <w:vAlign w:val="center"/>
            <w:hideMark/>
          </w:tcPr>
          <w:p w14:paraId="1A1DE3F2"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2031</w:t>
            </w:r>
          </w:p>
        </w:tc>
        <w:tc>
          <w:tcPr>
            <w:tcW w:w="567" w:type="dxa"/>
            <w:shd w:val="clear" w:color="auto" w:fill="auto"/>
            <w:noWrap/>
            <w:textDirection w:val="btLr"/>
            <w:vAlign w:val="center"/>
            <w:hideMark/>
          </w:tcPr>
          <w:p w14:paraId="07BE8493"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2032</w:t>
            </w:r>
          </w:p>
        </w:tc>
        <w:tc>
          <w:tcPr>
            <w:tcW w:w="567" w:type="dxa"/>
            <w:shd w:val="clear" w:color="auto" w:fill="auto"/>
            <w:noWrap/>
            <w:textDirection w:val="btLr"/>
            <w:vAlign w:val="center"/>
            <w:hideMark/>
          </w:tcPr>
          <w:p w14:paraId="32F09DB8"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2033</w:t>
            </w:r>
          </w:p>
        </w:tc>
        <w:tc>
          <w:tcPr>
            <w:tcW w:w="567" w:type="dxa"/>
            <w:shd w:val="clear" w:color="auto" w:fill="auto"/>
            <w:noWrap/>
            <w:textDirection w:val="btLr"/>
            <w:vAlign w:val="center"/>
            <w:hideMark/>
          </w:tcPr>
          <w:p w14:paraId="53DF7D06"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2034</w:t>
            </w:r>
          </w:p>
        </w:tc>
        <w:tc>
          <w:tcPr>
            <w:tcW w:w="567" w:type="dxa"/>
            <w:shd w:val="clear" w:color="auto" w:fill="auto"/>
            <w:noWrap/>
            <w:textDirection w:val="btLr"/>
            <w:vAlign w:val="center"/>
            <w:hideMark/>
          </w:tcPr>
          <w:p w14:paraId="3FCC3F93"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2035</w:t>
            </w:r>
          </w:p>
        </w:tc>
        <w:tc>
          <w:tcPr>
            <w:tcW w:w="567" w:type="dxa"/>
            <w:shd w:val="clear" w:color="auto" w:fill="auto"/>
            <w:noWrap/>
            <w:textDirection w:val="btLr"/>
            <w:vAlign w:val="center"/>
            <w:hideMark/>
          </w:tcPr>
          <w:p w14:paraId="19AFAF90"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2036</w:t>
            </w:r>
          </w:p>
        </w:tc>
        <w:tc>
          <w:tcPr>
            <w:tcW w:w="1301" w:type="dxa"/>
            <w:vMerge w:val="restart"/>
            <w:shd w:val="clear" w:color="auto" w:fill="auto"/>
            <w:vAlign w:val="center"/>
            <w:hideMark/>
          </w:tcPr>
          <w:p w14:paraId="03EEF3E5" w14:textId="77777777" w:rsidR="00E94FF0" w:rsidRPr="00E94FF0" w:rsidRDefault="00E94FF0" w:rsidP="00B53D7E">
            <w:pPr>
              <w:autoSpaceDE/>
              <w:autoSpaceDN/>
              <w:adjustRightInd/>
              <w:contextualSpacing w:val="0"/>
              <w:jc w:val="center"/>
              <w:rPr>
                <w:sz w:val="20"/>
                <w:szCs w:val="20"/>
              </w:rPr>
            </w:pPr>
            <w:r w:rsidRPr="00E94FF0">
              <w:rPr>
                <w:sz w:val="20"/>
                <w:szCs w:val="20"/>
              </w:rPr>
              <w:t>Итого выполнение, руб. без НДС</w:t>
            </w:r>
          </w:p>
        </w:tc>
      </w:tr>
      <w:tr w:rsidR="00E94FF0" w:rsidRPr="00823415" w14:paraId="04209FA7" w14:textId="77777777" w:rsidTr="00180589">
        <w:trPr>
          <w:cantSplit/>
          <w:trHeight w:val="1835"/>
        </w:trPr>
        <w:tc>
          <w:tcPr>
            <w:tcW w:w="486" w:type="dxa"/>
            <w:vMerge/>
            <w:vAlign w:val="center"/>
            <w:hideMark/>
          </w:tcPr>
          <w:p w14:paraId="40C008D9"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2220457A" w14:textId="77777777" w:rsidR="00E94FF0" w:rsidRPr="00E94FF0" w:rsidRDefault="00E94FF0" w:rsidP="00B53D7E">
            <w:pPr>
              <w:autoSpaceDE/>
              <w:autoSpaceDN/>
              <w:adjustRightInd/>
              <w:contextualSpacing w:val="0"/>
              <w:jc w:val="left"/>
              <w:rPr>
                <w:sz w:val="20"/>
                <w:szCs w:val="20"/>
              </w:rPr>
            </w:pPr>
          </w:p>
        </w:tc>
        <w:tc>
          <w:tcPr>
            <w:tcW w:w="2575" w:type="dxa"/>
            <w:vMerge/>
            <w:vAlign w:val="center"/>
            <w:hideMark/>
          </w:tcPr>
          <w:p w14:paraId="4B1613B0" w14:textId="77777777" w:rsidR="00E94FF0" w:rsidRPr="00E94FF0" w:rsidRDefault="00E94FF0" w:rsidP="00B53D7E">
            <w:pPr>
              <w:autoSpaceDE/>
              <w:autoSpaceDN/>
              <w:adjustRightInd/>
              <w:contextualSpacing w:val="0"/>
              <w:jc w:val="left"/>
              <w:rPr>
                <w:sz w:val="20"/>
                <w:szCs w:val="20"/>
              </w:rPr>
            </w:pPr>
          </w:p>
        </w:tc>
        <w:tc>
          <w:tcPr>
            <w:tcW w:w="669" w:type="dxa"/>
            <w:textDirection w:val="btLr"/>
          </w:tcPr>
          <w:p w14:paraId="28FE33E3"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наименование показателя</w:t>
            </w:r>
          </w:p>
        </w:tc>
        <w:tc>
          <w:tcPr>
            <w:tcW w:w="719" w:type="dxa"/>
            <w:textDirection w:val="btLr"/>
          </w:tcPr>
          <w:p w14:paraId="3B1942FD"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до реализации мероприятия</w:t>
            </w:r>
          </w:p>
        </w:tc>
        <w:tc>
          <w:tcPr>
            <w:tcW w:w="709" w:type="dxa"/>
            <w:textDirection w:val="btLr"/>
          </w:tcPr>
          <w:p w14:paraId="532BAE3D"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после реализации мероприятия</w:t>
            </w:r>
          </w:p>
        </w:tc>
        <w:tc>
          <w:tcPr>
            <w:tcW w:w="567" w:type="dxa"/>
            <w:shd w:val="clear" w:color="auto" w:fill="auto"/>
            <w:vAlign w:val="center"/>
          </w:tcPr>
          <w:p w14:paraId="4DC83B31" w14:textId="77777777" w:rsidR="00E94FF0" w:rsidRPr="00E94FF0" w:rsidRDefault="00E94FF0" w:rsidP="00B53D7E">
            <w:pPr>
              <w:autoSpaceDE/>
              <w:autoSpaceDN/>
              <w:adjustRightInd/>
              <w:contextualSpacing w:val="0"/>
              <w:jc w:val="center"/>
              <w:rPr>
                <w:sz w:val="20"/>
                <w:szCs w:val="20"/>
              </w:rPr>
            </w:pPr>
            <w:r w:rsidRPr="00E94FF0">
              <w:rPr>
                <w:sz w:val="20"/>
                <w:szCs w:val="20"/>
              </w:rPr>
              <w:t>м. п.</w:t>
            </w:r>
          </w:p>
        </w:tc>
        <w:tc>
          <w:tcPr>
            <w:tcW w:w="426" w:type="dxa"/>
            <w:vAlign w:val="center"/>
          </w:tcPr>
          <w:p w14:paraId="1593A942" w14:textId="77777777" w:rsidR="00E94FF0" w:rsidRPr="00E94FF0" w:rsidRDefault="00E94FF0" w:rsidP="00B53D7E">
            <w:pPr>
              <w:autoSpaceDE/>
              <w:autoSpaceDN/>
              <w:adjustRightInd/>
              <w:contextualSpacing w:val="0"/>
              <w:jc w:val="center"/>
              <w:rPr>
                <w:sz w:val="20"/>
                <w:szCs w:val="20"/>
              </w:rPr>
            </w:pPr>
          </w:p>
        </w:tc>
        <w:tc>
          <w:tcPr>
            <w:tcW w:w="400" w:type="dxa"/>
            <w:shd w:val="clear" w:color="auto" w:fill="auto"/>
            <w:noWrap/>
            <w:vAlign w:val="center"/>
          </w:tcPr>
          <w:p w14:paraId="5CD11660" w14:textId="77777777" w:rsidR="00E94FF0" w:rsidRPr="00E94FF0" w:rsidRDefault="00E94FF0" w:rsidP="00B53D7E">
            <w:pPr>
              <w:autoSpaceDE/>
              <w:autoSpaceDN/>
              <w:adjustRightInd/>
              <w:contextualSpacing w:val="0"/>
              <w:jc w:val="center"/>
              <w:rPr>
                <w:sz w:val="20"/>
                <w:szCs w:val="20"/>
              </w:rPr>
            </w:pPr>
          </w:p>
        </w:tc>
        <w:tc>
          <w:tcPr>
            <w:tcW w:w="567" w:type="dxa"/>
            <w:shd w:val="clear" w:color="auto" w:fill="auto"/>
            <w:noWrap/>
            <w:textDirection w:val="btLr"/>
            <w:vAlign w:val="center"/>
          </w:tcPr>
          <w:p w14:paraId="5C545310"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907,20</w:t>
            </w:r>
          </w:p>
        </w:tc>
        <w:tc>
          <w:tcPr>
            <w:tcW w:w="567" w:type="dxa"/>
            <w:shd w:val="clear" w:color="auto" w:fill="auto"/>
            <w:noWrap/>
            <w:textDirection w:val="btLr"/>
            <w:vAlign w:val="center"/>
          </w:tcPr>
          <w:p w14:paraId="2A038620"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737,20</w:t>
            </w:r>
          </w:p>
        </w:tc>
        <w:tc>
          <w:tcPr>
            <w:tcW w:w="567" w:type="dxa"/>
            <w:shd w:val="clear" w:color="auto" w:fill="auto"/>
            <w:noWrap/>
            <w:textDirection w:val="btLr"/>
            <w:vAlign w:val="center"/>
          </w:tcPr>
          <w:p w14:paraId="643D3005"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749,20</w:t>
            </w:r>
          </w:p>
        </w:tc>
        <w:tc>
          <w:tcPr>
            <w:tcW w:w="567" w:type="dxa"/>
            <w:shd w:val="clear" w:color="auto" w:fill="auto"/>
            <w:noWrap/>
            <w:textDirection w:val="btLr"/>
            <w:vAlign w:val="center"/>
          </w:tcPr>
          <w:p w14:paraId="1A682B13"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970,20</w:t>
            </w:r>
          </w:p>
        </w:tc>
        <w:tc>
          <w:tcPr>
            <w:tcW w:w="567" w:type="dxa"/>
            <w:shd w:val="clear" w:color="auto" w:fill="auto"/>
            <w:noWrap/>
            <w:textDirection w:val="btLr"/>
            <w:vAlign w:val="center"/>
          </w:tcPr>
          <w:p w14:paraId="29494A07"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913,20</w:t>
            </w:r>
          </w:p>
        </w:tc>
        <w:tc>
          <w:tcPr>
            <w:tcW w:w="567" w:type="dxa"/>
            <w:shd w:val="clear" w:color="auto" w:fill="auto"/>
            <w:noWrap/>
            <w:textDirection w:val="btLr"/>
            <w:vAlign w:val="center"/>
          </w:tcPr>
          <w:p w14:paraId="7BA9A503"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989,20</w:t>
            </w:r>
          </w:p>
        </w:tc>
        <w:tc>
          <w:tcPr>
            <w:tcW w:w="567" w:type="dxa"/>
            <w:shd w:val="clear" w:color="auto" w:fill="auto"/>
            <w:noWrap/>
            <w:textDirection w:val="btLr"/>
            <w:vAlign w:val="center"/>
          </w:tcPr>
          <w:p w14:paraId="362C6651"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869,20</w:t>
            </w:r>
          </w:p>
        </w:tc>
        <w:tc>
          <w:tcPr>
            <w:tcW w:w="567" w:type="dxa"/>
            <w:shd w:val="clear" w:color="auto" w:fill="auto"/>
            <w:noWrap/>
            <w:textDirection w:val="btLr"/>
            <w:vAlign w:val="center"/>
          </w:tcPr>
          <w:p w14:paraId="605DFF93"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721,20</w:t>
            </w:r>
          </w:p>
        </w:tc>
        <w:tc>
          <w:tcPr>
            <w:tcW w:w="567" w:type="dxa"/>
            <w:shd w:val="clear" w:color="000000" w:fill="FFFFFF"/>
            <w:noWrap/>
            <w:textDirection w:val="btLr"/>
            <w:vAlign w:val="center"/>
          </w:tcPr>
          <w:p w14:paraId="1122958E"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561,20</w:t>
            </w:r>
          </w:p>
        </w:tc>
        <w:tc>
          <w:tcPr>
            <w:tcW w:w="567" w:type="dxa"/>
            <w:shd w:val="clear" w:color="000000" w:fill="FFFFFF"/>
            <w:noWrap/>
            <w:textDirection w:val="btLr"/>
            <w:vAlign w:val="center"/>
          </w:tcPr>
          <w:p w14:paraId="76D01251" w14:textId="77777777" w:rsidR="00E94FF0" w:rsidRPr="00E94FF0" w:rsidRDefault="00E94FF0" w:rsidP="00B53D7E">
            <w:pPr>
              <w:autoSpaceDE/>
              <w:autoSpaceDN/>
              <w:adjustRightInd/>
              <w:ind w:left="113" w:right="113"/>
              <w:contextualSpacing w:val="0"/>
              <w:jc w:val="center"/>
              <w:rPr>
                <w:sz w:val="20"/>
                <w:szCs w:val="20"/>
              </w:rPr>
            </w:pPr>
            <w:r w:rsidRPr="00E94FF0">
              <w:rPr>
                <w:sz w:val="20"/>
                <w:szCs w:val="20"/>
              </w:rPr>
              <w:t>390,68</w:t>
            </w:r>
          </w:p>
        </w:tc>
        <w:tc>
          <w:tcPr>
            <w:tcW w:w="1301" w:type="dxa"/>
            <w:vMerge/>
            <w:vAlign w:val="center"/>
            <w:hideMark/>
          </w:tcPr>
          <w:p w14:paraId="275BB44C" w14:textId="77777777" w:rsidR="00E94FF0" w:rsidRPr="00E94FF0" w:rsidRDefault="00E94FF0" w:rsidP="00B53D7E">
            <w:pPr>
              <w:autoSpaceDE/>
              <w:autoSpaceDN/>
              <w:adjustRightInd/>
              <w:contextualSpacing w:val="0"/>
              <w:jc w:val="left"/>
              <w:rPr>
                <w:sz w:val="20"/>
                <w:szCs w:val="20"/>
              </w:rPr>
            </w:pPr>
          </w:p>
        </w:tc>
      </w:tr>
      <w:tr w:rsidR="00E94FF0" w:rsidRPr="00823415" w14:paraId="1C5D3315" w14:textId="77777777" w:rsidTr="00180589">
        <w:trPr>
          <w:cantSplit/>
          <w:trHeight w:val="429"/>
        </w:trPr>
        <w:tc>
          <w:tcPr>
            <w:tcW w:w="486" w:type="dxa"/>
            <w:vAlign w:val="center"/>
          </w:tcPr>
          <w:p w14:paraId="72998D8D" w14:textId="77777777" w:rsidR="00E94FF0" w:rsidRPr="00E94FF0" w:rsidRDefault="00E94FF0" w:rsidP="00B53D7E">
            <w:pPr>
              <w:autoSpaceDE/>
              <w:autoSpaceDN/>
              <w:adjustRightInd/>
              <w:contextualSpacing w:val="0"/>
              <w:jc w:val="center"/>
              <w:rPr>
                <w:sz w:val="20"/>
                <w:szCs w:val="20"/>
              </w:rPr>
            </w:pPr>
            <w:r w:rsidRPr="00E94FF0">
              <w:rPr>
                <w:sz w:val="20"/>
                <w:szCs w:val="20"/>
              </w:rPr>
              <w:t>1</w:t>
            </w:r>
          </w:p>
        </w:tc>
        <w:tc>
          <w:tcPr>
            <w:tcW w:w="1896" w:type="dxa"/>
            <w:vAlign w:val="center"/>
          </w:tcPr>
          <w:p w14:paraId="07D849CB" w14:textId="77777777" w:rsidR="00E94FF0" w:rsidRPr="00210FE2" w:rsidRDefault="00E94FF0" w:rsidP="00B53D7E">
            <w:pPr>
              <w:autoSpaceDE/>
              <w:autoSpaceDN/>
              <w:adjustRightInd/>
              <w:contextualSpacing w:val="0"/>
              <w:jc w:val="center"/>
              <w:rPr>
                <w:sz w:val="20"/>
                <w:szCs w:val="20"/>
              </w:rPr>
            </w:pPr>
            <w:r w:rsidRPr="00210FE2">
              <w:rPr>
                <w:sz w:val="20"/>
                <w:szCs w:val="20"/>
              </w:rPr>
              <w:t>2</w:t>
            </w:r>
          </w:p>
        </w:tc>
        <w:tc>
          <w:tcPr>
            <w:tcW w:w="2575" w:type="dxa"/>
            <w:vAlign w:val="center"/>
          </w:tcPr>
          <w:p w14:paraId="0F93B60F" w14:textId="77777777" w:rsidR="00E94FF0" w:rsidRPr="00210FE2" w:rsidRDefault="00E94FF0" w:rsidP="00B53D7E">
            <w:pPr>
              <w:autoSpaceDE/>
              <w:autoSpaceDN/>
              <w:adjustRightInd/>
              <w:contextualSpacing w:val="0"/>
              <w:jc w:val="center"/>
              <w:rPr>
                <w:sz w:val="20"/>
                <w:szCs w:val="20"/>
              </w:rPr>
            </w:pPr>
            <w:r w:rsidRPr="00210FE2">
              <w:rPr>
                <w:sz w:val="20"/>
                <w:szCs w:val="20"/>
              </w:rPr>
              <w:t>3</w:t>
            </w:r>
          </w:p>
        </w:tc>
        <w:tc>
          <w:tcPr>
            <w:tcW w:w="669" w:type="dxa"/>
            <w:vAlign w:val="center"/>
          </w:tcPr>
          <w:p w14:paraId="30BC119A" w14:textId="77777777" w:rsidR="00E94FF0" w:rsidRPr="00210FE2" w:rsidRDefault="00E94FF0" w:rsidP="00B53D7E">
            <w:pPr>
              <w:autoSpaceDE/>
              <w:autoSpaceDN/>
              <w:adjustRightInd/>
              <w:contextualSpacing w:val="0"/>
              <w:jc w:val="center"/>
              <w:rPr>
                <w:sz w:val="20"/>
                <w:szCs w:val="20"/>
              </w:rPr>
            </w:pPr>
            <w:r w:rsidRPr="00210FE2">
              <w:rPr>
                <w:sz w:val="20"/>
                <w:szCs w:val="20"/>
              </w:rPr>
              <w:t>4</w:t>
            </w:r>
          </w:p>
        </w:tc>
        <w:tc>
          <w:tcPr>
            <w:tcW w:w="719" w:type="dxa"/>
            <w:vAlign w:val="center"/>
          </w:tcPr>
          <w:p w14:paraId="39FC049B" w14:textId="77777777" w:rsidR="00E94FF0" w:rsidRPr="00210FE2" w:rsidRDefault="00E94FF0" w:rsidP="00B53D7E">
            <w:pPr>
              <w:autoSpaceDE/>
              <w:autoSpaceDN/>
              <w:adjustRightInd/>
              <w:contextualSpacing w:val="0"/>
              <w:jc w:val="center"/>
              <w:rPr>
                <w:sz w:val="20"/>
                <w:szCs w:val="20"/>
              </w:rPr>
            </w:pPr>
            <w:r w:rsidRPr="00210FE2">
              <w:rPr>
                <w:sz w:val="20"/>
                <w:szCs w:val="20"/>
              </w:rPr>
              <w:t>5</w:t>
            </w:r>
          </w:p>
        </w:tc>
        <w:tc>
          <w:tcPr>
            <w:tcW w:w="709" w:type="dxa"/>
            <w:vAlign w:val="center"/>
          </w:tcPr>
          <w:p w14:paraId="144988FA" w14:textId="77777777" w:rsidR="00E94FF0" w:rsidRPr="00210FE2" w:rsidRDefault="00E94FF0" w:rsidP="00B53D7E">
            <w:pPr>
              <w:autoSpaceDE/>
              <w:autoSpaceDN/>
              <w:adjustRightInd/>
              <w:contextualSpacing w:val="0"/>
              <w:jc w:val="center"/>
              <w:rPr>
                <w:sz w:val="20"/>
                <w:szCs w:val="20"/>
              </w:rPr>
            </w:pPr>
            <w:r w:rsidRPr="00210FE2">
              <w:rPr>
                <w:sz w:val="20"/>
                <w:szCs w:val="20"/>
              </w:rPr>
              <w:t>6</w:t>
            </w:r>
          </w:p>
        </w:tc>
        <w:tc>
          <w:tcPr>
            <w:tcW w:w="567" w:type="dxa"/>
            <w:shd w:val="clear" w:color="auto" w:fill="auto"/>
            <w:vAlign w:val="center"/>
          </w:tcPr>
          <w:p w14:paraId="64188A0D" w14:textId="77777777" w:rsidR="00E94FF0" w:rsidRPr="00210FE2" w:rsidRDefault="00E94FF0" w:rsidP="00B53D7E">
            <w:pPr>
              <w:autoSpaceDE/>
              <w:autoSpaceDN/>
              <w:adjustRightInd/>
              <w:contextualSpacing w:val="0"/>
              <w:jc w:val="center"/>
              <w:rPr>
                <w:sz w:val="20"/>
                <w:szCs w:val="20"/>
              </w:rPr>
            </w:pPr>
            <w:r w:rsidRPr="00210FE2">
              <w:rPr>
                <w:sz w:val="20"/>
                <w:szCs w:val="20"/>
              </w:rPr>
              <w:t>7</w:t>
            </w:r>
          </w:p>
        </w:tc>
        <w:tc>
          <w:tcPr>
            <w:tcW w:w="426" w:type="dxa"/>
            <w:vAlign w:val="center"/>
          </w:tcPr>
          <w:p w14:paraId="1C750D82" w14:textId="77777777" w:rsidR="00E94FF0" w:rsidRPr="00210FE2" w:rsidRDefault="00E94FF0" w:rsidP="00B53D7E">
            <w:pPr>
              <w:autoSpaceDE/>
              <w:autoSpaceDN/>
              <w:adjustRightInd/>
              <w:contextualSpacing w:val="0"/>
              <w:rPr>
                <w:sz w:val="20"/>
                <w:szCs w:val="20"/>
              </w:rPr>
            </w:pPr>
            <w:r w:rsidRPr="00210FE2">
              <w:rPr>
                <w:sz w:val="20"/>
                <w:szCs w:val="20"/>
              </w:rPr>
              <w:t>8</w:t>
            </w:r>
          </w:p>
        </w:tc>
        <w:tc>
          <w:tcPr>
            <w:tcW w:w="400" w:type="dxa"/>
            <w:shd w:val="clear" w:color="auto" w:fill="auto"/>
            <w:noWrap/>
            <w:vAlign w:val="center"/>
          </w:tcPr>
          <w:p w14:paraId="51940692" w14:textId="77777777" w:rsidR="00E94FF0" w:rsidRPr="00210FE2" w:rsidRDefault="00E94FF0" w:rsidP="00B53D7E">
            <w:pPr>
              <w:autoSpaceDE/>
              <w:autoSpaceDN/>
              <w:adjustRightInd/>
              <w:contextualSpacing w:val="0"/>
              <w:jc w:val="center"/>
              <w:rPr>
                <w:sz w:val="20"/>
                <w:szCs w:val="20"/>
              </w:rPr>
            </w:pPr>
            <w:r w:rsidRPr="00210FE2">
              <w:rPr>
                <w:sz w:val="20"/>
                <w:szCs w:val="20"/>
              </w:rPr>
              <w:t>9</w:t>
            </w:r>
          </w:p>
        </w:tc>
        <w:tc>
          <w:tcPr>
            <w:tcW w:w="567" w:type="dxa"/>
            <w:shd w:val="clear" w:color="auto" w:fill="auto"/>
            <w:noWrap/>
            <w:vAlign w:val="center"/>
          </w:tcPr>
          <w:p w14:paraId="36CD00C8" w14:textId="77777777" w:rsidR="00E94FF0" w:rsidRPr="00210FE2" w:rsidRDefault="00E94FF0" w:rsidP="00B53D7E">
            <w:pPr>
              <w:autoSpaceDE/>
              <w:autoSpaceDN/>
              <w:adjustRightInd/>
              <w:contextualSpacing w:val="0"/>
              <w:jc w:val="center"/>
              <w:rPr>
                <w:sz w:val="20"/>
                <w:szCs w:val="20"/>
              </w:rPr>
            </w:pPr>
            <w:r w:rsidRPr="00210FE2">
              <w:rPr>
                <w:sz w:val="20"/>
                <w:szCs w:val="20"/>
              </w:rPr>
              <w:t>10</w:t>
            </w:r>
          </w:p>
        </w:tc>
        <w:tc>
          <w:tcPr>
            <w:tcW w:w="567" w:type="dxa"/>
            <w:shd w:val="clear" w:color="auto" w:fill="auto"/>
            <w:noWrap/>
            <w:vAlign w:val="center"/>
          </w:tcPr>
          <w:p w14:paraId="71A3C827" w14:textId="77777777" w:rsidR="00E94FF0" w:rsidRPr="00210FE2" w:rsidRDefault="00E94FF0" w:rsidP="00B53D7E">
            <w:pPr>
              <w:autoSpaceDE/>
              <w:autoSpaceDN/>
              <w:adjustRightInd/>
              <w:contextualSpacing w:val="0"/>
              <w:jc w:val="center"/>
              <w:rPr>
                <w:sz w:val="20"/>
                <w:szCs w:val="20"/>
              </w:rPr>
            </w:pPr>
            <w:r w:rsidRPr="00210FE2">
              <w:rPr>
                <w:sz w:val="20"/>
                <w:szCs w:val="20"/>
              </w:rPr>
              <w:t>11</w:t>
            </w:r>
          </w:p>
        </w:tc>
        <w:tc>
          <w:tcPr>
            <w:tcW w:w="567" w:type="dxa"/>
            <w:shd w:val="clear" w:color="auto" w:fill="auto"/>
            <w:noWrap/>
            <w:vAlign w:val="center"/>
          </w:tcPr>
          <w:p w14:paraId="334275A8" w14:textId="77777777" w:rsidR="00E94FF0" w:rsidRPr="00210FE2" w:rsidRDefault="00E94FF0" w:rsidP="00B53D7E">
            <w:pPr>
              <w:autoSpaceDE/>
              <w:autoSpaceDN/>
              <w:adjustRightInd/>
              <w:contextualSpacing w:val="0"/>
              <w:jc w:val="center"/>
              <w:rPr>
                <w:sz w:val="20"/>
                <w:szCs w:val="20"/>
              </w:rPr>
            </w:pPr>
            <w:r w:rsidRPr="00210FE2">
              <w:rPr>
                <w:sz w:val="20"/>
                <w:szCs w:val="20"/>
              </w:rPr>
              <w:t>12</w:t>
            </w:r>
          </w:p>
        </w:tc>
        <w:tc>
          <w:tcPr>
            <w:tcW w:w="567" w:type="dxa"/>
            <w:shd w:val="clear" w:color="auto" w:fill="auto"/>
            <w:noWrap/>
            <w:vAlign w:val="center"/>
          </w:tcPr>
          <w:p w14:paraId="17A880AE" w14:textId="77777777" w:rsidR="00E94FF0" w:rsidRPr="00210FE2" w:rsidRDefault="00E94FF0" w:rsidP="00B53D7E">
            <w:pPr>
              <w:autoSpaceDE/>
              <w:autoSpaceDN/>
              <w:adjustRightInd/>
              <w:contextualSpacing w:val="0"/>
              <w:jc w:val="center"/>
              <w:rPr>
                <w:sz w:val="20"/>
                <w:szCs w:val="20"/>
              </w:rPr>
            </w:pPr>
            <w:r w:rsidRPr="00210FE2">
              <w:rPr>
                <w:sz w:val="20"/>
                <w:szCs w:val="20"/>
              </w:rPr>
              <w:t>13</w:t>
            </w:r>
          </w:p>
        </w:tc>
        <w:tc>
          <w:tcPr>
            <w:tcW w:w="567" w:type="dxa"/>
            <w:shd w:val="clear" w:color="auto" w:fill="auto"/>
            <w:noWrap/>
            <w:vAlign w:val="center"/>
          </w:tcPr>
          <w:p w14:paraId="365D541A" w14:textId="77777777" w:rsidR="00E94FF0" w:rsidRPr="00210FE2" w:rsidRDefault="00E94FF0" w:rsidP="00B53D7E">
            <w:pPr>
              <w:autoSpaceDE/>
              <w:autoSpaceDN/>
              <w:adjustRightInd/>
              <w:contextualSpacing w:val="0"/>
              <w:jc w:val="center"/>
              <w:rPr>
                <w:sz w:val="20"/>
                <w:szCs w:val="20"/>
              </w:rPr>
            </w:pPr>
            <w:r w:rsidRPr="00210FE2">
              <w:rPr>
                <w:sz w:val="20"/>
                <w:szCs w:val="20"/>
              </w:rPr>
              <w:t>14</w:t>
            </w:r>
          </w:p>
        </w:tc>
        <w:tc>
          <w:tcPr>
            <w:tcW w:w="567" w:type="dxa"/>
            <w:shd w:val="clear" w:color="auto" w:fill="auto"/>
            <w:noWrap/>
            <w:vAlign w:val="center"/>
          </w:tcPr>
          <w:p w14:paraId="35702876" w14:textId="77777777" w:rsidR="00E94FF0" w:rsidRPr="00210FE2" w:rsidRDefault="00E94FF0" w:rsidP="00B53D7E">
            <w:pPr>
              <w:autoSpaceDE/>
              <w:autoSpaceDN/>
              <w:adjustRightInd/>
              <w:contextualSpacing w:val="0"/>
              <w:jc w:val="center"/>
              <w:rPr>
                <w:sz w:val="20"/>
                <w:szCs w:val="20"/>
              </w:rPr>
            </w:pPr>
            <w:r w:rsidRPr="00210FE2">
              <w:rPr>
                <w:sz w:val="20"/>
                <w:szCs w:val="20"/>
              </w:rPr>
              <w:t>15</w:t>
            </w:r>
          </w:p>
        </w:tc>
        <w:tc>
          <w:tcPr>
            <w:tcW w:w="567" w:type="dxa"/>
            <w:shd w:val="clear" w:color="auto" w:fill="auto"/>
            <w:noWrap/>
            <w:vAlign w:val="center"/>
          </w:tcPr>
          <w:p w14:paraId="2ACD077E" w14:textId="77777777" w:rsidR="00E94FF0" w:rsidRPr="00210FE2" w:rsidRDefault="00E94FF0" w:rsidP="00B53D7E">
            <w:pPr>
              <w:autoSpaceDE/>
              <w:autoSpaceDN/>
              <w:adjustRightInd/>
              <w:contextualSpacing w:val="0"/>
              <w:jc w:val="center"/>
              <w:rPr>
                <w:sz w:val="20"/>
                <w:szCs w:val="20"/>
              </w:rPr>
            </w:pPr>
            <w:r w:rsidRPr="00210FE2">
              <w:rPr>
                <w:sz w:val="20"/>
                <w:szCs w:val="20"/>
              </w:rPr>
              <w:t>16</w:t>
            </w:r>
          </w:p>
        </w:tc>
        <w:tc>
          <w:tcPr>
            <w:tcW w:w="567" w:type="dxa"/>
            <w:shd w:val="clear" w:color="auto" w:fill="auto"/>
            <w:noWrap/>
            <w:vAlign w:val="center"/>
          </w:tcPr>
          <w:p w14:paraId="16A53156" w14:textId="77777777" w:rsidR="00E94FF0" w:rsidRPr="00210FE2" w:rsidRDefault="00E94FF0" w:rsidP="00B53D7E">
            <w:pPr>
              <w:autoSpaceDE/>
              <w:autoSpaceDN/>
              <w:adjustRightInd/>
              <w:contextualSpacing w:val="0"/>
              <w:jc w:val="center"/>
              <w:rPr>
                <w:sz w:val="20"/>
                <w:szCs w:val="20"/>
              </w:rPr>
            </w:pPr>
            <w:r w:rsidRPr="00210FE2">
              <w:rPr>
                <w:sz w:val="20"/>
                <w:szCs w:val="20"/>
              </w:rPr>
              <w:t>17</w:t>
            </w:r>
          </w:p>
        </w:tc>
        <w:tc>
          <w:tcPr>
            <w:tcW w:w="567" w:type="dxa"/>
            <w:shd w:val="clear" w:color="000000" w:fill="FFFFFF"/>
            <w:noWrap/>
            <w:vAlign w:val="center"/>
          </w:tcPr>
          <w:p w14:paraId="5A626B6F" w14:textId="77777777" w:rsidR="00E94FF0" w:rsidRPr="00210FE2" w:rsidRDefault="00E94FF0" w:rsidP="00B53D7E">
            <w:pPr>
              <w:autoSpaceDE/>
              <w:autoSpaceDN/>
              <w:adjustRightInd/>
              <w:contextualSpacing w:val="0"/>
              <w:jc w:val="center"/>
              <w:rPr>
                <w:sz w:val="20"/>
                <w:szCs w:val="20"/>
              </w:rPr>
            </w:pPr>
            <w:r w:rsidRPr="00210FE2">
              <w:rPr>
                <w:sz w:val="20"/>
                <w:szCs w:val="20"/>
              </w:rPr>
              <w:t>18</w:t>
            </w:r>
          </w:p>
        </w:tc>
        <w:tc>
          <w:tcPr>
            <w:tcW w:w="567" w:type="dxa"/>
            <w:shd w:val="clear" w:color="000000" w:fill="FFFFFF"/>
            <w:noWrap/>
            <w:vAlign w:val="center"/>
          </w:tcPr>
          <w:p w14:paraId="0CC06E33" w14:textId="77777777" w:rsidR="00E94FF0" w:rsidRPr="00210FE2" w:rsidRDefault="00E94FF0" w:rsidP="00B53D7E">
            <w:pPr>
              <w:autoSpaceDE/>
              <w:autoSpaceDN/>
              <w:adjustRightInd/>
              <w:contextualSpacing w:val="0"/>
              <w:jc w:val="center"/>
              <w:rPr>
                <w:sz w:val="20"/>
                <w:szCs w:val="20"/>
              </w:rPr>
            </w:pPr>
            <w:r w:rsidRPr="00210FE2">
              <w:rPr>
                <w:sz w:val="20"/>
                <w:szCs w:val="20"/>
              </w:rPr>
              <w:t>19</w:t>
            </w:r>
          </w:p>
        </w:tc>
        <w:tc>
          <w:tcPr>
            <w:tcW w:w="1301" w:type="dxa"/>
            <w:vAlign w:val="center"/>
          </w:tcPr>
          <w:p w14:paraId="4D504B15" w14:textId="77777777" w:rsidR="00E94FF0" w:rsidRPr="00210FE2" w:rsidRDefault="00E94FF0" w:rsidP="00B53D7E">
            <w:pPr>
              <w:autoSpaceDE/>
              <w:autoSpaceDN/>
              <w:adjustRightInd/>
              <w:contextualSpacing w:val="0"/>
              <w:jc w:val="center"/>
              <w:rPr>
                <w:sz w:val="20"/>
                <w:szCs w:val="20"/>
              </w:rPr>
            </w:pPr>
            <w:r w:rsidRPr="00210FE2">
              <w:rPr>
                <w:sz w:val="20"/>
                <w:szCs w:val="20"/>
              </w:rPr>
              <w:t>20</w:t>
            </w:r>
          </w:p>
        </w:tc>
      </w:tr>
      <w:tr w:rsidR="00E94FF0" w:rsidRPr="00823415" w14:paraId="5712B561" w14:textId="77777777" w:rsidTr="00180589">
        <w:trPr>
          <w:trHeight w:val="1035"/>
        </w:trPr>
        <w:tc>
          <w:tcPr>
            <w:tcW w:w="486" w:type="dxa"/>
            <w:vMerge w:val="restart"/>
            <w:shd w:val="clear" w:color="000000" w:fill="FFFFFF"/>
            <w:noWrap/>
            <w:vAlign w:val="center"/>
            <w:hideMark/>
          </w:tcPr>
          <w:p w14:paraId="3E7D66EC" w14:textId="77777777" w:rsidR="00E94FF0" w:rsidRPr="00E94FF0" w:rsidRDefault="00E94FF0" w:rsidP="00B53D7E">
            <w:pPr>
              <w:autoSpaceDE/>
              <w:autoSpaceDN/>
              <w:adjustRightInd/>
              <w:contextualSpacing w:val="0"/>
              <w:jc w:val="center"/>
              <w:rPr>
                <w:sz w:val="20"/>
                <w:szCs w:val="20"/>
              </w:rPr>
            </w:pPr>
            <w:r w:rsidRPr="00E94FF0">
              <w:rPr>
                <w:sz w:val="20"/>
                <w:szCs w:val="20"/>
              </w:rPr>
              <w:t>1</w:t>
            </w:r>
          </w:p>
        </w:tc>
        <w:tc>
          <w:tcPr>
            <w:tcW w:w="1896" w:type="dxa"/>
            <w:vMerge w:val="restart"/>
            <w:shd w:val="clear" w:color="000000" w:fill="FFFFFF"/>
            <w:vAlign w:val="center"/>
            <w:hideMark/>
          </w:tcPr>
          <w:p w14:paraId="6BE251B6"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№5 распределительные сети трубопровода теплосети №10</w:t>
            </w:r>
          </w:p>
        </w:tc>
        <w:tc>
          <w:tcPr>
            <w:tcW w:w="2575" w:type="dxa"/>
            <w:vMerge w:val="restart"/>
            <w:shd w:val="clear" w:color="000000" w:fill="FFFFFF"/>
            <w:vAlign w:val="center"/>
            <w:hideMark/>
          </w:tcPr>
          <w:p w14:paraId="6465951F"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2Ду150мм L=41 м в коллекторе, 2Ду100мм L=30 м по ул. Строителей д.3, 2Ду100мм L=60 м по ул. Строителей, д. 3 "А", 2Ду150мм L=70 м ул. Щорса, д. 23 "А"  с заменой минераловатной изоляции на ППУ скорлупы</w:t>
            </w:r>
          </w:p>
        </w:tc>
        <w:tc>
          <w:tcPr>
            <w:tcW w:w="669" w:type="dxa"/>
            <w:vMerge w:val="restart"/>
            <w:shd w:val="clear" w:color="000000" w:fill="FFFFFF"/>
            <w:textDirection w:val="btLr"/>
            <w:vAlign w:val="center"/>
          </w:tcPr>
          <w:p w14:paraId="2816B695"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0A673053"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33B58A7D"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568EA8F0"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39F3DCA0"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5B63AD0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9F0F920"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6 508,80</w:t>
            </w:r>
          </w:p>
        </w:tc>
        <w:tc>
          <w:tcPr>
            <w:tcW w:w="567" w:type="dxa"/>
            <w:shd w:val="clear" w:color="000000" w:fill="FFFFFF"/>
            <w:noWrap/>
            <w:textDirection w:val="btLr"/>
            <w:vAlign w:val="center"/>
            <w:hideMark/>
          </w:tcPr>
          <w:p w14:paraId="4C91FA7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742B02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46B8FF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D7FF15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05A905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D611FF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21535C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2BDF44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C513CD4"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33978694" w14:textId="77777777" w:rsidR="00E94FF0" w:rsidRPr="00210FE2" w:rsidRDefault="00E94FF0" w:rsidP="00B53D7E">
            <w:pPr>
              <w:autoSpaceDE/>
              <w:autoSpaceDN/>
              <w:adjustRightInd/>
              <w:contextualSpacing w:val="0"/>
              <w:jc w:val="center"/>
              <w:rPr>
                <w:sz w:val="20"/>
                <w:szCs w:val="20"/>
              </w:rPr>
            </w:pPr>
            <w:r w:rsidRPr="00210FE2">
              <w:rPr>
                <w:sz w:val="20"/>
                <w:szCs w:val="20"/>
              </w:rPr>
              <w:t>6 508,80</w:t>
            </w:r>
          </w:p>
        </w:tc>
      </w:tr>
      <w:tr w:rsidR="00E94FF0" w:rsidRPr="00823415" w14:paraId="0D807B44" w14:textId="77777777" w:rsidTr="00180589">
        <w:trPr>
          <w:trHeight w:val="1034"/>
        </w:trPr>
        <w:tc>
          <w:tcPr>
            <w:tcW w:w="486" w:type="dxa"/>
            <w:vMerge/>
            <w:vAlign w:val="center"/>
            <w:hideMark/>
          </w:tcPr>
          <w:p w14:paraId="03C52D5F"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3E6A54E7"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1047EF06"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32A96923"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283320C8"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4C7D73EB"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03D4E15B"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18D61184"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676AA3E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11FDD66"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402,00</w:t>
            </w:r>
          </w:p>
        </w:tc>
        <w:tc>
          <w:tcPr>
            <w:tcW w:w="567" w:type="dxa"/>
            <w:shd w:val="clear" w:color="000000" w:fill="FFFFFF"/>
            <w:noWrap/>
            <w:textDirection w:val="btLr"/>
            <w:vAlign w:val="center"/>
            <w:hideMark/>
          </w:tcPr>
          <w:p w14:paraId="3E7D2FC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39FA99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F39A3D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14EC8A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6751B1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59C37E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51AC71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F5442D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E947C76"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71776C3E" w14:textId="77777777" w:rsidR="00E94FF0" w:rsidRPr="00210FE2" w:rsidRDefault="00E94FF0" w:rsidP="00B53D7E">
            <w:pPr>
              <w:autoSpaceDE/>
              <w:autoSpaceDN/>
              <w:adjustRightInd/>
              <w:contextualSpacing w:val="0"/>
              <w:jc w:val="center"/>
              <w:rPr>
                <w:sz w:val="20"/>
                <w:szCs w:val="20"/>
              </w:rPr>
            </w:pPr>
          </w:p>
        </w:tc>
      </w:tr>
      <w:tr w:rsidR="00E94FF0" w:rsidRPr="00823415" w14:paraId="053E76E0" w14:textId="77777777" w:rsidTr="00180589">
        <w:trPr>
          <w:trHeight w:val="1549"/>
        </w:trPr>
        <w:tc>
          <w:tcPr>
            <w:tcW w:w="486" w:type="dxa"/>
            <w:vMerge w:val="restart"/>
            <w:shd w:val="clear" w:color="000000" w:fill="FFFFFF"/>
            <w:noWrap/>
            <w:vAlign w:val="center"/>
            <w:hideMark/>
          </w:tcPr>
          <w:p w14:paraId="1505932F" w14:textId="77777777" w:rsidR="00E94FF0" w:rsidRPr="00E94FF0" w:rsidRDefault="00E94FF0" w:rsidP="00B53D7E">
            <w:pPr>
              <w:autoSpaceDE/>
              <w:autoSpaceDN/>
              <w:adjustRightInd/>
              <w:contextualSpacing w:val="0"/>
              <w:jc w:val="center"/>
              <w:rPr>
                <w:sz w:val="20"/>
                <w:szCs w:val="20"/>
              </w:rPr>
            </w:pPr>
            <w:r w:rsidRPr="00E94FF0">
              <w:rPr>
                <w:sz w:val="20"/>
                <w:szCs w:val="20"/>
              </w:rPr>
              <w:lastRenderedPageBreak/>
              <w:t>2</w:t>
            </w:r>
          </w:p>
        </w:tc>
        <w:tc>
          <w:tcPr>
            <w:tcW w:w="1896" w:type="dxa"/>
            <w:vMerge w:val="restart"/>
            <w:shd w:val="clear" w:color="000000" w:fill="FFFFFF"/>
            <w:vAlign w:val="center"/>
            <w:hideMark/>
          </w:tcPr>
          <w:p w14:paraId="11EC1D63"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№5 распределительные сети трубопровода теплосети №10</w:t>
            </w:r>
          </w:p>
        </w:tc>
        <w:tc>
          <w:tcPr>
            <w:tcW w:w="2575" w:type="dxa"/>
            <w:vMerge w:val="restart"/>
            <w:shd w:val="clear" w:color="000000" w:fill="FFFFFF"/>
            <w:vAlign w:val="center"/>
            <w:hideMark/>
          </w:tcPr>
          <w:p w14:paraId="2A3011FE"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2Ду125мм L=60 м по ул. Щорса, д. 21 "А" с заменой минераловатной изоляции на ППУ скорлупы</w:t>
            </w:r>
          </w:p>
        </w:tc>
        <w:tc>
          <w:tcPr>
            <w:tcW w:w="669" w:type="dxa"/>
            <w:vMerge w:val="restart"/>
            <w:shd w:val="clear" w:color="000000" w:fill="FFFFFF"/>
            <w:textDirection w:val="btLr"/>
            <w:vAlign w:val="center"/>
          </w:tcPr>
          <w:p w14:paraId="112F0B80"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54D8F940"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22DEFE98"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5FD9C7BC"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40D0722E"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17B9245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4B48223"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1 932,86</w:t>
            </w:r>
          </w:p>
        </w:tc>
        <w:tc>
          <w:tcPr>
            <w:tcW w:w="567" w:type="dxa"/>
            <w:shd w:val="clear" w:color="000000" w:fill="FFFFFF"/>
            <w:noWrap/>
            <w:textDirection w:val="btLr"/>
            <w:vAlign w:val="center"/>
            <w:hideMark/>
          </w:tcPr>
          <w:p w14:paraId="0BF152B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3FEA30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AC0082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40568C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E91855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FB6304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B66F86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8551EE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48F4B7A"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284F4CB5" w14:textId="77777777" w:rsidR="00E94FF0" w:rsidRPr="00210FE2" w:rsidRDefault="00E94FF0" w:rsidP="00B53D7E">
            <w:pPr>
              <w:autoSpaceDE/>
              <w:autoSpaceDN/>
              <w:adjustRightInd/>
              <w:contextualSpacing w:val="0"/>
              <w:jc w:val="center"/>
              <w:rPr>
                <w:sz w:val="20"/>
                <w:szCs w:val="20"/>
              </w:rPr>
            </w:pPr>
            <w:r w:rsidRPr="00210FE2">
              <w:rPr>
                <w:sz w:val="20"/>
                <w:szCs w:val="20"/>
              </w:rPr>
              <w:t>1 932,86</w:t>
            </w:r>
          </w:p>
        </w:tc>
      </w:tr>
      <w:tr w:rsidR="00E94FF0" w:rsidRPr="00823415" w14:paraId="386456E1" w14:textId="77777777" w:rsidTr="00180589">
        <w:trPr>
          <w:trHeight w:val="832"/>
        </w:trPr>
        <w:tc>
          <w:tcPr>
            <w:tcW w:w="486" w:type="dxa"/>
            <w:vMerge/>
            <w:vAlign w:val="center"/>
            <w:hideMark/>
          </w:tcPr>
          <w:p w14:paraId="48632EEA"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200BA20C"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7954746E"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3803AA81"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7FB0EB27"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413A44A2"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7367D24A"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70FB601C"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76A2FC7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5BD6462"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120,00</w:t>
            </w:r>
          </w:p>
        </w:tc>
        <w:tc>
          <w:tcPr>
            <w:tcW w:w="567" w:type="dxa"/>
            <w:shd w:val="clear" w:color="000000" w:fill="FFFFFF"/>
            <w:noWrap/>
            <w:textDirection w:val="btLr"/>
            <w:vAlign w:val="center"/>
            <w:hideMark/>
          </w:tcPr>
          <w:p w14:paraId="2DC0F21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E15660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5F8016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65B4EC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7E9C0C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D9614C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1A8A2E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D7EA57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E9E20B1"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73590010" w14:textId="77777777" w:rsidR="00E94FF0" w:rsidRPr="00210FE2" w:rsidRDefault="00E94FF0" w:rsidP="00B53D7E">
            <w:pPr>
              <w:autoSpaceDE/>
              <w:autoSpaceDN/>
              <w:adjustRightInd/>
              <w:contextualSpacing w:val="0"/>
              <w:jc w:val="center"/>
              <w:rPr>
                <w:sz w:val="20"/>
                <w:szCs w:val="20"/>
              </w:rPr>
            </w:pPr>
          </w:p>
        </w:tc>
      </w:tr>
      <w:tr w:rsidR="00E94FF0" w:rsidRPr="00823415" w14:paraId="5D31745A" w14:textId="77777777" w:rsidTr="00180589">
        <w:trPr>
          <w:trHeight w:val="1124"/>
        </w:trPr>
        <w:tc>
          <w:tcPr>
            <w:tcW w:w="486" w:type="dxa"/>
            <w:vMerge w:val="restart"/>
            <w:shd w:val="clear" w:color="000000" w:fill="FFFFFF"/>
            <w:noWrap/>
            <w:vAlign w:val="center"/>
            <w:hideMark/>
          </w:tcPr>
          <w:p w14:paraId="7C65D352" w14:textId="77777777" w:rsidR="00E94FF0" w:rsidRPr="00E94FF0" w:rsidRDefault="00E94FF0" w:rsidP="00B53D7E">
            <w:pPr>
              <w:autoSpaceDE/>
              <w:autoSpaceDN/>
              <w:adjustRightInd/>
              <w:contextualSpacing w:val="0"/>
              <w:jc w:val="center"/>
              <w:rPr>
                <w:sz w:val="20"/>
                <w:szCs w:val="20"/>
              </w:rPr>
            </w:pPr>
            <w:r w:rsidRPr="00E94FF0">
              <w:rPr>
                <w:sz w:val="20"/>
                <w:szCs w:val="20"/>
              </w:rPr>
              <w:t>3</w:t>
            </w:r>
          </w:p>
        </w:tc>
        <w:tc>
          <w:tcPr>
            <w:tcW w:w="1896" w:type="dxa"/>
            <w:vMerge w:val="restart"/>
            <w:shd w:val="clear" w:color="000000" w:fill="FFFFFF"/>
            <w:vAlign w:val="center"/>
            <w:hideMark/>
          </w:tcPr>
          <w:p w14:paraId="6968EBF8"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№5 распределительные сети трубопровода теплосети №12</w:t>
            </w:r>
          </w:p>
        </w:tc>
        <w:tc>
          <w:tcPr>
            <w:tcW w:w="2575" w:type="dxa"/>
            <w:vMerge w:val="restart"/>
            <w:shd w:val="clear" w:color="000000" w:fill="FFFFFF"/>
            <w:vAlign w:val="center"/>
            <w:hideMark/>
          </w:tcPr>
          <w:p w14:paraId="79317A9B"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2Ду100мм L=15 м по ул. Щорса, д. 29 с заменой минераловатной изоляции на ППУ скорлупы</w:t>
            </w:r>
          </w:p>
        </w:tc>
        <w:tc>
          <w:tcPr>
            <w:tcW w:w="669" w:type="dxa"/>
            <w:vMerge w:val="restart"/>
            <w:shd w:val="clear" w:color="000000" w:fill="FFFFFF"/>
            <w:textDirection w:val="btLr"/>
            <w:vAlign w:val="center"/>
          </w:tcPr>
          <w:p w14:paraId="7A3993A0"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0DE16321"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1AA4A229"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38EDC913"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1547B100"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7A5E115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5CBDCE6"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492,12</w:t>
            </w:r>
          </w:p>
        </w:tc>
        <w:tc>
          <w:tcPr>
            <w:tcW w:w="567" w:type="dxa"/>
            <w:shd w:val="clear" w:color="000000" w:fill="FFFFFF"/>
            <w:noWrap/>
            <w:textDirection w:val="btLr"/>
            <w:vAlign w:val="center"/>
            <w:hideMark/>
          </w:tcPr>
          <w:p w14:paraId="78E6102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D05EB7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7277C5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0DADBD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730C21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491BC6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5F6688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915EA0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8BFCB3C"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00E49B96" w14:textId="77777777" w:rsidR="00E94FF0" w:rsidRPr="00210FE2" w:rsidRDefault="00E94FF0" w:rsidP="00B53D7E">
            <w:pPr>
              <w:autoSpaceDE/>
              <w:autoSpaceDN/>
              <w:adjustRightInd/>
              <w:contextualSpacing w:val="0"/>
              <w:jc w:val="center"/>
              <w:rPr>
                <w:sz w:val="20"/>
                <w:szCs w:val="20"/>
              </w:rPr>
            </w:pPr>
            <w:r w:rsidRPr="00210FE2">
              <w:rPr>
                <w:sz w:val="20"/>
                <w:szCs w:val="20"/>
              </w:rPr>
              <w:t>492,12</w:t>
            </w:r>
          </w:p>
        </w:tc>
      </w:tr>
      <w:tr w:rsidR="00E94FF0" w:rsidRPr="00823415" w14:paraId="15EE377E" w14:textId="77777777" w:rsidTr="00180589">
        <w:trPr>
          <w:trHeight w:val="697"/>
        </w:trPr>
        <w:tc>
          <w:tcPr>
            <w:tcW w:w="486" w:type="dxa"/>
            <w:vMerge/>
            <w:vAlign w:val="center"/>
            <w:hideMark/>
          </w:tcPr>
          <w:p w14:paraId="4D4976A4"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16593DA2"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789E3156"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67D7A700"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572EA774"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33DB0208"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73E9AE2A"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66CB897A"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2965EFD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6AF5291"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30,00</w:t>
            </w:r>
          </w:p>
        </w:tc>
        <w:tc>
          <w:tcPr>
            <w:tcW w:w="567" w:type="dxa"/>
            <w:shd w:val="clear" w:color="000000" w:fill="FFFFFF"/>
            <w:noWrap/>
            <w:textDirection w:val="btLr"/>
            <w:vAlign w:val="center"/>
            <w:hideMark/>
          </w:tcPr>
          <w:p w14:paraId="4EFF4C6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3221EE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F091CF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BA9631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C4BFD2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A3C25D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084DDC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43C32D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4775A5D"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51D29014" w14:textId="77777777" w:rsidR="00E94FF0" w:rsidRPr="00210FE2" w:rsidRDefault="00E94FF0" w:rsidP="00B53D7E">
            <w:pPr>
              <w:autoSpaceDE/>
              <w:autoSpaceDN/>
              <w:adjustRightInd/>
              <w:contextualSpacing w:val="0"/>
              <w:jc w:val="center"/>
              <w:rPr>
                <w:sz w:val="20"/>
                <w:szCs w:val="20"/>
              </w:rPr>
            </w:pPr>
          </w:p>
        </w:tc>
      </w:tr>
      <w:tr w:rsidR="00E94FF0" w:rsidRPr="00823415" w14:paraId="5E247700" w14:textId="77777777" w:rsidTr="00180589">
        <w:trPr>
          <w:trHeight w:val="990"/>
        </w:trPr>
        <w:tc>
          <w:tcPr>
            <w:tcW w:w="486" w:type="dxa"/>
            <w:vMerge w:val="restart"/>
            <w:shd w:val="clear" w:color="000000" w:fill="FFFFFF"/>
            <w:noWrap/>
            <w:vAlign w:val="center"/>
            <w:hideMark/>
          </w:tcPr>
          <w:p w14:paraId="6ED3A9A6" w14:textId="77777777" w:rsidR="00E94FF0" w:rsidRPr="00E94FF0" w:rsidRDefault="00E94FF0" w:rsidP="00B53D7E">
            <w:pPr>
              <w:autoSpaceDE/>
              <w:autoSpaceDN/>
              <w:adjustRightInd/>
              <w:contextualSpacing w:val="0"/>
              <w:jc w:val="center"/>
              <w:rPr>
                <w:sz w:val="20"/>
                <w:szCs w:val="20"/>
              </w:rPr>
            </w:pPr>
            <w:r w:rsidRPr="00E94FF0">
              <w:rPr>
                <w:sz w:val="20"/>
                <w:szCs w:val="20"/>
              </w:rPr>
              <w:t>4</w:t>
            </w:r>
          </w:p>
        </w:tc>
        <w:tc>
          <w:tcPr>
            <w:tcW w:w="1896" w:type="dxa"/>
            <w:vMerge w:val="restart"/>
            <w:shd w:val="clear" w:color="000000" w:fill="FFFFFF"/>
            <w:vAlign w:val="center"/>
            <w:hideMark/>
          </w:tcPr>
          <w:p w14:paraId="49202D15"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№4</w:t>
            </w:r>
          </w:p>
        </w:tc>
        <w:tc>
          <w:tcPr>
            <w:tcW w:w="2575" w:type="dxa"/>
            <w:vMerge w:val="restart"/>
            <w:shd w:val="clear" w:color="000000" w:fill="FFFFFF"/>
            <w:vAlign w:val="center"/>
            <w:hideMark/>
          </w:tcPr>
          <w:p w14:paraId="726E4821"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2Ду100мм L=30м по ул. Горького 47/1 с заменой минераловатной изоляции на ППУ скорлупы</w:t>
            </w:r>
          </w:p>
        </w:tc>
        <w:tc>
          <w:tcPr>
            <w:tcW w:w="669" w:type="dxa"/>
            <w:vMerge w:val="restart"/>
            <w:shd w:val="clear" w:color="000000" w:fill="FFFFFF"/>
            <w:textDirection w:val="btLr"/>
            <w:vAlign w:val="center"/>
          </w:tcPr>
          <w:p w14:paraId="0BD22176"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175A6EEE"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035E69BF"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580B6A39"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48F7027E"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47278A4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2F13603"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824,15</w:t>
            </w:r>
          </w:p>
        </w:tc>
        <w:tc>
          <w:tcPr>
            <w:tcW w:w="567" w:type="dxa"/>
            <w:shd w:val="clear" w:color="000000" w:fill="FFFFFF"/>
            <w:noWrap/>
            <w:textDirection w:val="btLr"/>
            <w:vAlign w:val="center"/>
            <w:hideMark/>
          </w:tcPr>
          <w:p w14:paraId="0AB1F7F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882A7A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765B0B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339458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72D3F5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DE474C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061C82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2480DF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14C33AA"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4366E9CF" w14:textId="77777777" w:rsidR="00E94FF0" w:rsidRPr="00210FE2" w:rsidRDefault="00E94FF0" w:rsidP="00B53D7E">
            <w:pPr>
              <w:autoSpaceDE/>
              <w:autoSpaceDN/>
              <w:adjustRightInd/>
              <w:contextualSpacing w:val="0"/>
              <w:jc w:val="center"/>
              <w:rPr>
                <w:sz w:val="20"/>
                <w:szCs w:val="20"/>
              </w:rPr>
            </w:pPr>
            <w:r w:rsidRPr="00210FE2">
              <w:rPr>
                <w:sz w:val="20"/>
                <w:szCs w:val="20"/>
              </w:rPr>
              <w:t>824,15</w:t>
            </w:r>
          </w:p>
        </w:tc>
      </w:tr>
      <w:tr w:rsidR="00E94FF0" w:rsidRPr="00823415" w14:paraId="47B22FA1" w14:textId="77777777" w:rsidTr="00180589">
        <w:trPr>
          <w:trHeight w:val="834"/>
        </w:trPr>
        <w:tc>
          <w:tcPr>
            <w:tcW w:w="486" w:type="dxa"/>
            <w:vMerge/>
            <w:vAlign w:val="center"/>
            <w:hideMark/>
          </w:tcPr>
          <w:p w14:paraId="37F61BCF"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7795A1BF"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426B1C84"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2231BECF"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6971D048"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4E504621"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789F3002"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0E01BCA2"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73AE48B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028D20E"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60,00</w:t>
            </w:r>
          </w:p>
        </w:tc>
        <w:tc>
          <w:tcPr>
            <w:tcW w:w="567" w:type="dxa"/>
            <w:shd w:val="clear" w:color="000000" w:fill="FFFFFF"/>
            <w:noWrap/>
            <w:textDirection w:val="btLr"/>
            <w:vAlign w:val="center"/>
            <w:hideMark/>
          </w:tcPr>
          <w:p w14:paraId="390F057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052017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50F534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7F9A55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F49452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8EE289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3979FF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ADFA2C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074E8BC"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50116DE8" w14:textId="77777777" w:rsidR="00E94FF0" w:rsidRPr="00210FE2" w:rsidRDefault="00E94FF0" w:rsidP="00B53D7E">
            <w:pPr>
              <w:autoSpaceDE/>
              <w:autoSpaceDN/>
              <w:adjustRightInd/>
              <w:contextualSpacing w:val="0"/>
              <w:jc w:val="center"/>
              <w:rPr>
                <w:sz w:val="20"/>
                <w:szCs w:val="20"/>
              </w:rPr>
            </w:pPr>
          </w:p>
        </w:tc>
      </w:tr>
      <w:tr w:rsidR="00E94FF0" w:rsidRPr="00823415" w14:paraId="21810F4C" w14:textId="77777777" w:rsidTr="00180589">
        <w:trPr>
          <w:trHeight w:val="1116"/>
        </w:trPr>
        <w:tc>
          <w:tcPr>
            <w:tcW w:w="486" w:type="dxa"/>
            <w:vMerge w:val="restart"/>
            <w:shd w:val="clear" w:color="000000" w:fill="FFFFFF"/>
            <w:noWrap/>
            <w:vAlign w:val="center"/>
            <w:hideMark/>
          </w:tcPr>
          <w:p w14:paraId="19D9FEDE" w14:textId="77777777" w:rsidR="00E94FF0" w:rsidRPr="00E94FF0" w:rsidRDefault="00E94FF0" w:rsidP="00B53D7E">
            <w:pPr>
              <w:autoSpaceDE/>
              <w:autoSpaceDN/>
              <w:adjustRightInd/>
              <w:contextualSpacing w:val="0"/>
              <w:jc w:val="center"/>
              <w:rPr>
                <w:sz w:val="20"/>
                <w:szCs w:val="20"/>
              </w:rPr>
            </w:pPr>
            <w:r w:rsidRPr="00E94FF0">
              <w:rPr>
                <w:sz w:val="20"/>
                <w:szCs w:val="20"/>
              </w:rPr>
              <w:t>5</w:t>
            </w:r>
          </w:p>
        </w:tc>
        <w:tc>
          <w:tcPr>
            <w:tcW w:w="1896" w:type="dxa"/>
            <w:vMerge w:val="restart"/>
            <w:shd w:val="clear" w:color="000000" w:fill="FFFFFF"/>
            <w:vAlign w:val="center"/>
            <w:hideMark/>
          </w:tcPr>
          <w:p w14:paraId="5B135A25"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№3</w:t>
            </w:r>
          </w:p>
        </w:tc>
        <w:tc>
          <w:tcPr>
            <w:tcW w:w="2575" w:type="dxa"/>
            <w:vMerge w:val="restart"/>
            <w:shd w:val="clear" w:color="000000" w:fill="FFFFFF"/>
            <w:vAlign w:val="center"/>
            <w:hideMark/>
          </w:tcPr>
          <w:p w14:paraId="107632EF"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2Ду100мм L=33м по ул. Горького 15 с заменой минераловатной изоляции на ППУ скорлупы</w:t>
            </w:r>
          </w:p>
        </w:tc>
        <w:tc>
          <w:tcPr>
            <w:tcW w:w="669" w:type="dxa"/>
            <w:vMerge w:val="restart"/>
            <w:shd w:val="clear" w:color="000000" w:fill="FFFFFF"/>
            <w:textDirection w:val="btLr"/>
            <w:vAlign w:val="center"/>
          </w:tcPr>
          <w:p w14:paraId="218CA71C"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2BF39E10"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3C038AD4"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6EF1B7A3"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4A1ED323"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1B96C75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26A6ED0"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945,98</w:t>
            </w:r>
          </w:p>
        </w:tc>
        <w:tc>
          <w:tcPr>
            <w:tcW w:w="567" w:type="dxa"/>
            <w:shd w:val="clear" w:color="000000" w:fill="FFFFFF"/>
            <w:noWrap/>
            <w:textDirection w:val="btLr"/>
            <w:vAlign w:val="center"/>
            <w:hideMark/>
          </w:tcPr>
          <w:p w14:paraId="4829CDF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6D07E7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790690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A193A0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4D4299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A4D244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C76ADF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FFD7AB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A5A3E24"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430E9543" w14:textId="77777777" w:rsidR="00E94FF0" w:rsidRPr="00210FE2" w:rsidRDefault="00E94FF0" w:rsidP="00B53D7E">
            <w:pPr>
              <w:autoSpaceDE/>
              <w:autoSpaceDN/>
              <w:adjustRightInd/>
              <w:contextualSpacing w:val="0"/>
              <w:jc w:val="center"/>
              <w:rPr>
                <w:sz w:val="20"/>
                <w:szCs w:val="20"/>
              </w:rPr>
            </w:pPr>
            <w:r w:rsidRPr="00210FE2">
              <w:rPr>
                <w:sz w:val="20"/>
                <w:szCs w:val="20"/>
              </w:rPr>
              <w:t>945,98</w:t>
            </w:r>
          </w:p>
        </w:tc>
      </w:tr>
      <w:tr w:rsidR="00E94FF0" w:rsidRPr="00823415" w14:paraId="2D012D67" w14:textId="77777777" w:rsidTr="00180589">
        <w:trPr>
          <w:trHeight w:val="849"/>
        </w:trPr>
        <w:tc>
          <w:tcPr>
            <w:tcW w:w="486" w:type="dxa"/>
            <w:vMerge/>
            <w:vAlign w:val="center"/>
            <w:hideMark/>
          </w:tcPr>
          <w:p w14:paraId="6F3495EC"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4F686B3B"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73E690DF"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6F509E10"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02CCD11D"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067EFE69"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50F2B074"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0968265B"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7B941B8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BF17CF5"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66,00</w:t>
            </w:r>
          </w:p>
        </w:tc>
        <w:tc>
          <w:tcPr>
            <w:tcW w:w="567" w:type="dxa"/>
            <w:shd w:val="clear" w:color="000000" w:fill="FFFFFF"/>
            <w:noWrap/>
            <w:textDirection w:val="btLr"/>
            <w:vAlign w:val="center"/>
            <w:hideMark/>
          </w:tcPr>
          <w:p w14:paraId="7A53BEB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9C821C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DC400F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366F14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F441FC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3847C2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C9B89A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5FBDEC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A9F14DF"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33F083E8" w14:textId="77777777" w:rsidR="00E94FF0" w:rsidRPr="00210FE2" w:rsidRDefault="00E94FF0" w:rsidP="00B53D7E">
            <w:pPr>
              <w:autoSpaceDE/>
              <w:autoSpaceDN/>
              <w:adjustRightInd/>
              <w:contextualSpacing w:val="0"/>
              <w:jc w:val="center"/>
              <w:rPr>
                <w:sz w:val="20"/>
                <w:szCs w:val="20"/>
              </w:rPr>
            </w:pPr>
          </w:p>
        </w:tc>
      </w:tr>
      <w:tr w:rsidR="00E94FF0" w:rsidRPr="00823415" w14:paraId="63535521" w14:textId="77777777" w:rsidTr="00180589">
        <w:trPr>
          <w:trHeight w:val="1265"/>
        </w:trPr>
        <w:tc>
          <w:tcPr>
            <w:tcW w:w="486" w:type="dxa"/>
            <w:vMerge w:val="restart"/>
            <w:shd w:val="clear" w:color="000000" w:fill="FFFFFF"/>
            <w:noWrap/>
            <w:vAlign w:val="center"/>
            <w:hideMark/>
          </w:tcPr>
          <w:p w14:paraId="2137A542" w14:textId="77777777" w:rsidR="00E94FF0" w:rsidRPr="00E94FF0" w:rsidRDefault="00E94FF0" w:rsidP="00B53D7E">
            <w:pPr>
              <w:autoSpaceDE/>
              <w:autoSpaceDN/>
              <w:adjustRightInd/>
              <w:contextualSpacing w:val="0"/>
              <w:jc w:val="center"/>
              <w:rPr>
                <w:sz w:val="20"/>
                <w:szCs w:val="20"/>
              </w:rPr>
            </w:pPr>
            <w:r w:rsidRPr="00E94FF0">
              <w:rPr>
                <w:sz w:val="20"/>
                <w:szCs w:val="20"/>
              </w:rPr>
              <w:t>6</w:t>
            </w:r>
          </w:p>
        </w:tc>
        <w:tc>
          <w:tcPr>
            <w:tcW w:w="1896" w:type="dxa"/>
            <w:vMerge w:val="restart"/>
            <w:shd w:val="clear" w:color="000000" w:fill="FFFFFF"/>
            <w:vAlign w:val="center"/>
            <w:hideMark/>
          </w:tcPr>
          <w:p w14:paraId="6ECB8A79"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№5 Распределительные сети трубопровода. Теплосети № 5</w:t>
            </w:r>
          </w:p>
        </w:tc>
        <w:tc>
          <w:tcPr>
            <w:tcW w:w="2575" w:type="dxa"/>
            <w:vMerge w:val="restart"/>
            <w:shd w:val="clear" w:color="000000" w:fill="FFFFFF"/>
            <w:vAlign w:val="center"/>
            <w:hideMark/>
          </w:tcPr>
          <w:p w14:paraId="118C3853" w14:textId="77777777" w:rsidR="00E94FF0" w:rsidRPr="00210FE2" w:rsidRDefault="00E94FF0" w:rsidP="00B53D7E">
            <w:pPr>
              <w:autoSpaceDE/>
              <w:autoSpaceDN/>
              <w:adjustRightInd/>
              <w:contextualSpacing w:val="0"/>
              <w:jc w:val="center"/>
              <w:rPr>
                <w:sz w:val="20"/>
                <w:szCs w:val="20"/>
              </w:rPr>
            </w:pPr>
            <w:r w:rsidRPr="00210FE2">
              <w:rPr>
                <w:sz w:val="20"/>
                <w:szCs w:val="20"/>
              </w:rPr>
              <w:t xml:space="preserve">Модернизация магистрального стального трубопровода теплоснабжения  от точ. 1 до точ. 2 по ул. Горького </w:t>
            </w:r>
            <w:r w:rsidRPr="00210FE2">
              <w:rPr>
                <w:sz w:val="20"/>
                <w:szCs w:val="20"/>
              </w:rPr>
              <w:lastRenderedPageBreak/>
              <w:t>45А 2Ду250мм L=42,1м, от точ. 2 до точ. 3 по ул. Горького 45А 2Ду250мм L=42,1м, от точ. 3 до точ. 4  по ул. Горького 35 2Ду250мм L=42,1м, от точ. 4 до точ. 5 по ул. Горького 35А 2Ду250мм L=42,1м,  от точ. 5 до точ. 6  по ул. Матросова 1 2Ду250мм L=42,1м, от точ. 6 до точ. 7  по ул. Матросова 1 2Ду250мм L=42,1м,  от точ. 7 до точ. 8 по ул. Спортивная, 3 2Ду250мм L=42,1м,  от точ. 8 до точ. 9 по ул. Спортивная, 3 2Ду250мм L=42,1м , от точ. 9 до точ. 10 по ул. Щорса, 3 2Ду250мм L=42,1м,  от точ.10 до точ. 11 по ул. Дудинская, 3 2Ду250мм L=42,1м  в районе ручья "Ароматный"  с заменой минераловатной изоляции на ППУ скорлупы</w:t>
            </w:r>
          </w:p>
        </w:tc>
        <w:tc>
          <w:tcPr>
            <w:tcW w:w="669" w:type="dxa"/>
            <w:vMerge w:val="restart"/>
            <w:shd w:val="clear" w:color="000000" w:fill="FFFFFF"/>
            <w:textDirection w:val="btLr"/>
            <w:vAlign w:val="center"/>
          </w:tcPr>
          <w:p w14:paraId="4B597F13"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lastRenderedPageBreak/>
              <w:t>тип изоляции</w:t>
            </w:r>
          </w:p>
        </w:tc>
        <w:tc>
          <w:tcPr>
            <w:tcW w:w="719" w:type="dxa"/>
            <w:vMerge w:val="restart"/>
            <w:shd w:val="clear" w:color="000000" w:fill="FFFFFF"/>
            <w:textDirection w:val="btLr"/>
            <w:vAlign w:val="center"/>
          </w:tcPr>
          <w:p w14:paraId="436CDB36"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42228241"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40EBD712"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32A6B71D"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40CBAAC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0627212"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4 897,37</w:t>
            </w:r>
          </w:p>
        </w:tc>
        <w:tc>
          <w:tcPr>
            <w:tcW w:w="567" w:type="dxa"/>
            <w:shd w:val="clear" w:color="000000" w:fill="FFFFFF"/>
            <w:noWrap/>
            <w:textDirection w:val="btLr"/>
            <w:vAlign w:val="center"/>
            <w:hideMark/>
          </w:tcPr>
          <w:p w14:paraId="3BBF1314"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4 751,32</w:t>
            </w:r>
          </w:p>
        </w:tc>
        <w:tc>
          <w:tcPr>
            <w:tcW w:w="567" w:type="dxa"/>
            <w:shd w:val="clear" w:color="000000" w:fill="FFFFFF"/>
            <w:noWrap/>
            <w:textDirection w:val="btLr"/>
            <w:vAlign w:val="center"/>
            <w:hideMark/>
          </w:tcPr>
          <w:p w14:paraId="2C4BA761"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4 925,20</w:t>
            </w:r>
          </w:p>
        </w:tc>
        <w:tc>
          <w:tcPr>
            <w:tcW w:w="567" w:type="dxa"/>
            <w:shd w:val="clear" w:color="000000" w:fill="FFFFFF"/>
            <w:noWrap/>
            <w:textDirection w:val="btLr"/>
            <w:vAlign w:val="center"/>
            <w:hideMark/>
          </w:tcPr>
          <w:p w14:paraId="6D610828"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6 066,47</w:t>
            </w:r>
          </w:p>
        </w:tc>
        <w:tc>
          <w:tcPr>
            <w:tcW w:w="567" w:type="dxa"/>
            <w:shd w:val="clear" w:color="000000" w:fill="FFFFFF"/>
            <w:noWrap/>
            <w:textDirection w:val="btLr"/>
            <w:vAlign w:val="center"/>
            <w:hideMark/>
          </w:tcPr>
          <w:p w14:paraId="3E82D128"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6 097,12</w:t>
            </w:r>
          </w:p>
        </w:tc>
        <w:tc>
          <w:tcPr>
            <w:tcW w:w="567" w:type="dxa"/>
            <w:shd w:val="clear" w:color="000000" w:fill="FFFFFF"/>
            <w:noWrap/>
            <w:textDirection w:val="btLr"/>
            <w:vAlign w:val="center"/>
            <w:hideMark/>
          </w:tcPr>
          <w:p w14:paraId="3B9EB14A"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5 540,18</w:t>
            </w:r>
          </w:p>
        </w:tc>
        <w:tc>
          <w:tcPr>
            <w:tcW w:w="567" w:type="dxa"/>
            <w:shd w:val="clear" w:color="000000" w:fill="FFFFFF"/>
            <w:noWrap/>
            <w:textDirection w:val="btLr"/>
            <w:vAlign w:val="center"/>
            <w:hideMark/>
          </w:tcPr>
          <w:p w14:paraId="520441D8"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6 916,50</w:t>
            </w:r>
          </w:p>
        </w:tc>
        <w:tc>
          <w:tcPr>
            <w:tcW w:w="567" w:type="dxa"/>
            <w:shd w:val="clear" w:color="000000" w:fill="FFFFFF"/>
            <w:noWrap/>
            <w:textDirection w:val="btLr"/>
            <w:vAlign w:val="center"/>
            <w:hideMark/>
          </w:tcPr>
          <w:p w14:paraId="085ECCC5"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8 201,08</w:t>
            </w:r>
          </w:p>
        </w:tc>
        <w:tc>
          <w:tcPr>
            <w:tcW w:w="567" w:type="dxa"/>
            <w:shd w:val="clear" w:color="000000" w:fill="FFFFFF"/>
            <w:noWrap/>
            <w:textDirection w:val="btLr"/>
            <w:vAlign w:val="center"/>
            <w:hideMark/>
          </w:tcPr>
          <w:p w14:paraId="37E2581D"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6 202,75</w:t>
            </w:r>
          </w:p>
        </w:tc>
        <w:tc>
          <w:tcPr>
            <w:tcW w:w="567" w:type="dxa"/>
            <w:shd w:val="clear" w:color="000000" w:fill="FFFFFF"/>
            <w:noWrap/>
            <w:textDirection w:val="btLr"/>
            <w:vAlign w:val="center"/>
            <w:hideMark/>
          </w:tcPr>
          <w:p w14:paraId="015B335F"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9 049,32</w:t>
            </w:r>
          </w:p>
        </w:tc>
        <w:tc>
          <w:tcPr>
            <w:tcW w:w="1301" w:type="dxa"/>
            <w:vMerge w:val="restart"/>
            <w:shd w:val="clear" w:color="000000" w:fill="FFFFFF"/>
            <w:noWrap/>
            <w:vAlign w:val="center"/>
            <w:hideMark/>
          </w:tcPr>
          <w:p w14:paraId="22CE6708" w14:textId="77777777" w:rsidR="00E94FF0" w:rsidRPr="00210FE2" w:rsidRDefault="00E94FF0" w:rsidP="00B53D7E">
            <w:pPr>
              <w:autoSpaceDE/>
              <w:autoSpaceDN/>
              <w:adjustRightInd/>
              <w:contextualSpacing w:val="0"/>
              <w:jc w:val="center"/>
              <w:rPr>
                <w:sz w:val="20"/>
                <w:szCs w:val="20"/>
              </w:rPr>
            </w:pPr>
            <w:r w:rsidRPr="00210FE2">
              <w:rPr>
                <w:sz w:val="20"/>
                <w:szCs w:val="20"/>
              </w:rPr>
              <w:t>62 647,31</w:t>
            </w:r>
          </w:p>
        </w:tc>
      </w:tr>
      <w:tr w:rsidR="00E94FF0" w:rsidRPr="00823415" w14:paraId="234C0FBE" w14:textId="77777777" w:rsidTr="00180589">
        <w:trPr>
          <w:trHeight w:val="1110"/>
        </w:trPr>
        <w:tc>
          <w:tcPr>
            <w:tcW w:w="486" w:type="dxa"/>
            <w:vMerge/>
            <w:vAlign w:val="center"/>
            <w:hideMark/>
          </w:tcPr>
          <w:p w14:paraId="0EF5B350"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02ECB778"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4E471AEF"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18E12057"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0FA26819"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64804D4A"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2921F14B"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163282D2"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2AD16B1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F05F8B1"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84,20</w:t>
            </w:r>
          </w:p>
        </w:tc>
        <w:tc>
          <w:tcPr>
            <w:tcW w:w="567" w:type="dxa"/>
            <w:shd w:val="clear" w:color="000000" w:fill="FFFFFF"/>
            <w:noWrap/>
            <w:textDirection w:val="btLr"/>
            <w:vAlign w:val="center"/>
            <w:hideMark/>
          </w:tcPr>
          <w:p w14:paraId="63228600"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84,20</w:t>
            </w:r>
          </w:p>
        </w:tc>
        <w:tc>
          <w:tcPr>
            <w:tcW w:w="567" w:type="dxa"/>
            <w:shd w:val="clear" w:color="000000" w:fill="FFFFFF"/>
            <w:noWrap/>
            <w:textDirection w:val="btLr"/>
            <w:vAlign w:val="center"/>
            <w:hideMark/>
          </w:tcPr>
          <w:p w14:paraId="3E7B96D3"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84,20</w:t>
            </w:r>
          </w:p>
        </w:tc>
        <w:tc>
          <w:tcPr>
            <w:tcW w:w="567" w:type="dxa"/>
            <w:shd w:val="clear" w:color="000000" w:fill="FFFFFF"/>
            <w:noWrap/>
            <w:textDirection w:val="btLr"/>
            <w:vAlign w:val="center"/>
            <w:hideMark/>
          </w:tcPr>
          <w:p w14:paraId="2655FAEA"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84,20</w:t>
            </w:r>
          </w:p>
        </w:tc>
        <w:tc>
          <w:tcPr>
            <w:tcW w:w="567" w:type="dxa"/>
            <w:shd w:val="clear" w:color="000000" w:fill="FFFFFF"/>
            <w:noWrap/>
            <w:textDirection w:val="btLr"/>
            <w:vAlign w:val="center"/>
            <w:hideMark/>
          </w:tcPr>
          <w:p w14:paraId="4B87A9D1"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84,20</w:t>
            </w:r>
          </w:p>
        </w:tc>
        <w:tc>
          <w:tcPr>
            <w:tcW w:w="567" w:type="dxa"/>
            <w:shd w:val="clear" w:color="000000" w:fill="FFFFFF"/>
            <w:noWrap/>
            <w:textDirection w:val="btLr"/>
            <w:vAlign w:val="center"/>
            <w:hideMark/>
          </w:tcPr>
          <w:p w14:paraId="2E8A835B"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84,20</w:t>
            </w:r>
          </w:p>
        </w:tc>
        <w:tc>
          <w:tcPr>
            <w:tcW w:w="567" w:type="dxa"/>
            <w:shd w:val="clear" w:color="000000" w:fill="FFFFFF"/>
            <w:noWrap/>
            <w:textDirection w:val="btLr"/>
            <w:vAlign w:val="center"/>
            <w:hideMark/>
          </w:tcPr>
          <w:p w14:paraId="12DDF807"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84,20</w:t>
            </w:r>
          </w:p>
        </w:tc>
        <w:tc>
          <w:tcPr>
            <w:tcW w:w="567" w:type="dxa"/>
            <w:shd w:val="clear" w:color="000000" w:fill="FFFFFF"/>
            <w:noWrap/>
            <w:textDirection w:val="btLr"/>
            <w:vAlign w:val="center"/>
            <w:hideMark/>
          </w:tcPr>
          <w:p w14:paraId="6880E055"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84,20</w:t>
            </w:r>
          </w:p>
        </w:tc>
        <w:tc>
          <w:tcPr>
            <w:tcW w:w="567" w:type="dxa"/>
            <w:shd w:val="clear" w:color="000000" w:fill="FFFFFF"/>
            <w:noWrap/>
            <w:textDirection w:val="btLr"/>
            <w:vAlign w:val="center"/>
            <w:hideMark/>
          </w:tcPr>
          <w:p w14:paraId="332B1B22"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84,20</w:t>
            </w:r>
          </w:p>
        </w:tc>
        <w:tc>
          <w:tcPr>
            <w:tcW w:w="567" w:type="dxa"/>
            <w:shd w:val="clear" w:color="000000" w:fill="FFFFFF"/>
            <w:noWrap/>
            <w:textDirection w:val="btLr"/>
            <w:vAlign w:val="center"/>
            <w:hideMark/>
          </w:tcPr>
          <w:p w14:paraId="17BCC3AA"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84,20</w:t>
            </w:r>
          </w:p>
        </w:tc>
        <w:tc>
          <w:tcPr>
            <w:tcW w:w="1301" w:type="dxa"/>
            <w:vMerge/>
            <w:vAlign w:val="center"/>
            <w:hideMark/>
          </w:tcPr>
          <w:p w14:paraId="3FAB2235" w14:textId="77777777" w:rsidR="00E94FF0" w:rsidRPr="00210FE2" w:rsidRDefault="00E94FF0" w:rsidP="00B53D7E">
            <w:pPr>
              <w:autoSpaceDE/>
              <w:autoSpaceDN/>
              <w:adjustRightInd/>
              <w:contextualSpacing w:val="0"/>
              <w:jc w:val="center"/>
              <w:rPr>
                <w:sz w:val="20"/>
                <w:szCs w:val="20"/>
              </w:rPr>
            </w:pPr>
          </w:p>
        </w:tc>
      </w:tr>
      <w:tr w:rsidR="00E94FF0" w:rsidRPr="00823415" w14:paraId="34DD6730" w14:textId="77777777" w:rsidTr="00180589">
        <w:trPr>
          <w:trHeight w:val="3817"/>
        </w:trPr>
        <w:tc>
          <w:tcPr>
            <w:tcW w:w="486" w:type="dxa"/>
            <w:vMerge w:val="restart"/>
            <w:shd w:val="clear" w:color="000000" w:fill="FFFFFF"/>
            <w:noWrap/>
            <w:vAlign w:val="center"/>
            <w:hideMark/>
          </w:tcPr>
          <w:p w14:paraId="3804A040" w14:textId="77777777" w:rsidR="00E94FF0" w:rsidRPr="00E94FF0" w:rsidRDefault="00E94FF0" w:rsidP="00B53D7E">
            <w:pPr>
              <w:autoSpaceDE/>
              <w:autoSpaceDN/>
              <w:adjustRightInd/>
              <w:contextualSpacing w:val="0"/>
              <w:jc w:val="center"/>
              <w:rPr>
                <w:sz w:val="20"/>
                <w:szCs w:val="20"/>
              </w:rPr>
            </w:pPr>
            <w:r w:rsidRPr="00E94FF0">
              <w:rPr>
                <w:sz w:val="20"/>
                <w:szCs w:val="20"/>
              </w:rPr>
              <w:lastRenderedPageBreak/>
              <w:t>7</w:t>
            </w:r>
          </w:p>
        </w:tc>
        <w:tc>
          <w:tcPr>
            <w:tcW w:w="1896" w:type="dxa"/>
            <w:vMerge w:val="restart"/>
            <w:shd w:val="clear" w:color="000000" w:fill="FFFFFF"/>
            <w:vAlign w:val="center"/>
            <w:hideMark/>
          </w:tcPr>
          <w:p w14:paraId="248481E1"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№5 Распределительные сети трубопровода. теплосети № 14, Магистраль №4 распределительные сети трубопровода теплосети № 2, Магистраль №4 распределительные сети трубопровода теплосети № 3</w:t>
            </w:r>
          </w:p>
        </w:tc>
        <w:tc>
          <w:tcPr>
            <w:tcW w:w="2575" w:type="dxa"/>
            <w:vMerge w:val="restart"/>
            <w:shd w:val="clear" w:color="000000" w:fill="FFFFFF"/>
            <w:vAlign w:val="center"/>
            <w:hideMark/>
          </w:tcPr>
          <w:p w14:paraId="0A776B49"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магистрального трубопровода теплоснабжения  от точ.1 до точ. 2 по ул. Островского, 1 2Ду400мм L=72,5м, от точ.2 до точ. 3 по ул. Горького, 38 2Ду400мм L=63,5 м,   от точ. 3 по ул. Советская, 41 до точ. 4 по ул. Бегичева,6 2Ду400мм L=127,5 м , от точ.4 по ул. Бегичева,6 до точ.5 по ул. Бегичева. 8 2Ду400мм L=65 м ,  от точ.5 по ул. Бегичева, 8 до точ. 6 по ул. Бегичева, 12 2Ду400мм L=73,5 м, от точ.6 до точ. 7 по ул. Бегичева, 12 2Ду400мм L=50 м, от точ. 8 по ул. 40 лет Победы,1 до точ. 9 по ул. Горького, 61 2Ду400мм L=97,5 м,от точ. 9 до точ. 10 по ул. Горького 61 2Ду400мм L=115 м, от точ. 11 до точ. 12 по ул. Горького, 65 2Ду400мм L=105,24 м с заменой минераловатной изоляции на ППУ скорлупы</w:t>
            </w:r>
          </w:p>
        </w:tc>
        <w:tc>
          <w:tcPr>
            <w:tcW w:w="669" w:type="dxa"/>
            <w:vMerge w:val="restart"/>
            <w:shd w:val="clear" w:color="000000" w:fill="FFFFFF"/>
            <w:textDirection w:val="btLr"/>
            <w:vAlign w:val="center"/>
          </w:tcPr>
          <w:p w14:paraId="225B7B21"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2A8F6FE4"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5BC43B91"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122E1D4B"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0E268424"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76A80DE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82A32EF"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6 448,83</w:t>
            </w:r>
          </w:p>
        </w:tc>
        <w:tc>
          <w:tcPr>
            <w:tcW w:w="567" w:type="dxa"/>
            <w:shd w:val="clear" w:color="000000" w:fill="FFFFFF"/>
            <w:noWrap/>
            <w:textDirection w:val="btLr"/>
            <w:vAlign w:val="center"/>
            <w:hideMark/>
          </w:tcPr>
          <w:p w14:paraId="75F0B065"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5 939,00</w:t>
            </w:r>
          </w:p>
        </w:tc>
        <w:tc>
          <w:tcPr>
            <w:tcW w:w="567" w:type="dxa"/>
            <w:shd w:val="clear" w:color="000000" w:fill="FFFFFF"/>
            <w:noWrap/>
            <w:textDirection w:val="btLr"/>
            <w:vAlign w:val="center"/>
            <w:hideMark/>
          </w:tcPr>
          <w:p w14:paraId="2DAC0E06"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12 092,73</w:t>
            </w:r>
          </w:p>
        </w:tc>
        <w:tc>
          <w:tcPr>
            <w:tcW w:w="567" w:type="dxa"/>
            <w:shd w:val="clear" w:color="000000" w:fill="FFFFFF"/>
            <w:noWrap/>
            <w:textDirection w:val="btLr"/>
            <w:vAlign w:val="center"/>
            <w:hideMark/>
          </w:tcPr>
          <w:p w14:paraId="3CA2D56B"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6 672,76</w:t>
            </w:r>
          </w:p>
        </w:tc>
        <w:tc>
          <w:tcPr>
            <w:tcW w:w="567" w:type="dxa"/>
            <w:shd w:val="clear" w:color="000000" w:fill="FFFFFF"/>
            <w:noWrap/>
            <w:textDirection w:val="btLr"/>
            <w:vAlign w:val="center"/>
            <w:hideMark/>
          </w:tcPr>
          <w:p w14:paraId="4DE25086"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8 096,45</w:t>
            </w:r>
          </w:p>
        </w:tc>
        <w:tc>
          <w:tcPr>
            <w:tcW w:w="567" w:type="dxa"/>
            <w:shd w:val="clear" w:color="000000" w:fill="FFFFFF"/>
            <w:noWrap/>
            <w:textDirection w:val="btLr"/>
            <w:vAlign w:val="center"/>
            <w:hideMark/>
          </w:tcPr>
          <w:p w14:paraId="7E37F8AC"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5 480,92</w:t>
            </w:r>
          </w:p>
        </w:tc>
        <w:tc>
          <w:tcPr>
            <w:tcW w:w="567" w:type="dxa"/>
            <w:shd w:val="clear" w:color="000000" w:fill="FFFFFF"/>
            <w:noWrap/>
            <w:textDirection w:val="btLr"/>
            <w:vAlign w:val="center"/>
            <w:hideMark/>
          </w:tcPr>
          <w:p w14:paraId="444BD013"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w:t>
            </w:r>
          </w:p>
        </w:tc>
        <w:tc>
          <w:tcPr>
            <w:tcW w:w="567" w:type="dxa"/>
            <w:shd w:val="clear" w:color="000000" w:fill="FFFFFF"/>
            <w:noWrap/>
            <w:textDirection w:val="btLr"/>
            <w:vAlign w:val="center"/>
            <w:hideMark/>
          </w:tcPr>
          <w:p w14:paraId="2B7A50D4"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11 489,07</w:t>
            </w:r>
          </w:p>
        </w:tc>
        <w:tc>
          <w:tcPr>
            <w:tcW w:w="567" w:type="dxa"/>
            <w:shd w:val="clear" w:color="000000" w:fill="FFFFFF"/>
            <w:noWrap/>
            <w:textDirection w:val="btLr"/>
            <w:vAlign w:val="center"/>
            <w:hideMark/>
          </w:tcPr>
          <w:p w14:paraId="0E7BAC63"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14 592,43</w:t>
            </w:r>
          </w:p>
        </w:tc>
        <w:tc>
          <w:tcPr>
            <w:tcW w:w="567" w:type="dxa"/>
            <w:shd w:val="clear" w:color="000000" w:fill="FFFFFF"/>
            <w:noWrap/>
            <w:textDirection w:val="btLr"/>
            <w:vAlign w:val="center"/>
            <w:hideMark/>
          </w:tcPr>
          <w:p w14:paraId="3990FD80"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16 761,58</w:t>
            </w:r>
          </w:p>
        </w:tc>
        <w:tc>
          <w:tcPr>
            <w:tcW w:w="1301" w:type="dxa"/>
            <w:vMerge w:val="restart"/>
            <w:shd w:val="clear" w:color="000000" w:fill="FFFFFF"/>
            <w:noWrap/>
            <w:vAlign w:val="center"/>
            <w:hideMark/>
          </w:tcPr>
          <w:p w14:paraId="0A59DF6F" w14:textId="77777777" w:rsidR="00E94FF0" w:rsidRPr="00210FE2" w:rsidRDefault="00E94FF0" w:rsidP="00B53D7E">
            <w:pPr>
              <w:autoSpaceDE/>
              <w:autoSpaceDN/>
              <w:adjustRightInd/>
              <w:contextualSpacing w:val="0"/>
              <w:jc w:val="center"/>
              <w:rPr>
                <w:sz w:val="20"/>
                <w:szCs w:val="20"/>
              </w:rPr>
            </w:pPr>
            <w:r w:rsidRPr="00210FE2">
              <w:rPr>
                <w:sz w:val="20"/>
                <w:szCs w:val="20"/>
              </w:rPr>
              <w:t>87 573,77</w:t>
            </w:r>
          </w:p>
        </w:tc>
      </w:tr>
      <w:tr w:rsidR="00E94FF0" w:rsidRPr="00823415" w14:paraId="3FC5219B" w14:textId="77777777" w:rsidTr="00180589">
        <w:trPr>
          <w:trHeight w:val="3602"/>
        </w:trPr>
        <w:tc>
          <w:tcPr>
            <w:tcW w:w="486" w:type="dxa"/>
            <w:vMerge/>
            <w:vAlign w:val="center"/>
            <w:hideMark/>
          </w:tcPr>
          <w:p w14:paraId="2CCC6951"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38F109D7"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1213468A"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0885CFE9"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1085E4D4"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7BA861EB"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05C16A76"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681DEE88"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5F54C40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1F20F19"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145,00</w:t>
            </w:r>
          </w:p>
        </w:tc>
        <w:tc>
          <w:tcPr>
            <w:tcW w:w="567" w:type="dxa"/>
            <w:shd w:val="clear" w:color="000000" w:fill="FFFFFF"/>
            <w:noWrap/>
            <w:textDirection w:val="btLr"/>
            <w:vAlign w:val="center"/>
            <w:hideMark/>
          </w:tcPr>
          <w:p w14:paraId="4E3A0CE5"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127,00</w:t>
            </w:r>
          </w:p>
        </w:tc>
        <w:tc>
          <w:tcPr>
            <w:tcW w:w="567" w:type="dxa"/>
            <w:shd w:val="clear" w:color="000000" w:fill="FFFFFF"/>
            <w:noWrap/>
            <w:textDirection w:val="btLr"/>
            <w:vAlign w:val="center"/>
            <w:hideMark/>
          </w:tcPr>
          <w:p w14:paraId="240D8CBA"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255,00</w:t>
            </w:r>
          </w:p>
        </w:tc>
        <w:tc>
          <w:tcPr>
            <w:tcW w:w="567" w:type="dxa"/>
            <w:shd w:val="clear" w:color="000000" w:fill="FFFFFF"/>
            <w:noWrap/>
            <w:textDirection w:val="btLr"/>
            <w:vAlign w:val="center"/>
            <w:hideMark/>
          </w:tcPr>
          <w:p w14:paraId="36DC85C0"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130,00</w:t>
            </w:r>
          </w:p>
        </w:tc>
        <w:tc>
          <w:tcPr>
            <w:tcW w:w="567" w:type="dxa"/>
            <w:shd w:val="clear" w:color="000000" w:fill="FFFFFF"/>
            <w:noWrap/>
            <w:textDirection w:val="btLr"/>
            <w:vAlign w:val="center"/>
            <w:hideMark/>
          </w:tcPr>
          <w:p w14:paraId="4503E9D8"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147,00</w:t>
            </w:r>
          </w:p>
        </w:tc>
        <w:tc>
          <w:tcPr>
            <w:tcW w:w="567" w:type="dxa"/>
            <w:shd w:val="clear" w:color="000000" w:fill="FFFFFF"/>
            <w:noWrap/>
            <w:textDirection w:val="btLr"/>
            <w:vAlign w:val="center"/>
            <w:hideMark/>
          </w:tcPr>
          <w:p w14:paraId="422EEE2B"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100,00</w:t>
            </w:r>
          </w:p>
        </w:tc>
        <w:tc>
          <w:tcPr>
            <w:tcW w:w="567" w:type="dxa"/>
            <w:shd w:val="clear" w:color="000000" w:fill="FFFFFF"/>
            <w:noWrap/>
            <w:textDirection w:val="btLr"/>
            <w:vAlign w:val="center"/>
            <w:hideMark/>
          </w:tcPr>
          <w:p w14:paraId="1D73B44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AD7B44C" w14:textId="77777777" w:rsidR="00E94FF0" w:rsidRPr="00210FE2" w:rsidRDefault="00E94FF0" w:rsidP="00180589">
            <w:pPr>
              <w:autoSpaceDE/>
              <w:autoSpaceDN/>
              <w:adjustRightInd/>
              <w:ind w:left="113" w:right="113"/>
              <w:contextualSpacing w:val="0"/>
              <w:jc w:val="center"/>
              <w:rPr>
                <w:color w:val="000000"/>
                <w:sz w:val="20"/>
                <w:szCs w:val="20"/>
              </w:rPr>
            </w:pPr>
            <w:r w:rsidRPr="00210FE2">
              <w:rPr>
                <w:color w:val="000000"/>
                <w:sz w:val="20"/>
                <w:szCs w:val="20"/>
              </w:rPr>
              <w:t>195,00</w:t>
            </w:r>
          </w:p>
        </w:tc>
        <w:tc>
          <w:tcPr>
            <w:tcW w:w="567" w:type="dxa"/>
            <w:shd w:val="clear" w:color="000000" w:fill="FFFFFF"/>
            <w:noWrap/>
            <w:textDirection w:val="btLr"/>
            <w:vAlign w:val="center"/>
            <w:hideMark/>
          </w:tcPr>
          <w:p w14:paraId="402CC3C4" w14:textId="77777777" w:rsidR="00E94FF0" w:rsidRPr="00210FE2" w:rsidRDefault="00E94FF0" w:rsidP="00180589">
            <w:pPr>
              <w:autoSpaceDE/>
              <w:autoSpaceDN/>
              <w:adjustRightInd/>
              <w:ind w:left="113" w:right="113"/>
              <w:contextualSpacing w:val="0"/>
              <w:jc w:val="center"/>
              <w:rPr>
                <w:color w:val="000000"/>
                <w:sz w:val="20"/>
                <w:szCs w:val="20"/>
              </w:rPr>
            </w:pPr>
            <w:r w:rsidRPr="00210FE2">
              <w:rPr>
                <w:color w:val="000000"/>
                <w:sz w:val="20"/>
                <w:szCs w:val="20"/>
              </w:rPr>
              <w:t>230,00</w:t>
            </w:r>
          </w:p>
        </w:tc>
        <w:tc>
          <w:tcPr>
            <w:tcW w:w="567" w:type="dxa"/>
            <w:shd w:val="clear" w:color="000000" w:fill="FFFFFF"/>
            <w:noWrap/>
            <w:textDirection w:val="btLr"/>
            <w:vAlign w:val="center"/>
            <w:hideMark/>
          </w:tcPr>
          <w:p w14:paraId="105F0F4C"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210,48</w:t>
            </w:r>
          </w:p>
        </w:tc>
        <w:tc>
          <w:tcPr>
            <w:tcW w:w="1301" w:type="dxa"/>
            <w:vMerge/>
            <w:vAlign w:val="center"/>
            <w:hideMark/>
          </w:tcPr>
          <w:p w14:paraId="29DA88F6" w14:textId="77777777" w:rsidR="00E94FF0" w:rsidRPr="00210FE2" w:rsidRDefault="00E94FF0" w:rsidP="00B53D7E">
            <w:pPr>
              <w:autoSpaceDE/>
              <w:autoSpaceDN/>
              <w:adjustRightInd/>
              <w:contextualSpacing w:val="0"/>
              <w:jc w:val="center"/>
              <w:rPr>
                <w:sz w:val="20"/>
                <w:szCs w:val="20"/>
              </w:rPr>
            </w:pPr>
          </w:p>
        </w:tc>
      </w:tr>
      <w:tr w:rsidR="00E94FF0" w:rsidRPr="00823415" w14:paraId="3EBACEBF" w14:textId="77777777" w:rsidTr="00180589">
        <w:trPr>
          <w:trHeight w:val="1062"/>
        </w:trPr>
        <w:tc>
          <w:tcPr>
            <w:tcW w:w="486" w:type="dxa"/>
            <w:vMerge w:val="restart"/>
            <w:shd w:val="clear" w:color="000000" w:fill="FFFFFF"/>
            <w:noWrap/>
            <w:vAlign w:val="center"/>
            <w:hideMark/>
          </w:tcPr>
          <w:p w14:paraId="08A701CB" w14:textId="77777777" w:rsidR="00E94FF0" w:rsidRPr="00E94FF0" w:rsidRDefault="00E94FF0" w:rsidP="00B53D7E">
            <w:pPr>
              <w:autoSpaceDE/>
              <w:autoSpaceDN/>
              <w:adjustRightInd/>
              <w:contextualSpacing w:val="0"/>
              <w:jc w:val="center"/>
              <w:rPr>
                <w:sz w:val="20"/>
                <w:szCs w:val="20"/>
              </w:rPr>
            </w:pPr>
            <w:r w:rsidRPr="00E94FF0">
              <w:rPr>
                <w:sz w:val="20"/>
                <w:szCs w:val="20"/>
              </w:rPr>
              <w:t>8</w:t>
            </w:r>
          </w:p>
        </w:tc>
        <w:tc>
          <w:tcPr>
            <w:tcW w:w="1896" w:type="dxa"/>
            <w:vMerge w:val="restart"/>
            <w:shd w:val="clear" w:color="000000" w:fill="FFFFFF"/>
            <w:vAlign w:val="center"/>
            <w:hideMark/>
          </w:tcPr>
          <w:p w14:paraId="09FC6AFE"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№5 распределительные сети трубопровода теплосети №10</w:t>
            </w:r>
          </w:p>
        </w:tc>
        <w:tc>
          <w:tcPr>
            <w:tcW w:w="2575" w:type="dxa"/>
            <w:vMerge w:val="restart"/>
            <w:shd w:val="clear" w:color="000000" w:fill="FFFFFF"/>
            <w:vAlign w:val="center"/>
            <w:hideMark/>
          </w:tcPr>
          <w:p w14:paraId="33A14620"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2Ду200мм L=31м в коллекторе, 2Ду200мм L=70м по ул. Щорса, д. 21Б с заменой минераловатной изоляции на ППУ скорлупы</w:t>
            </w:r>
          </w:p>
        </w:tc>
        <w:tc>
          <w:tcPr>
            <w:tcW w:w="669" w:type="dxa"/>
            <w:vMerge w:val="restart"/>
            <w:shd w:val="clear" w:color="000000" w:fill="FFFFFF"/>
            <w:textDirection w:val="btLr"/>
            <w:vAlign w:val="center"/>
          </w:tcPr>
          <w:p w14:paraId="4D0C07C6"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61932213"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648F295D"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6332B54A"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2B61D64A"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636698C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1FF86C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2E21F29"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6 105,73</w:t>
            </w:r>
          </w:p>
        </w:tc>
        <w:tc>
          <w:tcPr>
            <w:tcW w:w="567" w:type="dxa"/>
            <w:shd w:val="clear" w:color="000000" w:fill="FFFFFF"/>
            <w:noWrap/>
            <w:textDirection w:val="btLr"/>
            <w:vAlign w:val="center"/>
            <w:hideMark/>
          </w:tcPr>
          <w:p w14:paraId="67D261C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CFEE3B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971DE8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073E4F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922FF5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EA9936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A87B89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3C27112"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45789A0D" w14:textId="77777777" w:rsidR="00E94FF0" w:rsidRPr="00210FE2" w:rsidRDefault="00E94FF0" w:rsidP="00B53D7E">
            <w:pPr>
              <w:autoSpaceDE/>
              <w:autoSpaceDN/>
              <w:adjustRightInd/>
              <w:contextualSpacing w:val="0"/>
              <w:jc w:val="center"/>
              <w:rPr>
                <w:sz w:val="20"/>
                <w:szCs w:val="20"/>
              </w:rPr>
            </w:pPr>
            <w:r w:rsidRPr="00210FE2">
              <w:rPr>
                <w:sz w:val="20"/>
                <w:szCs w:val="20"/>
              </w:rPr>
              <w:t>6 105,73</w:t>
            </w:r>
          </w:p>
        </w:tc>
      </w:tr>
      <w:tr w:rsidR="00E94FF0" w:rsidRPr="00823415" w14:paraId="118B0F9A" w14:textId="77777777" w:rsidTr="00180589">
        <w:trPr>
          <w:trHeight w:val="948"/>
        </w:trPr>
        <w:tc>
          <w:tcPr>
            <w:tcW w:w="486" w:type="dxa"/>
            <w:vMerge/>
            <w:vAlign w:val="center"/>
            <w:hideMark/>
          </w:tcPr>
          <w:p w14:paraId="1F9A500D"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7DFDD451"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0DC72037"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2B2B89F7"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4058941C"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2136C5AC"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4D4A269C"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30B80152"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1E1767A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2F13D3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BC6AAB1"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202,00</w:t>
            </w:r>
          </w:p>
        </w:tc>
        <w:tc>
          <w:tcPr>
            <w:tcW w:w="567" w:type="dxa"/>
            <w:shd w:val="clear" w:color="000000" w:fill="FFFFFF"/>
            <w:noWrap/>
            <w:textDirection w:val="btLr"/>
            <w:vAlign w:val="center"/>
            <w:hideMark/>
          </w:tcPr>
          <w:p w14:paraId="0F8F333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3AD0A4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06FB68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8B970F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D2FA87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85EDD6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A61BD1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29F3BE5"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61C9B0A8" w14:textId="77777777" w:rsidR="00E94FF0" w:rsidRPr="00210FE2" w:rsidRDefault="00E94FF0" w:rsidP="00B53D7E">
            <w:pPr>
              <w:autoSpaceDE/>
              <w:autoSpaceDN/>
              <w:adjustRightInd/>
              <w:contextualSpacing w:val="0"/>
              <w:jc w:val="center"/>
              <w:rPr>
                <w:sz w:val="20"/>
                <w:szCs w:val="20"/>
              </w:rPr>
            </w:pPr>
          </w:p>
        </w:tc>
      </w:tr>
      <w:tr w:rsidR="00E94FF0" w:rsidRPr="00823415" w14:paraId="0F5BEA97" w14:textId="77777777" w:rsidTr="00180589">
        <w:trPr>
          <w:trHeight w:val="1245"/>
        </w:trPr>
        <w:tc>
          <w:tcPr>
            <w:tcW w:w="486" w:type="dxa"/>
            <w:vMerge w:val="restart"/>
            <w:shd w:val="clear" w:color="000000" w:fill="FFFFFF"/>
            <w:noWrap/>
            <w:vAlign w:val="center"/>
            <w:hideMark/>
          </w:tcPr>
          <w:p w14:paraId="1EE23002" w14:textId="77777777" w:rsidR="00E94FF0" w:rsidRPr="00E94FF0" w:rsidRDefault="00E94FF0" w:rsidP="00B53D7E">
            <w:pPr>
              <w:autoSpaceDE/>
              <w:autoSpaceDN/>
              <w:adjustRightInd/>
              <w:contextualSpacing w:val="0"/>
              <w:jc w:val="center"/>
              <w:rPr>
                <w:sz w:val="20"/>
                <w:szCs w:val="20"/>
              </w:rPr>
            </w:pPr>
            <w:r w:rsidRPr="00E94FF0">
              <w:rPr>
                <w:sz w:val="20"/>
                <w:szCs w:val="20"/>
              </w:rPr>
              <w:lastRenderedPageBreak/>
              <w:t>9</w:t>
            </w:r>
          </w:p>
        </w:tc>
        <w:tc>
          <w:tcPr>
            <w:tcW w:w="1896" w:type="dxa"/>
            <w:vMerge w:val="restart"/>
            <w:shd w:val="clear" w:color="000000" w:fill="FFFFFF"/>
            <w:vAlign w:val="center"/>
            <w:hideMark/>
          </w:tcPr>
          <w:p w14:paraId="665884E1"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№5 распределительные сети трубопровода теплосети №10</w:t>
            </w:r>
          </w:p>
        </w:tc>
        <w:tc>
          <w:tcPr>
            <w:tcW w:w="2575" w:type="dxa"/>
            <w:vMerge w:val="restart"/>
            <w:shd w:val="clear" w:color="000000" w:fill="FFFFFF"/>
            <w:vAlign w:val="center"/>
            <w:hideMark/>
          </w:tcPr>
          <w:p w14:paraId="6CEEA8DE"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2Ду150мм L=32м в коллекторе, 2Ду150мм L=100м в коллекторе по ул. Щорса, д. 23Б с заменой минераловатной изоляции на ППУ скорлупы</w:t>
            </w:r>
          </w:p>
        </w:tc>
        <w:tc>
          <w:tcPr>
            <w:tcW w:w="669" w:type="dxa"/>
            <w:vMerge w:val="restart"/>
            <w:shd w:val="clear" w:color="000000" w:fill="FFFFFF"/>
            <w:textDirection w:val="btLr"/>
            <w:vAlign w:val="center"/>
          </w:tcPr>
          <w:p w14:paraId="1AD13387"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66B284A7"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6997E6DD"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03809138"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764FB827"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6B58B3D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4F7384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B381161"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4 955,83</w:t>
            </w:r>
          </w:p>
        </w:tc>
        <w:tc>
          <w:tcPr>
            <w:tcW w:w="567" w:type="dxa"/>
            <w:shd w:val="clear" w:color="000000" w:fill="FFFFFF"/>
            <w:noWrap/>
            <w:textDirection w:val="btLr"/>
            <w:vAlign w:val="center"/>
            <w:hideMark/>
          </w:tcPr>
          <w:p w14:paraId="10FF988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88BF25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BDC2E3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8E612E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D700BC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E816FE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6AE756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DDB3973"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0E37D7BB" w14:textId="77777777" w:rsidR="00E94FF0" w:rsidRPr="00210FE2" w:rsidRDefault="00E94FF0" w:rsidP="00B53D7E">
            <w:pPr>
              <w:autoSpaceDE/>
              <w:autoSpaceDN/>
              <w:adjustRightInd/>
              <w:contextualSpacing w:val="0"/>
              <w:jc w:val="center"/>
              <w:rPr>
                <w:sz w:val="20"/>
                <w:szCs w:val="20"/>
              </w:rPr>
            </w:pPr>
            <w:r w:rsidRPr="00210FE2">
              <w:rPr>
                <w:sz w:val="20"/>
                <w:szCs w:val="20"/>
              </w:rPr>
              <w:t>4 955,83</w:t>
            </w:r>
          </w:p>
        </w:tc>
      </w:tr>
      <w:tr w:rsidR="00E94FF0" w:rsidRPr="00823415" w14:paraId="55BA5952" w14:textId="77777777" w:rsidTr="00180589">
        <w:trPr>
          <w:trHeight w:val="896"/>
        </w:trPr>
        <w:tc>
          <w:tcPr>
            <w:tcW w:w="486" w:type="dxa"/>
            <w:vMerge/>
            <w:vAlign w:val="center"/>
            <w:hideMark/>
          </w:tcPr>
          <w:p w14:paraId="54436B89"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398147F4"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2FB225AC"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605BFCA4"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43F81285"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1EEB4439"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42A4F242"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4CEEA69E"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7A7AD0A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4A3FEB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26FC784"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264,00</w:t>
            </w:r>
          </w:p>
        </w:tc>
        <w:tc>
          <w:tcPr>
            <w:tcW w:w="567" w:type="dxa"/>
            <w:shd w:val="clear" w:color="000000" w:fill="FFFFFF"/>
            <w:noWrap/>
            <w:textDirection w:val="btLr"/>
            <w:vAlign w:val="center"/>
            <w:hideMark/>
          </w:tcPr>
          <w:p w14:paraId="0545D14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27B08E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510896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673792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6FB8D0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B5D564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6C39F6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9C65848"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3935884A" w14:textId="77777777" w:rsidR="00E94FF0" w:rsidRPr="00210FE2" w:rsidRDefault="00E94FF0" w:rsidP="00B53D7E">
            <w:pPr>
              <w:autoSpaceDE/>
              <w:autoSpaceDN/>
              <w:adjustRightInd/>
              <w:contextualSpacing w:val="0"/>
              <w:jc w:val="center"/>
              <w:rPr>
                <w:sz w:val="20"/>
                <w:szCs w:val="20"/>
              </w:rPr>
            </w:pPr>
          </w:p>
        </w:tc>
      </w:tr>
      <w:tr w:rsidR="00E94FF0" w:rsidRPr="00823415" w14:paraId="2209370D" w14:textId="77777777" w:rsidTr="00180589">
        <w:trPr>
          <w:trHeight w:val="1265"/>
        </w:trPr>
        <w:tc>
          <w:tcPr>
            <w:tcW w:w="486" w:type="dxa"/>
            <w:vMerge w:val="restart"/>
            <w:shd w:val="clear" w:color="000000" w:fill="FFFFFF"/>
            <w:noWrap/>
            <w:vAlign w:val="center"/>
            <w:hideMark/>
          </w:tcPr>
          <w:p w14:paraId="690181D8" w14:textId="77777777" w:rsidR="00E94FF0" w:rsidRPr="00E94FF0" w:rsidRDefault="00E94FF0" w:rsidP="00B53D7E">
            <w:pPr>
              <w:autoSpaceDE/>
              <w:autoSpaceDN/>
              <w:adjustRightInd/>
              <w:contextualSpacing w:val="0"/>
              <w:jc w:val="center"/>
              <w:rPr>
                <w:sz w:val="20"/>
                <w:szCs w:val="20"/>
              </w:rPr>
            </w:pPr>
            <w:r w:rsidRPr="00E94FF0">
              <w:rPr>
                <w:sz w:val="20"/>
                <w:szCs w:val="20"/>
              </w:rPr>
              <w:t>10</w:t>
            </w:r>
          </w:p>
        </w:tc>
        <w:tc>
          <w:tcPr>
            <w:tcW w:w="1896" w:type="dxa"/>
            <w:vMerge w:val="restart"/>
            <w:shd w:val="clear" w:color="000000" w:fill="FFFFFF"/>
            <w:vAlign w:val="center"/>
            <w:hideMark/>
          </w:tcPr>
          <w:p w14:paraId="79DF1A40"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№5 распределительные сети трубопровода теплосети №10</w:t>
            </w:r>
          </w:p>
        </w:tc>
        <w:tc>
          <w:tcPr>
            <w:tcW w:w="2575" w:type="dxa"/>
            <w:vMerge w:val="restart"/>
            <w:shd w:val="clear" w:color="000000" w:fill="FFFFFF"/>
            <w:vAlign w:val="center"/>
            <w:hideMark/>
          </w:tcPr>
          <w:p w14:paraId="7EFF00D5"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2Ду150мм L=30м по ул. Щорса, д. 21 с заменой минераловатной изоляции на ППУ скорлупы</w:t>
            </w:r>
          </w:p>
        </w:tc>
        <w:tc>
          <w:tcPr>
            <w:tcW w:w="669" w:type="dxa"/>
            <w:vMerge w:val="restart"/>
            <w:shd w:val="clear" w:color="000000" w:fill="FFFFFF"/>
            <w:textDirection w:val="btLr"/>
            <w:vAlign w:val="center"/>
          </w:tcPr>
          <w:p w14:paraId="17CFE7B0"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1DF80B9A"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4FE1E36B"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27DE5CDC"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189D275C"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5FFBBA2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72254A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B171BC8"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1 206,81</w:t>
            </w:r>
          </w:p>
        </w:tc>
        <w:tc>
          <w:tcPr>
            <w:tcW w:w="567" w:type="dxa"/>
            <w:shd w:val="clear" w:color="000000" w:fill="FFFFFF"/>
            <w:noWrap/>
            <w:textDirection w:val="btLr"/>
            <w:vAlign w:val="center"/>
            <w:hideMark/>
          </w:tcPr>
          <w:p w14:paraId="2091A49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E63318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E6F121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616736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655BE8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27A72B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E90C3F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2BB4FAD"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36EC4B15" w14:textId="77777777" w:rsidR="00E94FF0" w:rsidRPr="00210FE2" w:rsidRDefault="00E94FF0" w:rsidP="00B53D7E">
            <w:pPr>
              <w:autoSpaceDE/>
              <w:autoSpaceDN/>
              <w:adjustRightInd/>
              <w:contextualSpacing w:val="0"/>
              <w:jc w:val="center"/>
              <w:rPr>
                <w:sz w:val="20"/>
                <w:szCs w:val="20"/>
              </w:rPr>
            </w:pPr>
            <w:r w:rsidRPr="00210FE2">
              <w:rPr>
                <w:sz w:val="20"/>
                <w:szCs w:val="20"/>
              </w:rPr>
              <w:t>1 206,81</w:t>
            </w:r>
          </w:p>
        </w:tc>
      </w:tr>
      <w:tr w:rsidR="00E94FF0" w:rsidRPr="00823415" w14:paraId="0AA8259F" w14:textId="77777777" w:rsidTr="00180589">
        <w:trPr>
          <w:trHeight w:val="840"/>
        </w:trPr>
        <w:tc>
          <w:tcPr>
            <w:tcW w:w="486" w:type="dxa"/>
            <w:vMerge/>
            <w:vAlign w:val="center"/>
            <w:hideMark/>
          </w:tcPr>
          <w:p w14:paraId="5691C011"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30823DEB"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0F8E2FE0"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5CCF4D22"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17CF0A5D"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7CCD52AB"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6BE975DC"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765B6FFB"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2CE3E22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D67B04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DE2AA40"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60,00</w:t>
            </w:r>
          </w:p>
        </w:tc>
        <w:tc>
          <w:tcPr>
            <w:tcW w:w="567" w:type="dxa"/>
            <w:shd w:val="clear" w:color="000000" w:fill="FFFFFF"/>
            <w:noWrap/>
            <w:textDirection w:val="btLr"/>
            <w:vAlign w:val="center"/>
            <w:hideMark/>
          </w:tcPr>
          <w:p w14:paraId="0BAA28E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9EFDC9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1EF63C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7D4977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1C3DB4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1C09A1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4E4805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D1D03A5"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7D218995" w14:textId="77777777" w:rsidR="00E94FF0" w:rsidRPr="00210FE2" w:rsidRDefault="00E94FF0" w:rsidP="00B53D7E">
            <w:pPr>
              <w:autoSpaceDE/>
              <w:autoSpaceDN/>
              <w:adjustRightInd/>
              <w:contextualSpacing w:val="0"/>
              <w:jc w:val="center"/>
              <w:rPr>
                <w:sz w:val="20"/>
                <w:szCs w:val="20"/>
              </w:rPr>
            </w:pPr>
          </w:p>
        </w:tc>
      </w:tr>
      <w:tr w:rsidR="00E94FF0" w:rsidRPr="00823415" w14:paraId="5EF9BA35" w14:textId="77777777" w:rsidTr="00180589">
        <w:trPr>
          <w:trHeight w:val="1200"/>
        </w:trPr>
        <w:tc>
          <w:tcPr>
            <w:tcW w:w="486" w:type="dxa"/>
            <w:vMerge w:val="restart"/>
            <w:shd w:val="clear" w:color="000000" w:fill="FFFFFF"/>
            <w:noWrap/>
            <w:vAlign w:val="center"/>
            <w:hideMark/>
          </w:tcPr>
          <w:p w14:paraId="6FB80E6A" w14:textId="77777777" w:rsidR="00E94FF0" w:rsidRPr="00E94FF0" w:rsidRDefault="00E94FF0" w:rsidP="00B53D7E">
            <w:pPr>
              <w:autoSpaceDE/>
              <w:autoSpaceDN/>
              <w:adjustRightInd/>
              <w:contextualSpacing w:val="0"/>
              <w:jc w:val="center"/>
              <w:rPr>
                <w:sz w:val="20"/>
                <w:szCs w:val="20"/>
              </w:rPr>
            </w:pPr>
            <w:r w:rsidRPr="00E94FF0">
              <w:rPr>
                <w:sz w:val="20"/>
                <w:szCs w:val="20"/>
              </w:rPr>
              <w:t>11</w:t>
            </w:r>
          </w:p>
        </w:tc>
        <w:tc>
          <w:tcPr>
            <w:tcW w:w="1896" w:type="dxa"/>
            <w:vMerge w:val="restart"/>
            <w:shd w:val="clear" w:color="000000" w:fill="FFFFFF"/>
            <w:vAlign w:val="center"/>
            <w:hideMark/>
          </w:tcPr>
          <w:p w14:paraId="030DE78E"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№5 распределительные сети трубопровода теплосети №10</w:t>
            </w:r>
          </w:p>
        </w:tc>
        <w:tc>
          <w:tcPr>
            <w:tcW w:w="2575" w:type="dxa"/>
            <w:vMerge w:val="restart"/>
            <w:shd w:val="clear" w:color="000000" w:fill="FFFFFF"/>
            <w:vAlign w:val="center"/>
            <w:hideMark/>
          </w:tcPr>
          <w:p w14:paraId="4778ED8E"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2Ду150мм L=22м в коллекторе,  2Ду150мм L=50м по ул. Строителей 1,  2Ду100мм L=35м по ул. Щорса 23А с заменой минераловатной изоляции на ППУ скорлупы</w:t>
            </w:r>
          </w:p>
        </w:tc>
        <w:tc>
          <w:tcPr>
            <w:tcW w:w="669" w:type="dxa"/>
            <w:vMerge w:val="restart"/>
            <w:shd w:val="clear" w:color="000000" w:fill="FFFFFF"/>
            <w:textDirection w:val="btLr"/>
            <w:vAlign w:val="center"/>
          </w:tcPr>
          <w:p w14:paraId="053E388F"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3F0C7382"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5BB8067C"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3DDDAF18"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7C9302B5"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2EDBD58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29BC54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CED27B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118696C"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4 065,46</w:t>
            </w:r>
          </w:p>
        </w:tc>
        <w:tc>
          <w:tcPr>
            <w:tcW w:w="567" w:type="dxa"/>
            <w:shd w:val="clear" w:color="000000" w:fill="FFFFFF"/>
            <w:noWrap/>
            <w:textDirection w:val="btLr"/>
            <w:vAlign w:val="center"/>
            <w:hideMark/>
          </w:tcPr>
          <w:p w14:paraId="0091300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CEC1D3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92981F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86B2AB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2523D0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7FBA59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C0C2AE2"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39D5ED34" w14:textId="77777777" w:rsidR="00E94FF0" w:rsidRPr="00210FE2" w:rsidRDefault="00E94FF0" w:rsidP="00B53D7E">
            <w:pPr>
              <w:autoSpaceDE/>
              <w:autoSpaceDN/>
              <w:adjustRightInd/>
              <w:contextualSpacing w:val="0"/>
              <w:jc w:val="center"/>
              <w:rPr>
                <w:sz w:val="20"/>
                <w:szCs w:val="20"/>
              </w:rPr>
            </w:pPr>
            <w:r w:rsidRPr="00210FE2">
              <w:rPr>
                <w:sz w:val="20"/>
                <w:szCs w:val="20"/>
              </w:rPr>
              <w:t>4 065,46</w:t>
            </w:r>
          </w:p>
        </w:tc>
      </w:tr>
      <w:tr w:rsidR="00E94FF0" w:rsidRPr="00823415" w14:paraId="3DF9024C" w14:textId="77777777" w:rsidTr="00180589">
        <w:trPr>
          <w:trHeight w:val="900"/>
        </w:trPr>
        <w:tc>
          <w:tcPr>
            <w:tcW w:w="486" w:type="dxa"/>
            <w:vMerge/>
            <w:vAlign w:val="center"/>
            <w:hideMark/>
          </w:tcPr>
          <w:p w14:paraId="2D6966AF"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3F9522D6"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57664EB9"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0AE6E707"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5739A686"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59B6383F"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3E98B35C"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0325AE89"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57A576A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1C5464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824D97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8B7B0BC"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214,00</w:t>
            </w:r>
          </w:p>
        </w:tc>
        <w:tc>
          <w:tcPr>
            <w:tcW w:w="567" w:type="dxa"/>
            <w:shd w:val="clear" w:color="000000" w:fill="FFFFFF"/>
            <w:noWrap/>
            <w:textDirection w:val="btLr"/>
            <w:vAlign w:val="center"/>
            <w:hideMark/>
          </w:tcPr>
          <w:p w14:paraId="0A03C22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D3B2C2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219C7F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21A6B8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A9B4D6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2F4D62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5C7CA44"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7CA76C77" w14:textId="77777777" w:rsidR="00E94FF0" w:rsidRPr="00210FE2" w:rsidRDefault="00E94FF0" w:rsidP="00B53D7E">
            <w:pPr>
              <w:autoSpaceDE/>
              <w:autoSpaceDN/>
              <w:adjustRightInd/>
              <w:contextualSpacing w:val="0"/>
              <w:jc w:val="center"/>
              <w:rPr>
                <w:sz w:val="20"/>
                <w:szCs w:val="20"/>
              </w:rPr>
            </w:pPr>
          </w:p>
        </w:tc>
      </w:tr>
      <w:tr w:rsidR="00E94FF0" w:rsidRPr="00823415" w14:paraId="183619D1" w14:textId="77777777" w:rsidTr="00180589">
        <w:trPr>
          <w:trHeight w:val="1112"/>
        </w:trPr>
        <w:tc>
          <w:tcPr>
            <w:tcW w:w="486" w:type="dxa"/>
            <w:vMerge w:val="restart"/>
            <w:shd w:val="clear" w:color="000000" w:fill="FFFFFF"/>
            <w:noWrap/>
            <w:vAlign w:val="center"/>
            <w:hideMark/>
          </w:tcPr>
          <w:p w14:paraId="14D9FB33" w14:textId="77777777" w:rsidR="00E94FF0" w:rsidRPr="00E94FF0" w:rsidRDefault="00E94FF0" w:rsidP="00B53D7E">
            <w:pPr>
              <w:autoSpaceDE/>
              <w:autoSpaceDN/>
              <w:adjustRightInd/>
              <w:contextualSpacing w:val="0"/>
              <w:jc w:val="center"/>
              <w:rPr>
                <w:sz w:val="20"/>
                <w:szCs w:val="20"/>
              </w:rPr>
            </w:pPr>
            <w:r w:rsidRPr="00E94FF0">
              <w:rPr>
                <w:sz w:val="20"/>
                <w:szCs w:val="20"/>
              </w:rPr>
              <w:t>12</w:t>
            </w:r>
          </w:p>
        </w:tc>
        <w:tc>
          <w:tcPr>
            <w:tcW w:w="1896" w:type="dxa"/>
            <w:vMerge w:val="restart"/>
            <w:shd w:val="clear" w:color="000000" w:fill="FFFFFF"/>
            <w:vAlign w:val="center"/>
            <w:hideMark/>
          </w:tcPr>
          <w:p w14:paraId="098681FD"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№5 распределительные сети трубопровода теплосети №2</w:t>
            </w:r>
          </w:p>
        </w:tc>
        <w:tc>
          <w:tcPr>
            <w:tcW w:w="2575" w:type="dxa"/>
            <w:vMerge w:val="restart"/>
            <w:shd w:val="clear" w:color="000000" w:fill="FFFFFF"/>
            <w:vAlign w:val="center"/>
            <w:hideMark/>
          </w:tcPr>
          <w:p w14:paraId="08356BB4"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2Ду80мм L=35м по ул. Матросова 14,   2Ду80мм L=8м по ул. Ленина 39 с заменой минераловатной изоляции на ППУ скорлупы</w:t>
            </w:r>
          </w:p>
        </w:tc>
        <w:tc>
          <w:tcPr>
            <w:tcW w:w="669" w:type="dxa"/>
            <w:vMerge w:val="restart"/>
            <w:shd w:val="clear" w:color="000000" w:fill="FFFFFF"/>
            <w:textDirection w:val="btLr"/>
            <w:vAlign w:val="center"/>
          </w:tcPr>
          <w:p w14:paraId="047192FD"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1420A90A"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44018FCB"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0AF62A34"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20BDBCFF"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2A084DA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textDirection w:val="btLr"/>
            <w:vAlign w:val="center"/>
            <w:hideMark/>
          </w:tcPr>
          <w:p w14:paraId="1B975F9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93B545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41E51D7" w14:textId="77777777" w:rsidR="00E94FF0" w:rsidRPr="00210FE2" w:rsidRDefault="00E94FF0" w:rsidP="00180589">
            <w:pPr>
              <w:autoSpaceDE/>
              <w:autoSpaceDN/>
              <w:adjustRightInd/>
              <w:ind w:left="113" w:right="113"/>
              <w:contextualSpacing w:val="0"/>
              <w:jc w:val="right"/>
              <w:rPr>
                <w:sz w:val="20"/>
                <w:szCs w:val="20"/>
              </w:rPr>
            </w:pPr>
            <w:r w:rsidRPr="00210FE2">
              <w:rPr>
                <w:sz w:val="20"/>
                <w:szCs w:val="20"/>
              </w:rPr>
              <w:t>1 268,71</w:t>
            </w:r>
          </w:p>
        </w:tc>
        <w:tc>
          <w:tcPr>
            <w:tcW w:w="567" w:type="dxa"/>
            <w:shd w:val="clear" w:color="000000" w:fill="FFFFFF"/>
            <w:noWrap/>
            <w:textDirection w:val="btLr"/>
            <w:vAlign w:val="center"/>
            <w:hideMark/>
          </w:tcPr>
          <w:p w14:paraId="6A36513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0D76A7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31C919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A09AAA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FE4212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textDirection w:val="btLr"/>
            <w:vAlign w:val="center"/>
            <w:hideMark/>
          </w:tcPr>
          <w:p w14:paraId="6DD9C61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6922FA9"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413B3A3D" w14:textId="77777777" w:rsidR="00E94FF0" w:rsidRPr="00210FE2" w:rsidRDefault="00E94FF0" w:rsidP="00B53D7E">
            <w:pPr>
              <w:autoSpaceDE/>
              <w:autoSpaceDN/>
              <w:adjustRightInd/>
              <w:contextualSpacing w:val="0"/>
              <w:jc w:val="center"/>
              <w:rPr>
                <w:sz w:val="20"/>
                <w:szCs w:val="20"/>
              </w:rPr>
            </w:pPr>
            <w:r w:rsidRPr="00210FE2">
              <w:rPr>
                <w:sz w:val="20"/>
                <w:szCs w:val="20"/>
              </w:rPr>
              <w:t>1 268,71</w:t>
            </w:r>
          </w:p>
        </w:tc>
      </w:tr>
      <w:tr w:rsidR="00E94FF0" w:rsidRPr="00823415" w14:paraId="06BB00ED" w14:textId="77777777" w:rsidTr="00180589">
        <w:trPr>
          <w:trHeight w:val="765"/>
        </w:trPr>
        <w:tc>
          <w:tcPr>
            <w:tcW w:w="486" w:type="dxa"/>
            <w:vMerge/>
            <w:vAlign w:val="center"/>
            <w:hideMark/>
          </w:tcPr>
          <w:p w14:paraId="6E8930BA"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201F4C8E"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6BC89629"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0935940A"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677D01E5"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41BEAC39"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4AE1CE1D"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53AD0C58"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30BF75B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textDirection w:val="btLr"/>
            <w:vAlign w:val="center"/>
            <w:hideMark/>
          </w:tcPr>
          <w:p w14:paraId="3C12EC7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D06003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A435BA2"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86,00</w:t>
            </w:r>
          </w:p>
        </w:tc>
        <w:tc>
          <w:tcPr>
            <w:tcW w:w="567" w:type="dxa"/>
            <w:shd w:val="clear" w:color="000000" w:fill="FFFFFF"/>
            <w:noWrap/>
            <w:textDirection w:val="btLr"/>
            <w:vAlign w:val="center"/>
            <w:hideMark/>
          </w:tcPr>
          <w:p w14:paraId="751F0FE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3B2A1C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6F64A5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18F5BD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3C2948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AC8E7F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876EDC7"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058CD459" w14:textId="77777777" w:rsidR="00E94FF0" w:rsidRPr="00210FE2" w:rsidRDefault="00E94FF0" w:rsidP="00B53D7E">
            <w:pPr>
              <w:autoSpaceDE/>
              <w:autoSpaceDN/>
              <w:adjustRightInd/>
              <w:contextualSpacing w:val="0"/>
              <w:jc w:val="center"/>
              <w:rPr>
                <w:sz w:val="20"/>
                <w:szCs w:val="20"/>
              </w:rPr>
            </w:pPr>
          </w:p>
        </w:tc>
      </w:tr>
      <w:tr w:rsidR="00E94FF0" w:rsidRPr="00823415" w14:paraId="58269129" w14:textId="77777777" w:rsidTr="00180589">
        <w:trPr>
          <w:trHeight w:val="1068"/>
        </w:trPr>
        <w:tc>
          <w:tcPr>
            <w:tcW w:w="486" w:type="dxa"/>
            <w:vMerge w:val="restart"/>
            <w:shd w:val="clear" w:color="000000" w:fill="FFFFFF"/>
            <w:noWrap/>
            <w:vAlign w:val="center"/>
            <w:hideMark/>
          </w:tcPr>
          <w:p w14:paraId="4F1F261D" w14:textId="77777777" w:rsidR="00E94FF0" w:rsidRPr="00E94FF0" w:rsidRDefault="00E94FF0" w:rsidP="00B53D7E">
            <w:pPr>
              <w:autoSpaceDE/>
              <w:autoSpaceDN/>
              <w:adjustRightInd/>
              <w:contextualSpacing w:val="0"/>
              <w:jc w:val="center"/>
              <w:rPr>
                <w:sz w:val="20"/>
                <w:szCs w:val="20"/>
              </w:rPr>
            </w:pPr>
            <w:r w:rsidRPr="00E94FF0">
              <w:rPr>
                <w:sz w:val="20"/>
                <w:szCs w:val="20"/>
              </w:rPr>
              <w:t>13</w:t>
            </w:r>
          </w:p>
        </w:tc>
        <w:tc>
          <w:tcPr>
            <w:tcW w:w="1896" w:type="dxa"/>
            <w:vMerge w:val="restart"/>
            <w:shd w:val="clear" w:color="000000" w:fill="FFFFFF"/>
            <w:vAlign w:val="center"/>
            <w:hideMark/>
          </w:tcPr>
          <w:p w14:paraId="79061234"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№3</w:t>
            </w:r>
          </w:p>
        </w:tc>
        <w:tc>
          <w:tcPr>
            <w:tcW w:w="2575" w:type="dxa"/>
            <w:vMerge w:val="restart"/>
            <w:shd w:val="clear" w:color="000000" w:fill="FFFFFF"/>
            <w:vAlign w:val="center"/>
            <w:hideMark/>
          </w:tcPr>
          <w:p w14:paraId="78F555C4" w14:textId="77777777" w:rsidR="00E94FF0" w:rsidRPr="00210FE2" w:rsidRDefault="00E94FF0" w:rsidP="00B53D7E">
            <w:pPr>
              <w:autoSpaceDE/>
              <w:autoSpaceDN/>
              <w:adjustRightInd/>
              <w:contextualSpacing w:val="0"/>
              <w:jc w:val="center"/>
              <w:rPr>
                <w:sz w:val="20"/>
                <w:szCs w:val="20"/>
              </w:rPr>
            </w:pPr>
            <w:r w:rsidRPr="00210FE2">
              <w:rPr>
                <w:sz w:val="20"/>
                <w:szCs w:val="20"/>
              </w:rPr>
              <w:t xml:space="preserve">Модернизация вводных стальных трубопроводов теплоснабжения 2Ду100мм L=55м по ул. Андреевой 5 </w:t>
            </w:r>
            <w:r w:rsidRPr="00210FE2">
              <w:rPr>
                <w:sz w:val="20"/>
                <w:szCs w:val="20"/>
              </w:rPr>
              <w:lastRenderedPageBreak/>
              <w:t>с заменой минераловатной изоляции на ППУ скорлупы</w:t>
            </w:r>
          </w:p>
        </w:tc>
        <w:tc>
          <w:tcPr>
            <w:tcW w:w="669" w:type="dxa"/>
            <w:vMerge w:val="restart"/>
            <w:shd w:val="clear" w:color="000000" w:fill="FFFFFF"/>
            <w:textDirection w:val="btLr"/>
            <w:vAlign w:val="center"/>
          </w:tcPr>
          <w:p w14:paraId="76E82A39"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lastRenderedPageBreak/>
              <w:t>тип изоляции</w:t>
            </w:r>
          </w:p>
        </w:tc>
        <w:tc>
          <w:tcPr>
            <w:tcW w:w="719" w:type="dxa"/>
            <w:vMerge w:val="restart"/>
            <w:shd w:val="clear" w:color="000000" w:fill="FFFFFF"/>
            <w:textDirection w:val="btLr"/>
            <w:vAlign w:val="center"/>
          </w:tcPr>
          <w:p w14:paraId="43A8CDCF"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3DEC56D7"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2ECC4B60"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6E747079"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040BC08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1E6BEF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C389FC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355BEC0"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1 611,65</w:t>
            </w:r>
          </w:p>
        </w:tc>
        <w:tc>
          <w:tcPr>
            <w:tcW w:w="567" w:type="dxa"/>
            <w:shd w:val="clear" w:color="000000" w:fill="FFFFFF"/>
            <w:noWrap/>
            <w:textDirection w:val="btLr"/>
            <w:vAlign w:val="center"/>
            <w:hideMark/>
          </w:tcPr>
          <w:p w14:paraId="4B83AD7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5A235F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AFC79F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2DF54D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CC695B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96A96F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92EB435"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6FC448B7" w14:textId="77777777" w:rsidR="00E94FF0" w:rsidRPr="00210FE2" w:rsidRDefault="00E94FF0" w:rsidP="00B53D7E">
            <w:pPr>
              <w:autoSpaceDE/>
              <w:autoSpaceDN/>
              <w:adjustRightInd/>
              <w:contextualSpacing w:val="0"/>
              <w:jc w:val="center"/>
              <w:rPr>
                <w:sz w:val="20"/>
                <w:szCs w:val="20"/>
              </w:rPr>
            </w:pPr>
            <w:r w:rsidRPr="00210FE2">
              <w:rPr>
                <w:sz w:val="20"/>
                <w:szCs w:val="20"/>
              </w:rPr>
              <w:t>1 611,65</w:t>
            </w:r>
          </w:p>
        </w:tc>
      </w:tr>
      <w:tr w:rsidR="00E94FF0" w:rsidRPr="00823415" w14:paraId="3A48A541" w14:textId="77777777" w:rsidTr="00180589">
        <w:trPr>
          <w:trHeight w:val="842"/>
        </w:trPr>
        <w:tc>
          <w:tcPr>
            <w:tcW w:w="486" w:type="dxa"/>
            <w:vMerge/>
            <w:vAlign w:val="center"/>
            <w:hideMark/>
          </w:tcPr>
          <w:p w14:paraId="5A9BB553"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22880C6B"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5851217D"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3B7E903A"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016FD66B"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3A817614"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139BA161"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548AC973"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6B5F17F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A28559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8689ED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0A21976"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110,00</w:t>
            </w:r>
          </w:p>
        </w:tc>
        <w:tc>
          <w:tcPr>
            <w:tcW w:w="567" w:type="dxa"/>
            <w:shd w:val="clear" w:color="000000" w:fill="FFFFFF"/>
            <w:noWrap/>
            <w:textDirection w:val="btLr"/>
            <w:vAlign w:val="center"/>
            <w:hideMark/>
          </w:tcPr>
          <w:p w14:paraId="05B793A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EA8CBC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C9D93A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435BD0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CA206E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EEF460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C5D3A6E"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0F974BEE" w14:textId="77777777" w:rsidR="00E94FF0" w:rsidRPr="00210FE2" w:rsidRDefault="00E94FF0" w:rsidP="00B53D7E">
            <w:pPr>
              <w:autoSpaceDE/>
              <w:autoSpaceDN/>
              <w:adjustRightInd/>
              <w:contextualSpacing w:val="0"/>
              <w:jc w:val="center"/>
              <w:rPr>
                <w:sz w:val="20"/>
                <w:szCs w:val="20"/>
              </w:rPr>
            </w:pPr>
          </w:p>
        </w:tc>
      </w:tr>
      <w:tr w:rsidR="00E94FF0" w:rsidRPr="00823415" w14:paraId="6ACDF490" w14:textId="77777777" w:rsidTr="00180589">
        <w:trPr>
          <w:trHeight w:val="1124"/>
        </w:trPr>
        <w:tc>
          <w:tcPr>
            <w:tcW w:w="486" w:type="dxa"/>
            <w:vMerge w:val="restart"/>
            <w:shd w:val="clear" w:color="000000" w:fill="FFFFFF"/>
            <w:noWrap/>
            <w:vAlign w:val="center"/>
            <w:hideMark/>
          </w:tcPr>
          <w:p w14:paraId="0FF88682" w14:textId="77777777" w:rsidR="00E94FF0" w:rsidRPr="00E94FF0" w:rsidRDefault="00E94FF0" w:rsidP="00B53D7E">
            <w:pPr>
              <w:autoSpaceDE/>
              <w:autoSpaceDN/>
              <w:adjustRightInd/>
              <w:contextualSpacing w:val="0"/>
              <w:jc w:val="center"/>
              <w:rPr>
                <w:sz w:val="20"/>
                <w:szCs w:val="20"/>
              </w:rPr>
            </w:pPr>
            <w:r w:rsidRPr="00E94FF0">
              <w:rPr>
                <w:sz w:val="20"/>
                <w:szCs w:val="20"/>
              </w:rPr>
              <w:t>14</w:t>
            </w:r>
          </w:p>
        </w:tc>
        <w:tc>
          <w:tcPr>
            <w:tcW w:w="1896" w:type="dxa"/>
            <w:vMerge w:val="restart"/>
            <w:shd w:val="clear" w:color="000000" w:fill="FFFFFF"/>
            <w:vAlign w:val="center"/>
            <w:hideMark/>
          </w:tcPr>
          <w:p w14:paraId="4C4CDF2D"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№3</w:t>
            </w:r>
          </w:p>
        </w:tc>
        <w:tc>
          <w:tcPr>
            <w:tcW w:w="2575" w:type="dxa"/>
            <w:vMerge w:val="restart"/>
            <w:shd w:val="clear" w:color="000000" w:fill="FFFFFF"/>
            <w:vAlign w:val="center"/>
            <w:hideMark/>
          </w:tcPr>
          <w:p w14:paraId="3C1A92CC"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2Ду150мм L=65м, 2Ду100мм L=65м  по ул. Бегичева 4, 6 с заменой минераловатной изоляции на ППУ скорлупы</w:t>
            </w:r>
          </w:p>
        </w:tc>
        <w:tc>
          <w:tcPr>
            <w:tcW w:w="669" w:type="dxa"/>
            <w:vMerge w:val="restart"/>
            <w:shd w:val="clear" w:color="000000" w:fill="FFFFFF"/>
            <w:textDirection w:val="btLr"/>
            <w:vAlign w:val="center"/>
          </w:tcPr>
          <w:p w14:paraId="627E6098"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254C81CF"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031CACD5"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7E1F178E"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09D79AED"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2F5F35B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29C691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579BA9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9F7A46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C6A8E70"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4 000,66</w:t>
            </w:r>
          </w:p>
        </w:tc>
        <w:tc>
          <w:tcPr>
            <w:tcW w:w="567" w:type="dxa"/>
            <w:shd w:val="clear" w:color="000000" w:fill="FFFFFF"/>
            <w:noWrap/>
            <w:textDirection w:val="btLr"/>
            <w:vAlign w:val="center"/>
            <w:hideMark/>
          </w:tcPr>
          <w:p w14:paraId="6EE706B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FF8DAB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8EB88A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EE6574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5AEBB6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B58F17A"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1E34CDF5" w14:textId="77777777" w:rsidR="00E94FF0" w:rsidRPr="00210FE2" w:rsidRDefault="00E94FF0" w:rsidP="00B53D7E">
            <w:pPr>
              <w:autoSpaceDE/>
              <w:autoSpaceDN/>
              <w:adjustRightInd/>
              <w:contextualSpacing w:val="0"/>
              <w:jc w:val="center"/>
              <w:rPr>
                <w:sz w:val="20"/>
                <w:szCs w:val="20"/>
              </w:rPr>
            </w:pPr>
            <w:r w:rsidRPr="00210FE2">
              <w:rPr>
                <w:sz w:val="20"/>
                <w:szCs w:val="20"/>
              </w:rPr>
              <w:t>4 000,66</w:t>
            </w:r>
          </w:p>
        </w:tc>
      </w:tr>
      <w:tr w:rsidR="00E94FF0" w:rsidRPr="00823415" w14:paraId="5AE8779A" w14:textId="77777777" w:rsidTr="00180589">
        <w:trPr>
          <w:trHeight w:val="985"/>
        </w:trPr>
        <w:tc>
          <w:tcPr>
            <w:tcW w:w="486" w:type="dxa"/>
            <w:vMerge/>
            <w:vAlign w:val="center"/>
            <w:hideMark/>
          </w:tcPr>
          <w:p w14:paraId="7A2C19DE"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08E946AC"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7848F30C"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21A106E7"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399282FE"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44B81128"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6476FEED"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441EAA4E"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677854D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E5C9D0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200908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AB5380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532313D"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260,00</w:t>
            </w:r>
          </w:p>
        </w:tc>
        <w:tc>
          <w:tcPr>
            <w:tcW w:w="567" w:type="dxa"/>
            <w:shd w:val="clear" w:color="000000" w:fill="FFFFFF"/>
            <w:noWrap/>
            <w:textDirection w:val="btLr"/>
            <w:vAlign w:val="center"/>
            <w:hideMark/>
          </w:tcPr>
          <w:p w14:paraId="0197D7D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93F1A8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4EAAB2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9B5D0B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F15B20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E5ADE5B"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4F11048D" w14:textId="77777777" w:rsidR="00E94FF0" w:rsidRPr="00210FE2" w:rsidRDefault="00E94FF0" w:rsidP="00B53D7E">
            <w:pPr>
              <w:autoSpaceDE/>
              <w:autoSpaceDN/>
              <w:adjustRightInd/>
              <w:contextualSpacing w:val="0"/>
              <w:jc w:val="center"/>
              <w:rPr>
                <w:sz w:val="20"/>
                <w:szCs w:val="20"/>
              </w:rPr>
            </w:pPr>
          </w:p>
        </w:tc>
      </w:tr>
      <w:tr w:rsidR="00E94FF0" w:rsidRPr="00823415" w14:paraId="30004C79" w14:textId="77777777" w:rsidTr="00180589">
        <w:trPr>
          <w:trHeight w:val="1123"/>
        </w:trPr>
        <w:tc>
          <w:tcPr>
            <w:tcW w:w="486" w:type="dxa"/>
            <w:vMerge w:val="restart"/>
            <w:shd w:val="clear" w:color="000000" w:fill="FFFFFF"/>
            <w:noWrap/>
            <w:vAlign w:val="center"/>
            <w:hideMark/>
          </w:tcPr>
          <w:p w14:paraId="23413BBE" w14:textId="77777777" w:rsidR="00E94FF0" w:rsidRPr="00E94FF0" w:rsidRDefault="00E94FF0" w:rsidP="00B53D7E">
            <w:pPr>
              <w:autoSpaceDE/>
              <w:autoSpaceDN/>
              <w:adjustRightInd/>
              <w:contextualSpacing w:val="0"/>
              <w:jc w:val="center"/>
              <w:rPr>
                <w:sz w:val="20"/>
                <w:szCs w:val="20"/>
              </w:rPr>
            </w:pPr>
            <w:r w:rsidRPr="00E94FF0">
              <w:rPr>
                <w:sz w:val="20"/>
                <w:szCs w:val="20"/>
              </w:rPr>
              <w:t>15</w:t>
            </w:r>
          </w:p>
        </w:tc>
        <w:tc>
          <w:tcPr>
            <w:tcW w:w="1896" w:type="dxa"/>
            <w:vMerge w:val="restart"/>
            <w:shd w:val="clear" w:color="000000" w:fill="FFFFFF"/>
            <w:vAlign w:val="center"/>
            <w:hideMark/>
          </w:tcPr>
          <w:p w14:paraId="189DB7FA"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№3</w:t>
            </w:r>
          </w:p>
        </w:tc>
        <w:tc>
          <w:tcPr>
            <w:tcW w:w="2575" w:type="dxa"/>
            <w:vMerge w:val="restart"/>
            <w:shd w:val="clear" w:color="000000" w:fill="FFFFFF"/>
            <w:vAlign w:val="center"/>
            <w:hideMark/>
          </w:tcPr>
          <w:p w14:paraId="75A79E06"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2Ду100мм L=33м по ул. Бегичева 8 с заменой минераловатной изоляции на ППУ скорлупы</w:t>
            </w:r>
          </w:p>
        </w:tc>
        <w:tc>
          <w:tcPr>
            <w:tcW w:w="669" w:type="dxa"/>
            <w:vMerge w:val="restart"/>
            <w:shd w:val="clear" w:color="000000" w:fill="FFFFFF"/>
            <w:textDirection w:val="btLr"/>
            <w:vAlign w:val="center"/>
          </w:tcPr>
          <w:p w14:paraId="3A6652D4"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0284523B"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2953524A"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7C88A4D7"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2128D9A6"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37326D6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49CCA5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E0A1F2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558F41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0987ADB"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1 086,74</w:t>
            </w:r>
          </w:p>
        </w:tc>
        <w:tc>
          <w:tcPr>
            <w:tcW w:w="567" w:type="dxa"/>
            <w:shd w:val="clear" w:color="000000" w:fill="FFFFFF"/>
            <w:noWrap/>
            <w:textDirection w:val="btLr"/>
            <w:vAlign w:val="center"/>
            <w:hideMark/>
          </w:tcPr>
          <w:p w14:paraId="04AE0A5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3D04D5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9345F0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92F11A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DC5C3C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6F5AB41"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19B781EE" w14:textId="77777777" w:rsidR="00E94FF0" w:rsidRPr="00210FE2" w:rsidRDefault="00E94FF0" w:rsidP="00B53D7E">
            <w:pPr>
              <w:autoSpaceDE/>
              <w:autoSpaceDN/>
              <w:adjustRightInd/>
              <w:contextualSpacing w:val="0"/>
              <w:jc w:val="center"/>
              <w:rPr>
                <w:sz w:val="20"/>
                <w:szCs w:val="20"/>
              </w:rPr>
            </w:pPr>
            <w:r w:rsidRPr="00210FE2">
              <w:rPr>
                <w:sz w:val="20"/>
                <w:szCs w:val="20"/>
              </w:rPr>
              <w:t>1 086,74</w:t>
            </w:r>
          </w:p>
        </w:tc>
      </w:tr>
      <w:tr w:rsidR="00E94FF0" w:rsidRPr="00823415" w14:paraId="2FA31E09" w14:textId="77777777" w:rsidTr="00180589">
        <w:trPr>
          <w:trHeight w:val="839"/>
        </w:trPr>
        <w:tc>
          <w:tcPr>
            <w:tcW w:w="486" w:type="dxa"/>
            <w:vMerge/>
            <w:vAlign w:val="center"/>
            <w:hideMark/>
          </w:tcPr>
          <w:p w14:paraId="16827C9A"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26F2CDBA"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4BCB31BC"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4D3FD8FB"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2573ED4D"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6B636DD3"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60792319"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22446235"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347842D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4A9767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4339CA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B0EC86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12B07BD"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66,00</w:t>
            </w:r>
          </w:p>
        </w:tc>
        <w:tc>
          <w:tcPr>
            <w:tcW w:w="567" w:type="dxa"/>
            <w:shd w:val="clear" w:color="000000" w:fill="FFFFFF"/>
            <w:noWrap/>
            <w:textDirection w:val="btLr"/>
            <w:vAlign w:val="center"/>
            <w:hideMark/>
          </w:tcPr>
          <w:p w14:paraId="6AD49BE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96EAAC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599F42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E3832A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CFB997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B3A520E"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576A9A02" w14:textId="77777777" w:rsidR="00E94FF0" w:rsidRPr="00210FE2" w:rsidRDefault="00E94FF0" w:rsidP="00B53D7E">
            <w:pPr>
              <w:autoSpaceDE/>
              <w:autoSpaceDN/>
              <w:adjustRightInd/>
              <w:contextualSpacing w:val="0"/>
              <w:jc w:val="center"/>
              <w:rPr>
                <w:sz w:val="20"/>
                <w:szCs w:val="20"/>
              </w:rPr>
            </w:pPr>
          </w:p>
        </w:tc>
      </w:tr>
      <w:tr w:rsidR="00E94FF0" w:rsidRPr="00823415" w14:paraId="46191A27" w14:textId="77777777" w:rsidTr="00180589">
        <w:trPr>
          <w:trHeight w:val="1122"/>
        </w:trPr>
        <w:tc>
          <w:tcPr>
            <w:tcW w:w="486" w:type="dxa"/>
            <w:vMerge w:val="restart"/>
            <w:shd w:val="clear" w:color="000000" w:fill="FFFFFF"/>
            <w:noWrap/>
            <w:vAlign w:val="center"/>
            <w:hideMark/>
          </w:tcPr>
          <w:p w14:paraId="1FC41AE9" w14:textId="77777777" w:rsidR="00E94FF0" w:rsidRPr="00E94FF0" w:rsidRDefault="00E94FF0" w:rsidP="00B53D7E">
            <w:pPr>
              <w:autoSpaceDE/>
              <w:autoSpaceDN/>
              <w:adjustRightInd/>
              <w:contextualSpacing w:val="0"/>
              <w:jc w:val="center"/>
              <w:rPr>
                <w:sz w:val="20"/>
                <w:szCs w:val="20"/>
              </w:rPr>
            </w:pPr>
            <w:r w:rsidRPr="00E94FF0">
              <w:rPr>
                <w:sz w:val="20"/>
                <w:szCs w:val="20"/>
              </w:rPr>
              <w:t>16</w:t>
            </w:r>
          </w:p>
        </w:tc>
        <w:tc>
          <w:tcPr>
            <w:tcW w:w="1896" w:type="dxa"/>
            <w:vMerge w:val="restart"/>
            <w:shd w:val="clear" w:color="000000" w:fill="FFFFFF"/>
            <w:vAlign w:val="center"/>
            <w:hideMark/>
          </w:tcPr>
          <w:p w14:paraId="414915BD"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№3</w:t>
            </w:r>
          </w:p>
        </w:tc>
        <w:tc>
          <w:tcPr>
            <w:tcW w:w="2575" w:type="dxa"/>
            <w:vMerge w:val="restart"/>
            <w:shd w:val="clear" w:color="000000" w:fill="FFFFFF"/>
            <w:vAlign w:val="center"/>
            <w:hideMark/>
          </w:tcPr>
          <w:p w14:paraId="2BD3DD3C"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2Ду150мм L=15м, 2Ду100мм L=85м по ул. Бегичева 10 с заменой минераловатной изоляции на ППУ скорлупы</w:t>
            </w:r>
          </w:p>
        </w:tc>
        <w:tc>
          <w:tcPr>
            <w:tcW w:w="669" w:type="dxa"/>
            <w:vMerge w:val="restart"/>
            <w:shd w:val="clear" w:color="000000" w:fill="FFFFFF"/>
            <w:textDirection w:val="btLr"/>
            <w:vAlign w:val="center"/>
          </w:tcPr>
          <w:p w14:paraId="79DB1E03"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661B4369"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3EF609C2"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7FE11F8E"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7A8480BF"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484C0A7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83A1A1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807102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202E24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3AEEC1F"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3 235,95</w:t>
            </w:r>
          </w:p>
        </w:tc>
        <w:tc>
          <w:tcPr>
            <w:tcW w:w="567" w:type="dxa"/>
            <w:shd w:val="clear" w:color="000000" w:fill="FFFFFF"/>
            <w:noWrap/>
            <w:textDirection w:val="btLr"/>
            <w:vAlign w:val="center"/>
            <w:hideMark/>
          </w:tcPr>
          <w:p w14:paraId="48A53B8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5EA655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C3EA1A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9CB945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206112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DCC5583"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52F96EB6" w14:textId="77777777" w:rsidR="00E94FF0" w:rsidRPr="00210FE2" w:rsidRDefault="00E94FF0" w:rsidP="00B53D7E">
            <w:pPr>
              <w:autoSpaceDE/>
              <w:autoSpaceDN/>
              <w:adjustRightInd/>
              <w:contextualSpacing w:val="0"/>
              <w:jc w:val="center"/>
              <w:rPr>
                <w:sz w:val="20"/>
                <w:szCs w:val="20"/>
              </w:rPr>
            </w:pPr>
            <w:r w:rsidRPr="00210FE2">
              <w:rPr>
                <w:sz w:val="20"/>
                <w:szCs w:val="20"/>
              </w:rPr>
              <w:t>3 235,95</w:t>
            </w:r>
          </w:p>
        </w:tc>
      </w:tr>
      <w:tr w:rsidR="00E94FF0" w:rsidRPr="00823415" w14:paraId="6CF1A81E" w14:textId="77777777" w:rsidTr="00180589">
        <w:trPr>
          <w:trHeight w:val="840"/>
        </w:trPr>
        <w:tc>
          <w:tcPr>
            <w:tcW w:w="486" w:type="dxa"/>
            <w:vMerge/>
            <w:vAlign w:val="center"/>
            <w:hideMark/>
          </w:tcPr>
          <w:p w14:paraId="4C0D226F"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2EEED51E"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1B729CBE"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16F3EB62"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2699D795"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76F045D1"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7AB36932"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4FD7902F"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1BC3400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C7B338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D75126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F50722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C392A5A"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200,00</w:t>
            </w:r>
          </w:p>
        </w:tc>
        <w:tc>
          <w:tcPr>
            <w:tcW w:w="567" w:type="dxa"/>
            <w:shd w:val="clear" w:color="000000" w:fill="FFFFFF"/>
            <w:noWrap/>
            <w:textDirection w:val="btLr"/>
            <w:vAlign w:val="center"/>
            <w:hideMark/>
          </w:tcPr>
          <w:p w14:paraId="281A77C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A7269F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257B33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98355A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E7A514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58D91B8"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031C3A35" w14:textId="77777777" w:rsidR="00E94FF0" w:rsidRPr="00210FE2" w:rsidRDefault="00E94FF0" w:rsidP="00B53D7E">
            <w:pPr>
              <w:autoSpaceDE/>
              <w:autoSpaceDN/>
              <w:adjustRightInd/>
              <w:contextualSpacing w:val="0"/>
              <w:jc w:val="center"/>
              <w:rPr>
                <w:sz w:val="20"/>
                <w:szCs w:val="20"/>
              </w:rPr>
            </w:pPr>
          </w:p>
        </w:tc>
      </w:tr>
      <w:tr w:rsidR="00E94FF0" w:rsidRPr="00823415" w14:paraId="345385F7" w14:textId="77777777" w:rsidTr="00180589">
        <w:trPr>
          <w:trHeight w:val="1122"/>
        </w:trPr>
        <w:tc>
          <w:tcPr>
            <w:tcW w:w="486" w:type="dxa"/>
            <w:vMerge w:val="restart"/>
            <w:shd w:val="clear" w:color="000000" w:fill="FFFFFF"/>
            <w:noWrap/>
            <w:vAlign w:val="center"/>
            <w:hideMark/>
          </w:tcPr>
          <w:p w14:paraId="0DCB6ED4" w14:textId="77777777" w:rsidR="00E94FF0" w:rsidRPr="00E94FF0" w:rsidRDefault="00E94FF0" w:rsidP="00B53D7E">
            <w:pPr>
              <w:autoSpaceDE/>
              <w:autoSpaceDN/>
              <w:adjustRightInd/>
              <w:contextualSpacing w:val="0"/>
              <w:jc w:val="center"/>
              <w:rPr>
                <w:sz w:val="20"/>
                <w:szCs w:val="20"/>
              </w:rPr>
            </w:pPr>
            <w:r w:rsidRPr="00E94FF0">
              <w:rPr>
                <w:sz w:val="20"/>
                <w:szCs w:val="20"/>
              </w:rPr>
              <w:t>17</w:t>
            </w:r>
          </w:p>
        </w:tc>
        <w:tc>
          <w:tcPr>
            <w:tcW w:w="1896" w:type="dxa"/>
            <w:vMerge w:val="restart"/>
            <w:shd w:val="clear" w:color="000000" w:fill="FFFFFF"/>
            <w:vAlign w:val="center"/>
            <w:hideMark/>
          </w:tcPr>
          <w:p w14:paraId="50678305"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№5 распределительные сети трубопровода теплосети №14</w:t>
            </w:r>
          </w:p>
        </w:tc>
        <w:tc>
          <w:tcPr>
            <w:tcW w:w="2575" w:type="dxa"/>
            <w:vMerge w:val="restart"/>
            <w:shd w:val="clear" w:color="000000" w:fill="FFFFFF"/>
            <w:vAlign w:val="center"/>
            <w:hideMark/>
          </w:tcPr>
          <w:p w14:paraId="2E1A4603" w14:textId="77777777" w:rsidR="00E94FF0" w:rsidRPr="00210FE2" w:rsidRDefault="00E94FF0" w:rsidP="00B53D7E">
            <w:pPr>
              <w:autoSpaceDE/>
              <w:autoSpaceDN/>
              <w:adjustRightInd/>
              <w:contextualSpacing w:val="0"/>
              <w:jc w:val="center"/>
              <w:rPr>
                <w:sz w:val="20"/>
                <w:szCs w:val="20"/>
              </w:rPr>
            </w:pPr>
            <w:r w:rsidRPr="00210FE2">
              <w:rPr>
                <w:sz w:val="20"/>
                <w:szCs w:val="20"/>
              </w:rPr>
              <w:t xml:space="preserve">Модернизация вводных стальных трубопроводов теплоснабжения 2Ду150мм L=15м, 2Ду100мм L=40м по ул. Бегичева 14, 2Ду100мм L=60м по ул. Бегичева 12 с заменой минераловатной изоляции на ППУ скорлупы </w:t>
            </w:r>
          </w:p>
        </w:tc>
        <w:tc>
          <w:tcPr>
            <w:tcW w:w="669" w:type="dxa"/>
            <w:vMerge w:val="restart"/>
            <w:shd w:val="clear" w:color="000000" w:fill="FFFFFF"/>
            <w:textDirection w:val="btLr"/>
            <w:vAlign w:val="center"/>
          </w:tcPr>
          <w:p w14:paraId="40FCA9D8"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380CAB9F"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5920B8AB"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57596404"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1B5EDCE0"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214C34A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38D864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764F27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6B67A3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17ACE7E" w14:textId="77777777" w:rsidR="00E94FF0" w:rsidRPr="00210FE2" w:rsidRDefault="00E94FF0" w:rsidP="00180589">
            <w:pPr>
              <w:autoSpaceDE/>
              <w:autoSpaceDN/>
              <w:adjustRightInd/>
              <w:ind w:left="113" w:right="113"/>
              <w:contextualSpacing w:val="0"/>
              <w:jc w:val="right"/>
              <w:rPr>
                <w:sz w:val="20"/>
                <w:szCs w:val="20"/>
              </w:rPr>
            </w:pPr>
            <w:r w:rsidRPr="00210FE2">
              <w:rPr>
                <w:sz w:val="20"/>
                <w:szCs w:val="20"/>
              </w:rPr>
              <w:t>3 803,00</w:t>
            </w:r>
          </w:p>
        </w:tc>
        <w:tc>
          <w:tcPr>
            <w:tcW w:w="567" w:type="dxa"/>
            <w:shd w:val="clear" w:color="000000" w:fill="FFFFFF"/>
            <w:noWrap/>
            <w:textDirection w:val="btLr"/>
            <w:vAlign w:val="center"/>
            <w:hideMark/>
          </w:tcPr>
          <w:p w14:paraId="1F509B0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259356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362E85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479354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8FE3B3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C336774"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0B14B43F" w14:textId="77777777" w:rsidR="00E94FF0" w:rsidRPr="00210FE2" w:rsidRDefault="00E94FF0" w:rsidP="00B53D7E">
            <w:pPr>
              <w:autoSpaceDE/>
              <w:autoSpaceDN/>
              <w:adjustRightInd/>
              <w:contextualSpacing w:val="0"/>
              <w:jc w:val="center"/>
              <w:rPr>
                <w:sz w:val="20"/>
                <w:szCs w:val="20"/>
              </w:rPr>
            </w:pPr>
            <w:r w:rsidRPr="00210FE2">
              <w:rPr>
                <w:sz w:val="20"/>
                <w:szCs w:val="20"/>
              </w:rPr>
              <w:t>3 803,00</w:t>
            </w:r>
          </w:p>
        </w:tc>
      </w:tr>
      <w:tr w:rsidR="00E94FF0" w:rsidRPr="00823415" w14:paraId="7E62B906" w14:textId="77777777" w:rsidTr="00180589">
        <w:trPr>
          <w:trHeight w:val="852"/>
        </w:trPr>
        <w:tc>
          <w:tcPr>
            <w:tcW w:w="486" w:type="dxa"/>
            <w:vMerge/>
            <w:vAlign w:val="center"/>
            <w:hideMark/>
          </w:tcPr>
          <w:p w14:paraId="03472D99"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5CAD0A64"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757486ED"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126938D2"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69B59A8A"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76F6A08F"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6E7A7486"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6AD52C24"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0F0B5DD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21B9ED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8A9EF4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A4E629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C284FB5"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230,00</w:t>
            </w:r>
          </w:p>
        </w:tc>
        <w:tc>
          <w:tcPr>
            <w:tcW w:w="567" w:type="dxa"/>
            <w:shd w:val="clear" w:color="000000" w:fill="FFFFFF"/>
            <w:noWrap/>
            <w:textDirection w:val="btLr"/>
            <w:vAlign w:val="center"/>
            <w:hideMark/>
          </w:tcPr>
          <w:p w14:paraId="1186B65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80DC41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3280E0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2AE150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B689CA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74DC19B"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1D09071E" w14:textId="77777777" w:rsidR="00E94FF0" w:rsidRPr="00210FE2" w:rsidRDefault="00E94FF0" w:rsidP="00B53D7E">
            <w:pPr>
              <w:autoSpaceDE/>
              <w:autoSpaceDN/>
              <w:adjustRightInd/>
              <w:contextualSpacing w:val="0"/>
              <w:jc w:val="center"/>
              <w:rPr>
                <w:sz w:val="20"/>
                <w:szCs w:val="20"/>
              </w:rPr>
            </w:pPr>
          </w:p>
        </w:tc>
      </w:tr>
      <w:tr w:rsidR="00E94FF0" w:rsidRPr="00823415" w14:paraId="3A7E4ED5" w14:textId="77777777" w:rsidTr="00180589">
        <w:trPr>
          <w:trHeight w:val="1108"/>
        </w:trPr>
        <w:tc>
          <w:tcPr>
            <w:tcW w:w="486" w:type="dxa"/>
            <w:vMerge w:val="restart"/>
            <w:shd w:val="clear" w:color="000000" w:fill="FFFFFF"/>
            <w:noWrap/>
            <w:vAlign w:val="center"/>
            <w:hideMark/>
          </w:tcPr>
          <w:p w14:paraId="2C61250D" w14:textId="77777777" w:rsidR="00E94FF0" w:rsidRPr="00E94FF0" w:rsidRDefault="00E94FF0" w:rsidP="00B53D7E">
            <w:pPr>
              <w:autoSpaceDE/>
              <w:autoSpaceDN/>
              <w:adjustRightInd/>
              <w:contextualSpacing w:val="0"/>
              <w:jc w:val="center"/>
              <w:rPr>
                <w:sz w:val="20"/>
                <w:szCs w:val="20"/>
              </w:rPr>
            </w:pPr>
            <w:r w:rsidRPr="00E94FF0">
              <w:rPr>
                <w:sz w:val="20"/>
                <w:szCs w:val="20"/>
              </w:rPr>
              <w:lastRenderedPageBreak/>
              <w:t>18</w:t>
            </w:r>
          </w:p>
        </w:tc>
        <w:tc>
          <w:tcPr>
            <w:tcW w:w="1896" w:type="dxa"/>
            <w:vMerge w:val="restart"/>
            <w:shd w:val="clear" w:color="000000" w:fill="FFFFFF"/>
            <w:vAlign w:val="center"/>
            <w:hideMark/>
          </w:tcPr>
          <w:p w14:paraId="25D71F98"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№3</w:t>
            </w:r>
          </w:p>
        </w:tc>
        <w:tc>
          <w:tcPr>
            <w:tcW w:w="2575" w:type="dxa"/>
            <w:vMerge w:val="restart"/>
            <w:shd w:val="clear" w:color="000000" w:fill="FFFFFF"/>
            <w:vAlign w:val="center"/>
            <w:hideMark/>
          </w:tcPr>
          <w:p w14:paraId="48E3C2B7"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2Ду100мм L=33м по ул. Горького 42 с заменой минераловатной изоляции на ППУ скорлупы</w:t>
            </w:r>
          </w:p>
        </w:tc>
        <w:tc>
          <w:tcPr>
            <w:tcW w:w="669" w:type="dxa"/>
            <w:vMerge w:val="restart"/>
            <w:shd w:val="clear" w:color="000000" w:fill="FFFFFF"/>
            <w:textDirection w:val="btLr"/>
            <w:vAlign w:val="center"/>
          </w:tcPr>
          <w:p w14:paraId="64B1BEAB"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11EC9E4F"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3D81FDAA"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3EED28BE"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2B40CD87"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701978F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C42ECD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E8565E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EA3084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F82C42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6ABAC9C"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1 109,67</w:t>
            </w:r>
          </w:p>
        </w:tc>
        <w:tc>
          <w:tcPr>
            <w:tcW w:w="567" w:type="dxa"/>
            <w:shd w:val="clear" w:color="000000" w:fill="FFFFFF"/>
            <w:noWrap/>
            <w:textDirection w:val="btLr"/>
            <w:vAlign w:val="center"/>
            <w:hideMark/>
          </w:tcPr>
          <w:p w14:paraId="1309CF8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A6BA61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ECEB83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B7DC7F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36CE1C4"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531DD4EC" w14:textId="77777777" w:rsidR="00E94FF0" w:rsidRPr="00210FE2" w:rsidRDefault="00E94FF0" w:rsidP="00B53D7E">
            <w:pPr>
              <w:autoSpaceDE/>
              <w:autoSpaceDN/>
              <w:adjustRightInd/>
              <w:contextualSpacing w:val="0"/>
              <w:jc w:val="center"/>
              <w:rPr>
                <w:sz w:val="20"/>
                <w:szCs w:val="20"/>
              </w:rPr>
            </w:pPr>
            <w:r w:rsidRPr="00210FE2">
              <w:rPr>
                <w:sz w:val="20"/>
                <w:szCs w:val="20"/>
              </w:rPr>
              <w:t>1 109,67</w:t>
            </w:r>
          </w:p>
        </w:tc>
      </w:tr>
      <w:tr w:rsidR="00E94FF0" w:rsidRPr="00823415" w14:paraId="759A877E" w14:textId="77777777" w:rsidTr="00180589">
        <w:trPr>
          <w:trHeight w:val="690"/>
        </w:trPr>
        <w:tc>
          <w:tcPr>
            <w:tcW w:w="486" w:type="dxa"/>
            <w:vMerge/>
            <w:vAlign w:val="center"/>
            <w:hideMark/>
          </w:tcPr>
          <w:p w14:paraId="1AA306D7"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7B4A2830"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66F4C195"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56B34C9E"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378F1AEC"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08089B31"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4D3656E7"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38B0CD49"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71C03C8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6DF5DD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220B82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C44C9E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6020C1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795B2BB"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66,00</w:t>
            </w:r>
          </w:p>
        </w:tc>
        <w:tc>
          <w:tcPr>
            <w:tcW w:w="567" w:type="dxa"/>
            <w:shd w:val="clear" w:color="000000" w:fill="FFFFFF"/>
            <w:noWrap/>
            <w:textDirection w:val="btLr"/>
            <w:vAlign w:val="center"/>
            <w:hideMark/>
          </w:tcPr>
          <w:p w14:paraId="04F67F8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F86745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4293C5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CFBB0B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EB631CA"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2EA11B21" w14:textId="77777777" w:rsidR="00E94FF0" w:rsidRPr="00210FE2" w:rsidRDefault="00E94FF0" w:rsidP="00B53D7E">
            <w:pPr>
              <w:autoSpaceDE/>
              <w:autoSpaceDN/>
              <w:adjustRightInd/>
              <w:contextualSpacing w:val="0"/>
              <w:jc w:val="center"/>
              <w:rPr>
                <w:sz w:val="20"/>
                <w:szCs w:val="20"/>
              </w:rPr>
            </w:pPr>
          </w:p>
        </w:tc>
      </w:tr>
      <w:tr w:rsidR="00E94FF0" w:rsidRPr="00823415" w14:paraId="09BF6606" w14:textId="77777777" w:rsidTr="00180589">
        <w:trPr>
          <w:trHeight w:val="1192"/>
        </w:trPr>
        <w:tc>
          <w:tcPr>
            <w:tcW w:w="486" w:type="dxa"/>
            <w:vMerge w:val="restart"/>
            <w:shd w:val="clear" w:color="000000" w:fill="FFFFFF"/>
            <w:noWrap/>
            <w:vAlign w:val="center"/>
            <w:hideMark/>
          </w:tcPr>
          <w:p w14:paraId="444CEA0E" w14:textId="77777777" w:rsidR="00E94FF0" w:rsidRPr="00E94FF0" w:rsidRDefault="00E94FF0" w:rsidP="00B53D7E">
            <w:pPr>
              <w:autoSpaceDE/>
              <w:autoSpaceDN/>
              <w:adjustRightInd/>
              <w:contextualSpacing w:val="0"/>
              <w:jc w:val="center"/>
              <w:rPr>
                <w:sz w:val="20"/>
                <w:szCs w:val="20"/>
              </w:rPr>
            </w:pPr>
            <w:r w:rsidRPr="00E94FF0">
              <w:rPr>
                <w:sz w:val="20"/>
                <w:szCs w:val="20"/>
              </w:rPr>
              <w:t>19</w:t>
            </w:r>
          </w:p>
        </w:tc>
        <w:tc>
          <w:tcPr>
            <w:tcW w:w="1896" w:type="dxa"/>
            <w:vMerge w:val="restart"/>
            <w:shd w:val="clear" w:color="000000" w:fill="FFFFFF"/>
            <w:vAlign w:val="center"/>
            <w:hideMark/>
          </w:tcPr>
          <w:p w14:paraId="55BBE989"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№3</w:t>
            </w:r>
          </w:p>
        </w:tc>
        <w:tc>
          <w:tcPr>
            <w:tcW w:w="2575" w:type="dxa"/>
            <w:vMerge w:val="restart"/>
            <w:shd w:val="clear" w:color="000000" w:fill="FFFFFF"/>
            <w:vAlign w:val="center"/>
            <w:hideMark/>
          </w:tcPr>
          <w:p w14:paraId="24FB0D6E"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2Ду100мм L=30м по ул. Горького 53 1-2 корп с заменой минераловатной изоляции на ППУ скорлупы</w:t>
            </w:r>
          </w:p>
        </w:tc>
        <w:tc>
          <w:tcPr>
            <w:tcW w:w="669" w:type="dxa"/>
            <w:vMerge w:val="restart"/>
            <w:shd w:val="clear" w:color="000000" w:fill="FFFFFF"/>
            <w:textDirection w:val="btLr"/>
            <w:vAlign w:val="center"/>
          </w:tcPr>
          <w:p w14:paraId="4E3EF493"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60398D68"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1AF2BF1A"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6D9A06A2"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48FD6BEA"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3D21BB9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227341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505A60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4BF2E5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5608FC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47786AD"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924,36</w:t>
            </w:r>
          </w:p>
        </w:tc>
        <w:tc>
          <w:tcPr>
            <w:tcW w:w="567" w:type="dxa"/>
            <w:shd w:val="clear" w:color="000000" w:fill="FFFFFF"/>
            <w:noWrap/>
            <w:textDirection w:val="btLr"/>
            <w:vAlign w:val="center"/>
            <w:hideMark/>
          </w:tcPr>
          <w:p w14:paraId="0876711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2DD5BD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118404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A67F94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1D400AC"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1D2AB06F" w14:textId="77777777" w:rsidR="00E94FF0" w:rsidRPr="00210FE2" w:rsidRDefault="00E94FF0" w:rsidP="00B53D7E">
            <w:pPr>
              <w:autoSpaceDE/>
              <w:autoSpaceDN/>
              <w:adjustRightInd/>
              <w:contextualSpacing w:val="0"/>
              <w:jc w:val="center"/>
              <w:rPr>
                <w:sz w:val="20"/>
                <w:szCs w:val="20"/>
              </w:rPr>
            </w:pPr>
            <w:r w:rsidRPr="00210FE2">
              <w:rPr>
                <w:sz w:val="20"/>
                <w:szCs w:val="20"/>
              </w:rPr>
              <w:t>924,36</w:t>
            </w:r>
          </w:p>
        </w:tc>
      </w:tr>
      <w:tr w:rsidR="00E94FF0" w:rsidRPr="00823415" w14:paraId="20F26A6A" w14:textId="77777777" w:rsidTr="00180589">
        <w:trPr>
          <w:trHeight w:val="851"/>
        </w:trPr>
        <w:tc>
          <w:tcPr>
            <w:tcW w:w="486" w:type="dxa"/>
            <w:vMerge/>
            <w:vAlign w:val="center"/>
            <w:hideMark/>
          </w:tcPr>
          <w:p w14:paraId="0EB9A38A"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02C390D2"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239777CC"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04DB86BC"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74CC988F"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6805A3FA"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3B709BBE"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6A138D68"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0B24B04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98AE03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FC9858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115B36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88FC14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DF73C79"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60,00</w:t>
            </w:r>
          </w:p>
        </w:tc>
        <w:tc>
          <w:tcPr>
            <w:tcW w:w="567" w:type="dxa"/>
            <w:shd w:val="clear" w:color="000000" w:fill="FFFFFF"/>
            <w:noWrap/>
            <w:textDirection w:val="btLr"/>
            <w:vAlign w:val="center"/>
            <w:hideMark/>
          </w:tcPr>
          <w:p w14:paraId="40D7F32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799040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43D467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DC5BBC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5C13B4C"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410CBE6E" w14:textId="77777777" w:rsidR="00E94FF0" w:rsidRPr="00210FE2" w:rsidRDefault="00E94FF0" w:rsidP="00B53D7E">
            <w:pPr>
              <w:autoSpaceDE/>
              <w:autoSpaceDN/>
              <w:adjustRightInd/>
              <w:contextualSpacing w:val="0"/>
              <w:jc w:val="center"/>
              <w:rPr>
                <w:sz w:val="20"/>
                <w:szCs w:val="20"/>
              </w:rPr>
            </w:pPr>
          </w:p>
        </w:tc>
      </w:tr>
      <w:tr w:rsidR="00E94FF0" w:rsidRPr="00823415" w14:paraId="61ABA8C6" w14:textId="77777777" w:rsidTr="00180589">
        <w:trPr>
          <w:trHeight w:val="1124"/>
        </w:trPr>
        <w:tc>
          <w:tcPr>
            <w:tcW w:w="486" w:type="dxa"/>
            <w:vMerge w:val="restart"/>
            <w:shd w:val="clear" w:color="000000" w:fill="FFFFFF"/>
            <w:noWrap/>
            <w:vAlign w:val="center"/>
            <w:hideMark/>
          </w:tcPr>
          <w:p w14:paraId="0EE91FEE" w14:textId="77777777" w:rsidR="00E94FF0" w:rsidRPr="00E94FF0" w:rsidRDefault="00E94FF0" w:rsidP="00B53D7E">
            <w:pPr>
              <w:autoSpaceDE/>
              <w:autoSpaceDN/>
              <w:adjustRightInd/>
              <w:contextualSpacing w:val="0"/>
              <w:jc w:val="center"/>
              <w:rPr>
                <w:sz w:val="20"/>
                <w:szCs w:val="20"/>
              </w:rPr>
            </w:pPr>
            <w:r w:rsidRPr="00E94FF0">
              <w:rPr>
                <w:sz w:val="20"/>
                <w:szCs w:val="20"/>
              </w:rPr>
              <w:t>20</w:t>
            </w:r>
          </w:p>
        </w:tc>
        <w:tc>
          <w:tcPr>
            <w:tcW w:w="1896" w:type="dxa"/>
            <w:vMerge w:val="restart"/>
            <w:shd w:val="clear" w:color="000000" w:fill="FFFFFF"/>
            <w:vAlign w:val="center"/>
            <w:hideMark/>
          </w:tcPr>
          <w:p w14:paraId="207AA283"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№2</w:t>
            </w:r>
          </w:p>
        </w:tc>
        <w:tc>
          <w:tcPr>
            <w:tcW w:w="2575" w:type="dxa"/>
            <w:vMerge w:val="restart"/>
            <w:shd w:val="clear" w:color="000000" w:fill="FFFFFF"/>
            <w:vAlign w:val="center"/>
            <w:hideMark/>
          </w:tcPr>
          <w:p w14:paraId="1BB94625"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2Ду100мм L=36м по ул. Горького 63 с заменой минераловатной изоляции на ППУ скорлупы</w:t>
            </w:r>
          </w:p>
        </w:tc>
        <w:tc>
          <w:tcPr>
            <w:tcW w:w="669" w:type="dxa"/>
            <w:vMerge w:val="restart"/>
            <w:shd w:val="clear" w:color="000000" w:fill="FFFFFF"/>
            <w:textDirection w:val="btLr"/>
            <w:vAlign w:val="center"/>
          </w:tcPr>
          <w:p w14:paraId="2DC4C904"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7160748B"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1C63ED63"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4096B03A"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6FF382ED"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6BF2A07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603553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8E80FC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9B2B42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7B68BC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11DD118"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1 206,82</w:t>
            </w:r>
          </w:p>
        </w:tc>
        <w:tc>
          <w:tcPr>
            <w:tcW w:w="567" w:type="dxa"/>
            <w:shd w:val="clear" w:color="000000" w:fill="FFFFFF"/>
            <w:noWrap/>
            <w:textDirection w:val="btLr"/>
            <w:vAlign w:val="center"/>
            <w:hideMark/>
          </w:tcPr>
          <w:p w14:paraId="1FEB8A9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A2FB87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3C4744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2AD0FA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43F1173"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628D4C0E" w14:textId="77777777" w:rsidR="00E94FF0" w:rsidRPr="00210FE2" w:rsidRDefault="00E94FF0" w:rsidP="00B53D7E">
            <w:pPr>
              <w:autoSpaceDE/>
              <w:autoSpaceDN/>
              <w:adjustRightInd/>
              <w:contextualSpacing w:val="0"/>
              <w:jc w:val="center"/>
              <w:rPr>
                <w:sz w:val="20"/>
                <w:szCs w:val="20"/>
              </w:rPr>
            </w:pPr>
            <w:r w:rsidRPr="00210FE2">
              <w:rPr>
                <w:sz w:val="20"/>
                <w:szCs w:val="20"/>
              </w:rPr>
              <w:t>1 206,82</w:t>
            </w:r>
          </w:p>
        </w:tc>
      </w:tr>
      <w:tr w:rsidR="00E94FF0" w:rsidRPr="00823415" w14:paraId="66EB59B8" w14:textId="77777777" w:rsidTr="00180589">
        <w:trPr>
          <w:trHeight w:val="810"/>
        </w:trPr>
        <w:tc>
          <w:tcPr>
            <w:tcW w:w="486" w:type="dxa"/>
            <w:vMerge/>
            <w:vAlign w:val="center"/>
            <w:hideMark/>
          </w:tcPr>
          <w:p w14:paraId="11769F28"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0EC4723D"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215F4430"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5EC7977D"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2A0B7D23"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15CC82AE"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61BE1451"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541E4FBA"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29E5666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096D42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556191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30C516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A9CC1E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AC785B2"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72,00</w:t>
            </w:r>
          </w:p>
        </w:tc>
        <w:tc>
          <w:tcPr>
            <w:tcW w:w="567" w:type="dxa"/>
            <w:shd w:val="clear" w:color="000000" w:fill="FFFFFF"/>
            <w:noWrap/>
            <w:textDirection w:val="btLr"/>
            <w:vAlign w:val="center"/>
            <w:hideMark/>
          </w:tcPr>
          <w:p w14:paraId="3360E22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6D06F2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545BAA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F15B5E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EF09C68"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6FAD5038" w14:textId="77777777" w:rsidR="00E94FF0" w:rsidRPr="00210FE2" w:rsidRDefault="00E94FF0" w:rsidP="00B53D7E">
            <w:pPr>
              <w:autoSpaceDE/>
              <w:autoSpaceDN/>
              <w:adjustRightInd/>
              <w:contextualSpacing w:val="0"/>
              <w:jc w:val="center"/>
              <w:rPr>
                <w:sz w:val="20"/>
                <w:szCs w:val="20"/>
              </w:rPr>
            </w:pPr>
          </w:p>
        </w:tc>
      </w:tr>
      <w:tr w:rsidR="00E94FF0" w:rsidRPr="00823415" w14:paraId="346998C5" w14:textId="77777777" w:rsidTr="00180589">
        <w:trPr>
          <w:trHeight w:val="1150"/>
        </w:trPr>
        <w:tc>
          <w:tcPr>
            <w:tcW w:w="486" w:type="dxa"/>
            <w:vMerge w:val="restart"/>
            <w:shd w:val="clear" w:color="000000" w:fill="FFFFFF"/>
            <w:noWrap/>
            <w:vAlign w:val="center"/>
            <w:hideMark/>
          </w:tcPr>
          <w:p w14:paraId="6DDDDEE7" w14:textId="77777777" w:rsidR="00E94FF0" w:rsidRPr="00E94FF0" w:rsidRDefault="00E94FF0" w:rsidP="00B53D7E">
            <w:pPr>
              <w:autoSpaceDE/>
              <w:autoSpaceDN/>
              <w:adjustRightInd/>
              <w:contextualSpacing w:val="0"/>
              <w:jc w:val="center"/>
              <w:rPr>
                <w:sz w:val="20"/>
                <w:szCs w:val="20"/>
              </w:rPr>
            </w:pPr>
            <w:r w:rsidRPr="00E94FF0">
              <w:rPr>
                <w:sz w:val="20"/>
                <w:szCs w:val="20"/>
              </w:rPr>
              <w:t>21</w:t>
            </w:r>
          </w:p>
        </w:tc>
        <w:tc>
          <w:tcPr>
            <w:tcW w:w="1896" w:type="dxa"/>
            <w:vMerge w:val="restart"/>
            <w:shd w:val="clear" w:color="000000" w:fill="FFFFFF"/>
            <w:vAlign w:val="center"/>
            <w:hideMark/>
          </w:tcPr>
          <w:p w14:paraId="73BD35CE"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№1</w:t>
            </w:r>
          </w:p>
        </w:tc>
        <w:tc>
          <w:tcPr>
            <w:tcW w:w="2575" w:type="dxa"/>
            <w:vMerge w:val="restart"/>
            <w:shd w:val="clear" w:color="000000" w:fill="FFFFFF"/>
            <w:vAlign w:val="center"/>
            <w:hideMark/>
          </w:tcPr>
          <w:p w14:paraId="3CC623A3"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2Ду100мм L=70м по ул. Горького 65 с заменой минераловатной изоляции на ППУ скорлупы</w:t>
            </w:r>
          </w:p>
        </w:tc>
        <w:tc>
          <w:tcPr>
            <w:tcW w:w="669" w:type="dxa"/>
            <w:vMerge w:val="restart"/>
            <w:shd w:val="clear" w:color="000000" w:fill="FFFFFF"/>
            <w:textDirection w:val="btLr"/>
            <w:vAlign w:val="center"/>
          </w:tcPr>
          <w:p w14:paraId="1851EB2D"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19B7D15A"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3BE71F6B"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2CAD2EC7"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0AE85925"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0EB0938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71910B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7A21DF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163262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3BC69B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E302B2E"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2 241,87</w:t>
            </w:r>
          </w:p>
        </w:tc>
        <w:tc>
          <w:tcPr>
            <w:tcW w:w="567" w:type="dxa"/>
            <w:shd w:val="clear" w:color="000000" w:fill="FFFFFF"/>
            <w:noWrap/>
            <w:textDirection w:val="btLr"/>
            <w:vAlign w:val="center"/>
            <w:hideMark/>
          </w:tcPr>
          <w:p w14:paraId="48F5692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9D0480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666F66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7069A9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364706A"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5F394DC6" w14:textId="77777777" w:rsidR="00E94FF0" w:rsidRPr="00210FE2" w:rsidRDefault="00E94FF0" w:rsidP="00B53D7E">
            <w:pPr>
              <w:autoSpaceDE/>
              <w:autoSpaceDN/>
              <w:adjustRightInd/>
              <w:contextualSpacing w:val="0"/>
              <w:jc w:val="center"/>
              <w:rPr>
                <w:sz w:val="20"/>
                <w:szCs w:val="20"/>
              </w:rPr>
            </w:pPr>
            <w:r w:rsidRPr="00210FE2">
              <w:rPr>
                <w:sz w:val="20"/>
                <w:szCs w:val="20"/>
              </w:rPr>
              <w:t>2 241,87</w:t>
            </w:r>
          </w:p>
        </w:tc>
      </w:tr>
      <w:tr w:rsidR="00E94FF0" w:rsidRPr="00823415" w14:paraId="1069E439" w14:textId="77777777" w:rsidTr="00180589">
        <w:trPr>
          <w:trHeight w:val="982"/>
        </w:trPr>
        <w:tc>
          <w:tcPr>
            <w:tcW w:w="486" w:type="dxa"/>
            <w:vMerge/>
            <w:vAlign w:val="center"/>
            <w:hideMark/>
          </w:tcPr>
          <w:p w14:paraId="5216905D"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46AD0E9C"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781653CE"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0B99FD93"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2DA1AE12"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2E9FAED3"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3F0296AA"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615AD292"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744D0A9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A9B739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8ADEE6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39EAB2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918953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F21329B"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140,00</w:t>
            </w:r>
          </w:p>
        </w:tc>
        <w:tc>
          <w:tcPr>
            <w:tcW w:w="567" w:type="dxa"/>
            <w:shd w:val="clear" w:color="000000" w:fill="FFFFFF"/>
            <w:noWrap/>
            <w:textDirection w:val="btLr"/>
            <w:vAlign w:val="center"/>
            <w:hideMark/>
          </w:tcPr>
          <w:p w14:paraId="079F0CB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BB6DED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18F66E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56A5C9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C6EF60E"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07E251D4" w14:textId="77777777" w:rsidR="00E94FF0" w:rsidRPr="00210FE2" w:rsidRDefault="00E94FF0" w:rsidP="00B53D7E">
            <w:pPr>
              <w:autoSpaceDE/>
              <w:autoSpaceDN/>
              <w:adjustRightInd/>
              <w:contextualSpacing w:val="0"/>
              <w:jc w:val="center"/>
              <w:rPr>
                <w:sz w:val="20"/>
                <w:szCs w:val="20"/>
              </w:rPr>
            </w:pPr>
          </w:p>
        </w:tc>
      </w:tr>
      <w:tr w:rsidR="00E94FF0" w:rsidRPr="00823415" w14:paraId="4B720E7A" w14:textId="77777777" w:rsidTr="00180589">
        <w:trPr>
          <w:trHeight w:val="1124"/>
        </w:trPr>
        <w:tc>
          <w:tcPr>
            <w:tcW w:w="486" w:type="dxa"/>
            <w:vMerge w:val="restart"/>
            <w:shd w:val="clear" w:color="000000" w:fill="FFFFFF"/>
            <w:noWrap/>
            <w:vAlign w:val="center"/>
            <w:hideMark/>
          </w:tcPr>
          <w:p w14:paraId="496506A5" w14:textId="77777777" w:rsidR="00E94FF0" w:rsidRPr="00E94FF0" w:rsidRDefault="00E94FF0" w:rsidP="00B53D7E">
            <w:pPr>
              <w:autoSpaceDE/>
              <w:autoSpaceDN/>
              <w:adjustRightInd/>
              <w:contextualSpacing w:val="0"/>
              <w:jc w:val="center"/>
              <w:rPr>
                <w:sz w:val="20"/>
                <w:szCs w:val="20"/>
              </w:rPr>
            </w:pPr>
            <w:r w:rsidRPr="00E94FF0">
              <w:rPr>
                <w:sz w:val="20"/>
                <w:szCs w:val="20"/>
              </w:rPr>
              <w:t>22</w:t>
            </w:r>
          </w:p>
        </w:tc>
        <w:tc>
          <w:tcPr>
            <w:tcW w:w="1896" w:type="dxa"/>
            <w:vMerge w:val="restart"/>
            <w:shd w:val="clear" w:color="000000" w:fill="FFFFFF"/>
            <w:vAlign w:val="center"/>
            <w:hideMark/>
          </w:tcPr>
          <w:p w14:paraId="43BCBAAA"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№3</w:t>
            </w:r>
          </w:p>
        </w:tc>
        <w:tc>
          <w:tcPr>
            <w:tcW w:w="2575" w:type="dxa"/>
            <w:vMerge w:val="restart"/>
            <w:shd w:val="clear" w:color="000000" w:fill="FFFFFF"/>
            <w:vAlign w:val="center"/>
            <w:hideMark/>
          </w:tcPr>
          <w:p w14:paraId="3A51D39D" w14:textId="77777777" w:rsidR="00E94FF0" w:rsidRPr="00210FE2" w:rsidRDefault="00E94FF0" w:rsidP="00B53D7E">
            <w:pPr>
              <w:autoSpaceDE/>
              <w:autoSpaceDN/>
              <w:adjustRightInd/>
              <w:contextualSpacing w:val="0"/>
              <w:jc w:val="center"/>
              <w:rPr>
                <w:sz w:val="20"/>
                <w:szCs w:val="20"/>
              </w:rPr>
            </w:pPr>
            <w:r w:rsidRPr="00210FE2">
              <w:rPr>
                <w:sz w:val="20"/>
                <w:szCs w:val="20"/>
              </w:rPr>
              <w:t xml:space="preserve">Модернизация вводных стальных трубопроводов теплоснабжения 2Ду100мм L=55м по ул. Островского </w:t>
            </w:r>
            <w:r w:rsidRPr="00210FE2">
              <w:rPr>
                <w:sz w:val="20"/>
                <w:szCs w:val="20"/>
              </w:rPr>
              <w:lastRenderedPageBreak/>
              <w:t>8г с заменой минераловатной изоляции на ППУ скорлупы</w:t>
            </w:r>
          </w:p>
        </w:tc>
        <w:tc>
          <w:tcPr>
            <w:tcW w:w="669" w:type="dxa"/>
            <w:vMerge w:val="restart"/>
            <w:shd w:val="clear" w:color="000000" w:fill="FFFFFF"/>
            <w:textDirection w:val="btLr"/>
            <w:vAlign w:val="center"/>
          </w:tcPr>
          <w:p w14:paraId="70300F4A"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lastRenderedPageBreak/>
              <w:t>тип изоляции</w:t>
            </w:r>
          </w:p>
        </w:tc>
        <w:tc>
          <w:tcPr>
            <w:tcW w:w="719" w:type="dxa"/>
            <w:vMerge w:val="restart"/>
            <w:shd w:val="clear" w:color="000000" w:fill="FFFFFF"/>
            <w:textDirection w:val="btLr"/>
            <w:vAlign w:val="center"/>
          </w:tcPr>
          <w:p w14:paraId="7EC7813D"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46B60F00"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516A46FE"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75326FDD"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2AFA593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13D440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668CC5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D73033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04FFD6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7B8FB69" w14:textId="77777777" w:rsidR="00E94FF0" w:rsidRPr="00210FE2" w:rsidRDefault="00E94FF0" w:rsidP="00180589">
            <w:pPr>
              <w:autoSpaceDE/>
              <w:autoSpaceDN/>
              <w:adjustRightInd/>
              <w:ind w:left="113" w:right="113"/>
              <w:contextualSpacing w:val="0"/>
              <w:jc w:val="right"/>
              <w:rPr>
                <w:sz w:val="20"/>
                <w:szCs w:val="20"/>
              </w:rPr>
            </w:pPr>
            <w:r w:rsidRPr="00210FE2">
              <w:rPr>
                <w:sz w:val="20"/>
                <w:szCs w:val="20"/>
              </w:rPr>
              <w:t>2 074,53</w:t>
            </w:r>
          </w:p>
        </w:tc>
        <w:tc>
          <w:tcPr>
            <w:tcW w:w="567" w:type="dxa"/>
            <w:shd w:val="clear" w:color="000000" w:fill="FFFFFF"/>
            <w:noWrap/>
            <w:textDirection w:val="btLr"/>
            <w:vAlign w:val="center"/>
            <w:hideMark/>
          </w:tcPr>
          <w:p w14:paraId="6E91BE5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83EF4B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23F728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719F25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9730E7B"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7DFF6FD4" w14:textId="77777777" w:rsidR="00E94FF0" w:rsidRPr="00210FE2" w:rsidRDefault="00E94FF0" w:rsidP="00B53D7E">
            <w:pPr>
              <w:autoSpaceDE/>
              <w:autoSpaceDN/>
              <w:adjustRightInd/>
              <w:contextualSpacing w:val="0"/>
              <w:jc w:val="center"/>
              <w:rPr>
                <w:sz w:val="20"/>
                <w:szCs w:val="20"/>
              </w:rPr>
            </w:pPr>
            <w:r w:rsidRPr="00210FE2">
              <w:rPr>
                <w:sz w:val="20"/>
                <w:szCs w:val="20"/>
              </w:rPr>
              <w:t>2 074,53</w:t>
            </w:r>
          </w:p>
        </w:tc>
      </w:tr>
      <w:tr w:rsidR="00E94FF0" w:rsidRPr="00823415" w14:paraId="21AEF5D0" w14:textId="77777777" w:rsidTr="00180589">
        <w:trPr>
          <w:trHeight w:val="984"/>
        </w:trPr>
        <w:tc>
          <w:tcPr>
            <w:tcW w:w="486" w:type="dxa"/>
            <w:vMerge/>
            <w:vAlign w:val="center"/>
            <w:hideMark/>
          </w:tcPr>
          <w:p w14:paraId="71A23EE6"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785402ED"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4A01243A"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28D78EBA"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708B3E40"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28DFFE6F"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3430B26E"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4B39F216"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090924D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ED60BD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4910D8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BBFAB8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3247DE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9FF36FF"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110,00</w:t>
            </w:r>
          </w:p>
        </w:tc>
        <w:tc>
          <w:tcPr>
            <w:tcW w:w="567" w:type="dxa"/>
            <w:shd w:val="clear" w:color="000000" w:fill="FFFFFF"/>
            <w:noWrap/>
            <w:textDirection w:val="btLr"/>
            <w:vAlign w:val="center"/>
            <w:hideMark/>
          </w:tcPr>
          <w:p w14:paraId="7EEDCF4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436575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3C1C8C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C402CC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50351EC"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5B6A8CF8" w14:textId="77777777" w:rsidR="00E94FF0" w:rsidRPr="00210FE2" w:rsidRDefault="00E94FF0" w:rsidP="00B53D7E">
            <w:pPr>
              <w:autoSpaceDE/>
              <w:autoSpaceDN/>
              <w:adjustRightInd/>
              <w:contextualSpacing w:val="0"/>
              <w:jc w:val="center"/>
              <w:rPr>
                <w:sz w:val="20"/>
                <w:szCs w:val="20"/>
              </w:rPr>
            </w:pPr>
          </w:p>
        </w:tc>
      </w:tr>
      <w:tr w:rsidR="00E94FF0" w:rsidRPr="00823415" w14:paraId="4A86203A" w14:textId="77777777" w:rsidTr="00180589">
        <w:trPr>
          <w:trHeight w:val="1126"/>
        </w:trPr>
        <w:tc>
          <w:tcPr>
            <w:tcW w:w="486" w:type="dxa"/>
            <w:vMerge w:val="restart"/>
            <w:shd w:val="clear" w:color="000000" w:fill="FFFFFF"/>
            <w:noWrap/>
            <w:vAlign w:val="center"/>
            <w:hideMark/>
          </w:tcPr>
          <w:p w14:paraId="5018FFBB" w14:textId="77777777" w:rsidR="00E94FF0" w:rsidRPr="00E94FF0" w:rsidRDefault="00E94FF0" w:rsidP="00B53D7E">
            <w:pPr>
              <w:autoSpaceDE/>
              <w:autoSpaceDN/>
              <w:adjustRightInd/>
              <w:contextualSpacing w:val="0"/>
              <w:jc w:val="center"/>
              <w:rPr>
                <w:sz w:val="20"/>
                <w:szCs w:val="20"/>
              </w:rPr>
            </w:pPr>
            <w:r w:rsidRPr="00E94FF0">
              <w:rPr>
                <w:sz w:val="20"/>
                <w:szCs w:val="20"/>
              </w:rPr>
              <w:t>23</w:t>
            </w:r>
          </w:p>
        </w:tc>
        <w:tc>
          <w:tcPr>
            <w:tcW w:w="1896" w:type="dxa"/>
            <w:vMerge w:val="restart"/>
            <w:shd w:val="clear" w:color="000000" w:fill="FFFFFF"/>
            <w:vAlign w:val="center"/>
            <w:hideMark/>
          </w:tcPr>
          <w:p w14:paraId="6A179A99"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№2</w:t>
            </w:r>
          </w:p>
        </w:tc>
        <w:tc>
          <w:tcPr>
            <w:tcW w:w="2575" w:type="dxa"/>
            <w:vMerge w:val="restart"/>
            <w:shd w:val="clear" w:color="000000" w:fill="FFFFFF"/>
            <w:vAlign w:val="center"/>
            <w:hideMark/>
          </w:tcPr>
          <w:p w14:paraId="2692CE7A"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2Ду100мм L=70м по ул. 40 лет Победы 2-4 с заменой минераловатной изоляции на ППУ скорлупы</w:t>
            </w:r>
          </w:p>
        </w:tc>
        <w:tc>
          <w:tcPr>
            <w:tcW w:w="669" w:type="dxa"/>
            <w:vMerge w:val="restart"/>
            <w:shd w:val="clear" w:color="000000" w:fill="FFFFFF"/>
            <w:textDirection w:val="btLr"/>
            <w:vAlign w:val="center"/>
          </w:tcPr>
          <w:p w14:paraId="6907F190"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70CB19F2"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3AAF43B0"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70C48AA1"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3F073E92"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13F8391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4B2D6D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BE995E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B28B2E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3644F0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A381308"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2 302,70</w:t>
            </w:r>
          </w:p>
        </w:tc>
        <w:tc>
          <w:tcPr>
            <w:tcW w:w="567" w:type="dxa"/>
            <w:shd w:val="clear" w:color="000000" w:fill="FFFFFF"/>
            <w:noWrap/>
            <w:textDirection w:val="btLr"/>
            <w:vAlign w:val="center"/>
            <w:hideMark/>
          </w:tcPr>
          <w:p w14:paraId="543F1E2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474AEF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B67EED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D41F2F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613A1B0"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5A2EA53E" w14:textId="77777777" w:rsidR="00E94FF0" w:rsidRPr="00210FE2" w:rsidRDefault="00E94FF0" w:rsidP="00B53D7E">
            <w:pPr>
              <w:autoSpaceDE/>
              <w:autoSpaceDN/>
              <w:adjustRightInd/>
              <w:contextualSpacing w:val="0"/>
              <w:jc w:val="center"/>
              <w:rPr>
                <w:sz w:val="20"/>
                <w:szCs w:val="20"/>
              </w:rPr>
            </w:pPr>
            <w:r w:rsidRPr="00210FE2">
              <w:rPr>
                <w:sz w:val="20"/>
                <w:szCs w:val="20"/>
              </w:rPr>
              <w:t>2 302,70</w:t>
            </w:r>
          </w:p>
        </w:tc>
      </w:tr>
      <w:tr w:rsidR="00E94FF0" w:rsidRPr="00823415" w14:paraId="359B429C" w14:textId="77777777" w:rsidTr="00180589">
        <w:trPr>
          <w:trHeight w:val="795"/>
        </w:trPr>
        <w:tc>
          <w:tcPr>
            <w:tcW w:w="486" w:type="dxa"/>
            <w:vMerge/>
            <w:vAlign w:val="center"/>
            <w:hideMark/>
          </w:tcPr>
          <w:p w14:paraId="168F2FB5"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0E25F60B"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615CBBD1"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3D9E2721"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774FED88"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505884B9"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6EE89308"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6B5D9456"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00109FF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8D51F1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316B23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8BEB41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70FF07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98990E0"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140,00</w:t>
            </w:r>
          </w:p>
        </w:tc>
        <w:tc>
          <w:tcPr>
            <w:tcW w:w="567" w:type="dxa"/>
            <w:shd w:val="clear" w:color="000000" w:fill="FFFFFF"/>
            <w:noWrap/>
            <w:textDirection w:val="btLr"/>
            <w:vAlign w:val="center"/>
            <w:hideMark/>
          </w:tcPr>
          <w:p w14:paraId="1D87B45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A1D8A8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A59181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6FF091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10CC187"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0169096D" w14:textId="77777777" w:rsidR="00E94FF0" w:rsidRPr="00210FE2" w:rsidRDefault="00E94FF0" w:rsidP="00B53D7E">
            <w:pPr>
              <w:autoSpaceDE/>
              <w:autoSpaceDN/>
              <w:adjustRightInd/>
              <w:contextualSpacing w:val="0"/>
              <w:jc w:val="center"/>
              <w:rPr>
                <w:sz w:val="20"/>
                <w:szCs w:val="20"/>
              </w:rPr>
            </w:pPr>
          </w:p>
        </w:tc>
      </w:tr>
      <w:tr w:rsidR="00E94FF0" w:rsidRPr="00823415" w14:paraId="20EF0295" w14:textId="77777777" w:rsidTr="00180589">
        <w:trPr>
          <w:trHeight w:val="1310"/>
        </w:trPr>
        <w:tc>
          <w:tcPr>
            <w:tcW w:w="486" w:type="dxa"/>
            <w:vMerge w:val="restart"/>
            <w:shd w:val="clear" w:color="000000" w:fill="FFFFFF"/>
            <w:noWrap/>
            <w:vAlign w:val="center"/>
            <w:hideMark/>
          </w:tcPr>
          <w:p w14:paraId="2057345D" w14:textId="77777777" w:rsidR="00E94FF0" w:rsidRPr="00E94FF0" w:rsidRDefault="00E94FF0" w:rsidP="00B53D7E">
            <w:pPr>
              <w:autoSpaceDE/>
              <w:autoSpaceDN/>
              <w:adjustRightInd/>
              <w:contextualSpacing w:val="0"/>
              <w:jc w:val="center"/>
              <w:rPr>
                <w:sz w:val="20"/>
                <w:szCs w:val="20"/>
              </w:rPr>
            </w:pPr>
            <w:r w:rsidRPr="00E94FF0">
              <w:rPr>
                <w:sz w:val="20"/>
                <w:szCs w:val="20"/>
              </w:rPr>
              <w:t>24</w:t>
            </w:r>
          </w:p>
        </w:tc>
        <w:tc>
          <w:tcPr>
            <w:tcW w:w="1896" w:type="dxa"/>
            <w:vMerge w:val="restart"/>
            <w:shd w:val="clear" w:color="000000" w:fill="FFFFFF"/>
            <w:vAlign w:val="center"/>
            <w:hideMark/>
          </w:tcPr>
          <w:p w14:paraId="4C80A2FC"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№2</w:t>
            </w:r>
          </w:p>
        </w:tc>
        <w:tc>
          <w:tcPr>
            <w:tcW w:w="2575" w:type="dxa"/>
            <w:vMerge w:val="restart"/>
            <w:shd w:val="clear" w:color="000000" w:fill="FFFFFF"/>
            <w:vAlign w:val="center"/>
            <w:hideMark/>
          </w:tcPr>
          <w:p w14:paraId="7DF97728"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2Ду150мм L=47м по ул. 40 лет Победы 2А с заменой минераловатной изоляции на ППУ скорлупы</w:t>
            </w:r>
          </w:p>
        </w:tc>
        <w:tc>
          <w:tcPr>
            <w:tcW w:w="669" w:type="dxa"/>
            <w:vMerge w:val="restart"/>
            <w:shd w:val="clear" w:color="000000" w:fill="FFFFFF"/>
            <w:textDirection w:val="btLr"/>
            <w:vAlign w:val="center"/>
          </w:tcPr>
          <w:p w14:paraId="665D4306"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22E12302"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3208D7CC"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184B7F4F"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235FB724"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2A01B7D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EF5C1A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513707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5CDAF8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ED3163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308562F"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2 345,41</w:t>
            </w:r>
          </w:p>
        </w:tc>
        <w:tc>
          <w:tcPr>
            <w:tcW w:w="567" w:type="dxa"/>
            <w:shd w:val="clear" w:color="000000" w:fill="FFFFFF"/>
            <w:noWrap/>
            <w:textDirection w:val="btLr"/>
            <w:vAlign w:val="center"/>
            <w:hideMark/>
          </w:tcPr>
          <w:p w14:paraId="11DF1BE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73D08D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B88D6E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BA8471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1BCE10D"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56128E6E" w14:textId="77777777" w:rsidR="00E94FF0" w:rsidRPr="00210FE2" w:rsidRDefault="00E94FF0" w:rsidP="00B53D7E">
            <w:pPr>
              <w:autoSpaceDE/>
              <w:autoSpaceDN/>
              <w:adjustRightInd/>
              <w:contextualSpacing w:val="0"/>
              <w:jc w:val="center"/>
              <w:rPr>
                <w:sz w:val="20"/>
                <w:szCs w:val="20"/>
              </w:rPr>
            </w:pPr>
            <w:r w:rsidRPr="00210FE2">
              <w:rPr>
                <w:sz w:val="20"/>
                <w:szCs w:val="20"/>
              </w:rPr>
              <w:t>2 345,41</w:t>
            </w:r>
          </w:p>
        </w:tc>
      </w:tr>
      <w:tr w:rsidR="00E94FF0" w:rsidRPr="00823415" w14:paraId="74FC20E0" w14:textId="77777777" w:rsidTr="00180589">
        <w:trPr>
          <w:trHeight w:val="750"/>
        </w:trPr>
        <w:tc>
          <w:tcPr>
            <w:tcW w:w="486" w:type="dxa"/>
            <w:vMerge/>
            <w:vAlign w:val="center"/>
            <w:hideMark/>
          </w:tcPr>
          <w:p w14:paraId="0C42C1D5"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7812C897"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03A63C40"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1B620C3D"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1B7C415A"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08E3CE39"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266B20D9"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76D7EAE3"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545B004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2274AF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8729F2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051277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464AB6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5110CE0"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94,00</w:t>
            </w:r>
          </w:p>
        </w:tc>
        <w:tc>
          <w:tcPr>
            <w:tcW w:w="567" w:type="dxa"/>
            <w:shd w:val="clear" w:color="000000" w:fill="FFFFFF"/>
            <w:noWrap/>
            <w:textDirection w:val="btLr"/>
            <w:vAlign w:val="center"/>
            <w:hideMark/>
          </w:tcPr>
          <w:p w14:paraId="3A27C18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237E47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545225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844484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E95238E"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4A81EA08" w14:textId="77777777" w:rsidR="00E94FF0" w:rsidRPr="00210FE2" w:rsidRDefault="00E94FF0" w:rsidP="00B53D7E">
            <w:pPr>
              <w:autoSpaceDE/>
              <w:autoSpaceDN/>
              <w:adjustRightInd/>
              <w:contextualSpacing w:val="0"/>
              <w:jc w:val="center"/>
              <w:rPr>
                <w:sz w:val="20"/>
                <w:szCs w:val="20"/>
              </w:rPr>
            </w:pPr>
          </w:p>
        </w:tc>
      </w:tr>
      <w:tr w:rsidR="00E94FF0" w:rsidRPr="00823415" w14:paraId="0A7C831B" w14:textId="77777777" w:rsidTr="00180589">
        <w:trPr>
          <w:trHeight w:val="1123"/>
        </w:trPr>
        <w:tc>
          <w:tcPr>
            <w:tcW w:w="486" w:type="dxa"/>
            <w:vMerge w:val="restart"/>
            <w:shd w:val="clear" w:color="000000" w:fill="FFFFFF"/>
            <w:noWrap/>
            <w:vAlign w:val="center"/>
            <w:hideMark/>
          </w:tcPr>
          <w:p w14:paraId="078627C4" w14:textId="77777777" w:rsidR="00E94FF0" w:rsidRPr="00E94FF0" w:rsidRDefault="00E94FF0" w:rsidP="00B53D7E">
            <w:pPr>
              <w:autoSpaceDE/>
              <w:autoSpaceDN/>
              <w:adjustRightInd/>
              <w:contextualSpacing w:val="0"/>
              <w:jc w:val="center"/>
              <w:rPr>
                <w:sz w:val="20"/>
                <w:szCs w:val="20"/>
              </w:rPr>
            </w:pPr>
            <w:r w:rsidRPr="00E94FF0">
              <w:rPr>
                <w:sz w:val="20"/>
                <w:szCs w:val="20"/>
              </w:rPr>
              <w:t>25</w:t>
            </w:r>
          </w:p>
        </w:tc>
        <w:tc>
          <w:tcPr>
            <w:tcW w:w="1896" w:type="dxa"/>
            <w:vMerge w:val="restart"/>
            <w:shd w:val="clear" w:color="000000" w:fill="FFFFFF"/>
            <w:vAlign w:val="center"/>
            <w:hideMark/>
          </w:tcPr>
          <w:p w14:paraId="40B03D61"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№5 распределительные сети трубопровода теплосети №12</w:t>
            </w:r>
          </w:p>
        </w:tc>
        <w:tc>
          <w:tcPr>
            <w:tcW w:w="2575" w:type="dxa"/>
            <w:vMerge w:val="restart"/>
            <w:shd w:val="clear" w:color="000000" w:fill="FFFFFF"/>
            <w:vAlign w:val="center"/>
            <w:hideMark/>
          </w:tcPr>
          <w:p w14:paraId="442F8E66"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2Ду100мм L=20м по ул. Щорса, д. 37 с заменой минераловатной изоляции на ППУ скорлупы</w:t>
            </w:r>
          </w:p>
        </w:tc>
        <w:tc>
          <w:tcPr>
            <w:tcW w:w="669" w:type="dxa"/>
            <w:vMerge w:val="restart"/>
            <w:shd w:val="clear" w:color="000000" w:fill="FFFFFF"/>
            <w:textDirection w:val="btLr"/>
            <w:vAlign w:val="center"/>
          </w:tcPr>
          <w:p w14:paraId="6F76C8ED"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3B071F30"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1B444E47"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267BCB77"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76396D9E"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142F3AF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2F6C7A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05690B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3FB5D5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D3841F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247C93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6FF84F7"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755,80</w:t>
            </w:r>
          </w:p>
        </w:tc>
        <w:tc>
          <w:tcPr>
            <w:tcW w:w="567" w:type="dxa"/>
            <w:shd w:val="clear" w:color="000000" w:fill="FFFFFF"/>
            <w:noWrap/>
            <w:textDirection w:val="btLr"/>
            <w:vAlign w:val="center"/>
            <w:hideMark/>
          </w:tcPr>
          <w:p w14:paraId="439D023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96A2BC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91E558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BC4B733"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64B4E330" w14:textId="77777777" w:rsidR="00E94FF0" w:rsidRPr="00210FE2" w:rsidRDefault="00E94FF0" w:rsidP="00B53D7E">
            <w:pPr>
              <w:autoSpaceDE/>
              <w:autoSpaceDN/>
              <w:adjustRightInd/>
              <w:contextualSpacing w:val="0"/>
              <w:jc w:val="center"/>
              <w:rPr>
                <w:sz w:val="20"/>
                <w:szCs w:val="20"/>
              </w:rPr>
            </w:pPr>
            <w:r w:rsidRPr="00210FE2">
              <w:rPr>
                <w:sz w:val="20"/>
                <w:szCs w:val="20"/>
              </w:rPr>
              <w:t>755,80</w:t>
            </w:r>
          </w:p>
        </w:tc>
      </w:tr>
      <w:tr w:rsidR="00E94FF0" w:rsidRPr="00823415" w14:paraId="0AE88DCF" w14:textId="77777777" w:rsidTr="00180589">
        <w:trPr>
          <w:trHeight w:val="969"/>
        </w:trPr>
        <w:tc>
          <w:tcPr>
            <w:tcW w:w="486" w:type="dxa"/>
            <w:vMerge/>
            <w:vAlign w:val="center"/>
            <w:hideMark/>
          </w:tcPr>
          <w:p w14:paraId="65BE4E0A"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50C4CE6B"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292FB138"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25AE7CB9"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31F394B5"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689CB2E0"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5E873462"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03F17ADB"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6202E29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3BAF20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5E3BB1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C8DB60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38C0AE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E89E3E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AF9EFE8"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40,00</w:t>
            </w:r>
          </w:p>
        </w:tc>
        <w:tc>
          <w:tcPr>
            <w:tcW w:w="567" w:type="dxa"/>
            <w:shd w:val="clear" w:color="000000" w:fill="FFFFFF"/>
            <w:noWrap/>
            <w:textDirection w:val="btLr"/>
            <w:vAlign w:val="center"/>
            <w:hideMark/>
          </w:tcPr>
          <w:p w14:paraId="61759E4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846D61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0906D0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FB36768"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3092CDA9" w14:textId="77777777" w:rsidR="00E94FF0" w:rsidRPr="00210FE2" w:rsidRDefault="00E94FF0" w:rsidP="00B53D7E">
            <w:pPr>
              <w:autoSpaceDE/>
              <w:autoSpaceDN/>
              <w:adjustRightInd/>
              <w:contextualSpacing w:val="0"/>
              <w:jc w:val="center"/>
              <w:rPr>
                <w:sz w:val="20"/>
                <w:szCs w:val="20"/>
              </w:rPr>
            </w:pPr>
          </w:p>
        </w:tc>
      </w:tr>
      <w:tr w:rsidR="00E94FF0" w:rsidRPr="00823415" w14:paraId="2805A593" w14:textId="77777777" w:rsidTr="00180589">
        <w:trPr>
          <w:trHeight w:val="996"/>
        </w:trPr>
        <w:tc>
          <w:tcPr>
            <w:tcW w:w="486" w:type="dxa"/>
            <w:vMerge w:val="restart"/>
            <w:shd w:val="clear" w:color="000000" w:fill="FFFFFF"/>
            <w:noWrap/>
            <w:vAlign w:val="center"/>
            <w:hideMark/>
          </w:tcPr>
          <w:p w14:paraId="169507A2" w14:textId="77777777" w:rsidR="00E94FF0" w:rsidRPr="00E94FF0" w:rsidRDefault="00E94FF0" w:rsidP="00B53D7E">
            <w:pPr>
              <w:autoSpaceDE/>
              <w:autoSpaceDN/>
              <w:adjustRightInd/>
              <w:contextualSpacing w:val="0"/>
              <w:jc w:val="center"/>
              <w:rPr>
                <w:sz w:val="20"/>
                <w:szCs w:val="20"/>
              </w:rPr>
            </w:pPr>
            <w:r w:rsidRPr="00E94FF0">
              <w:rPr>
                <w:sz w:val="20"/>
                <w:szCs w:val="20"/>
              </w:rPr>
              <w:t>26</w:t>
            </w:r>
          </w:p>
        </w:tc>
        <w:tc>
          <w:tcPr>
            <w:tcW w:w="1896" w:type="dxa"/>
            <w:vMerge w:val="restart"/>
            <w:shd w:val="clear" w:color="000000" w:fill="FFFFFF"/>
            <w:vAlign w:val="center"/>
            <w:hideMark/>
          </w:tcPr>
          <w:p w14:paraId="6E5285A0"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№5 распределительные сети трубопровода теплосети №10</w:t>
            </w:r>
          </w:p>
        </w:tc>
        <w:tc>
          <w:tcPr>
            <w:tcW w:w="2575" w:type="dxa"/>
            <w:vMerge w:val="restart"/>
            <w:shd w:val="clear" w:color="000000" w:fill="FFFFFF"/>
            <w:vAlign w:val="center"/>
            <w:hideMark/>
          </w:tcPr>
          <w:p w14:paraId="6EDD38AB"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2Ду100мм L=40м по ул. Строителей 10 с заменой минераловатной изоляции на ППУ скорлупы</w:t>
            </w:r>
          </w:p>
        </w:tc>
        <w:tc>
          <w:tcPr>
            <w:tcW w:w="669" w:type="dxa"/>
            <w:vMerge w:val="restart"/>
            <w:shd w:val="clear" w:color="000000" w:fill="FFFFFF"/>
            <w:textDirection w:val="btLr"/>
            <w:vAlign w:val="center"/>
          </w:tcPr>
          <w:p w14:paraId="37D3E78A"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576676DE"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10EB0568"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233B29B2"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2FBB4D02"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3F861A2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textDirection w:val="btLr"/>
            <w:vAlign w:val="center"/>
            <w:hideMark/>
          </w:tcPr>
          <w:p w14:paraId="16A6D8A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9D29A9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F8192D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8EAD88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480D8F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E10E249"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1 366,48</w:t>
            </w:r>
          </w:p>
        </w:tc>
        <w:tc>
          <w:tcPr>
            <w:tcW w:w="567" w:type="dxa"/>
            <w:shd w:val="clear" w:color="000000" w:fill="FFFFFF"/>
            <w:noWrap/>
            <w:textDirection w:val="btLr"/>
            <w:vAlign w:val="center"/>
            <w:hideMark/>
          </w:tcPr>
          <w:p w14:paraId="58C5E0D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A4F552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083544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943D7DF"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5ABD3777" w14:textId="77777777" w:rsidR="00E94FF0" w:rsidRPr="00210FE2" w:rsidRDefault="00E94FF0" w:rsidP="00B53D7E">
            <w:pPr>
              <w:autoSpaceDE/>
              <w:autoSpaceDN/>
              <w:adjustRightInd/>
              <w:contextualSpacing w:val="0"/>
              <w:jc w:val="center"/>
              <w:rPr>
                <w:sz w:val="20"/>
                <w:szCs w:val="20"/>
              </w:rPr>
            </w:pPr>
            <w:r w:rsidRPr="00210FE2">
              <w:rPr>
                <w:sz w:val="20"/>
                <w:szCs w:val="20"/>
              </w:rPr>
              <w:t>1 366,48</w:t>
            </w:r>
          </w:p>
        </w:tc>
      </w:tr>
      <w:tr w:rsidR="00E94FF0" w:rsidRPr="00823415" w14:paraId="7F803804" w14:textId="77777777" w:rsidTr="00180589">
        <w:trPr>
          <w:trHeight w:val="750"/>
        </w:trPr>
        <w:tc>
          <w:tcPr>
            <w:tcW w:w="486" w:type="dxa"/>
            <w:vMerge/>
            <w:vAlign w:val="center"/>
            <w:hideMark/>
          </w:tcPr>
          <w:p w14:paraId="7BADCDF8"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55C38D91"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4A1AD1DC"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01F1CB21"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340A5B2D"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0C588AF2"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3BD715DE"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456EC914"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4624DF8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textDirection w:val="btLr"/>
            <w:vAlign w:val="center"/>
            <w:hideMark/>
          </w:tcPr>
          <w:p w14:paraId="0FA0210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D1FBB0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5559DF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09A7BC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18A5F3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473EBD2"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80,00</w:t>
            </w:r>
          </w:p>
        </w:tc>
        <w:tc>
          <w:tcPr>
            <w:tcW w:w="567" w:type="dxa"/>
            <w:shd w:val="clear" w:color="000000" w:fill="FFFFFF"/>
            <w:noWrap/>
            <w:textDirection w:val="btLr"/>
            <w:vAlign w:val="center"/>
            <w:hideMark/>
          </w:tcPr>
          <w:p w14:paraId="6E2A902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1E9499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DB7FD0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6735FD8"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0330BAF0" w14:textId="77777777" w:rsidR="00E94FF0" w:rsidRPr="00210FE2" w:rsidRDefault="00E94FF0" w:rsidP="00B53D7E">
            <w:pPr>
              <w:autoSpaceDE/>
              <w:autoSpaceDN/>
              <w:adjustRightInd/>
              <w:contextualSpacing w:val="0"/>
              <w:jc w:val="center"/>
              <w:rPr>
                <w:sz w:val="20"/>
                <w:szCs w:val="20"/>
              </w:rPr>
            </w:pPr>
          </w:p>
        </w:tc>
      </w:tr>
      <w:tr w:rsidR="00E94FF0" w:rsidRPr="00823415" w14:paraId="75E9337B" w14:textId="77777777" w:rsidTr="00180589">
        <w:trPr>
          <w:trHeight w:val="1064"/>
        </w:trPr>
        <w:tc>
          <w:tcPr>
            <w:tcW w:w="486" w:type="dxa"/>
            <w:vMerge w:val="restart"/>
            <w:shd w:val="clear" w:color="000000" w:fill="FFFFFF"/>
            <w:noWrap/>
            <w:vAlign w:val="center"/>
            <w:hideMark/>
          </w:tcPr>
          <w:p w14:paraId="74F1DF73" w14:textId="77777777" w:rsidR="00E94FF0" w:rsidRPr="00E94FF0" w:rsidRDefault="00E94FF0" w:rsidP="00B53D7E">
            <w:pPr>
              <w:autoSpaceDE/>
              <w:autoSpaceDN/>
              <w:adjustRightInd/>
              <w:contextualSpacing w:val="0"/>
              <w:jc w:val="center"/>
              <w:rPr>
                <w:sz w:val="20"/>
                <w:szCs w:val="20"/>
              </w:rPr>
            </w:pPr>
            <w:r w:rsidRPr="00E94FF0">
              <w:rPr>
                <w:sz w:val="20"/>
                <w:szCs w:val="20"/>
              </w:rPr>
              <w:lastRenderedPageBreak/>
              <w:t>27</w:t>
            </w:r>
          </w:p>
        </w:tc>
        <w:tc>
          <w:tcPr>
            <w:tcW w:w="1896" w:type="dxa"/>
            <w:vMerge w:val="restart"/>
            <w:shd w:val="clear" w:color="000000" w:fill="FFFFFF"/>
            <w:vAlign w:val="center"/>
            <w:hideMark/>
          </w:tcPr>
          <w:p w14:paraId="7E162234"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№3</w:t>
            </w:r>
          </w:p>
        </w:tc>
        <w:tc>
          <w:tcPr>
            <w:tcW w:w="2575" w:type="dxa"/>
            <w:vMerge w:val="restart"/>
            <w:shd w:val="clear" w:color="000000" w:fill="FFFFFF"/>
            <w:vAlign w:val="center"/>
            <w:hideMark/>
          </w:tcPr>
          <w:p w14:paraId="322B2698"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2Ду150мм L=90м, 2Ду100мм L=5м по Горького 38 с заменой минераловатной изоляции на ППУ скорлупы</w:t>
            </w:r>
          </w:p>
        </w:tc>
        <w:tc>
          <w:tcPr>
            <w:tcW w:w="669" w:type="dxa"/>
            <w:vMerge w:val="restart"/>
            <w:shd w:val="clear" w:color="000000" w:fill="FFFFFF"/>
            <w:textDirection w:val="btLr"/>
            <w:vAlign w:val="center"/>
          </w:tcPr>
          <w:p w14:paraId="3C7458E1"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56828A67"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69046303"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685762DF"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7B78FDB8"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6BAA6D9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43AE32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228B93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F56445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B89149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4E72A1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34764CB" w14:textId="77777777" w:rsidR="00E94FF0" w:rsidRPr="00210FE2" w:rsidRDefault="00E94FF0" w:rsidP="00180589">
            <w:pPr>
              <w:autoSpaceDE/>
              <w:autoSpaceDN/>
              <w:adjustRightInd/>
              <w:ind w:left="113" w:right="113"/>
              <w:contextualSpacing w:val="0"/>
              <w:jc w:val="right"/>
              <w:rPr>
                <w:sz w:val="20"/>
                <w:szCs w:val="20"/>
              </w:rPr>
            </w:pPr>
            <w:r w:rsidRPr="00210FE2">
              <w:rPr>
                <w:sz w:val="20"/>
                <w:szCs w:val="20"/>
              </w:rPr>
              <w:t>3 866,61</w:t>
            </w:r>
          </w:p>
        </w:tc>
        <w:tc>
          <w:tcPr>
            <w:tcW w:w="567" w:type="dxa"/>
            <w:shd w:val="clear" w:color="000000" w:fill="FFFFFF"/>
            <w:noWrap/>
            <w:textDirection w:val="btLr"/>
            <w:vAlign w:val="center"/>
            <w:hideMark/>
          </w:tcPr>
          <w:p w14:paraId="64F2737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443C2F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69C6E4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A406C9E"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4493D1EC" w14:textId="77777777" w:rsidR="00E94FF0" w:rsidRPr="00210FE2" w:rsidRDefault="00E94FF0" w:rsidP="00B53D7E">
            <w:pPr>
              <w:autoSpaceDE/>
              <w:autoSpaceDN/>
              <w:adjustRightInd/>
              <w:contextualSpacing w:val="0"/>
              <w:jc w:val="center"/>
              <w:rPr>
                <w:sz w:val="20"/>
                <w:szCs w:val="20"/>
              </w:rPr>
            </w:pPr>
            <w:r w:rsidRPr="00210FE2">
              <w:rPr>
                <w:sz w:val="20"/>
                <w:szCs w:val="20"/>
              </w:rPr>
              <w:t>3 866,61</w:t>
            </w:r>
          </w:p>
        </w:tc>
      </w:tr>
      <w:tr w:rsidR="00E94FF0" w:rsidRPr="00823415" w14:paraId="031AF138" w14:textId="77777777" w:rsidTr="00180589">
        <w:trPr>
          <w:trHeight w:val="837"/>
        </w:trPr>
        <w:tc>
          <w:tcPr>
            <w:tcW w:w="486" w:type="dxa"/>
            <w:vMerge/>
            <w:vAlign w:val="center"/>
            <w:hideMark/>
          </w:tcPr>
          <w:p w14:paraId="0E68F357"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6B4C1B9B"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61CC02B1"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6A902407"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36C317AE"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757040B4"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6E6F3911"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3BED2ECC"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1529181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48CCA0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82F021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E70629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882BE6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ACE575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8F8B496"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190,00</w:t>
            </w:r>
          </w:p>
        </w:tc>
        <w:tc>
          <w:tcPr>
            <w:tcW w:w="567" w:type="dxa"/>
            <w:shd w:val="clear" w:color="000000" w:fill="FFFFFF"/>
            <w:noWrap/>
            <w:textDirection w:val="btLr"/>
            <w:vAlign w:val="center"/>
            <w:hideMark/>
          </w:tcPr>
          <w:p w14:paraId="7834C97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C22A8F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8B7C1A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C8CDB91"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02D010A3" w14:textId="77777777" w:rsidR="00E94FF0" w:rsidRPr="00210FE2" w:rsidRDefault="00E94FF0" w:rsidP="00B53D7E">
            <w:pPr>
              <w:autoSpaceDE/>
              <w:autoSpaceDN/>
              <w:adjustRightInd/>
              <w:contextualSpacing w:val="0"/>
              <w:jc w:val="center"/>
              <w:rPr>
                <w:sz w:val="20"/>
                <w:szCs w:val="20"/>
              </w:rPr>
            </w:pPr>
          </w:p>
        </w:tc>
      </w:tr>
      <w:tr w:rsidR="00E94FF0" w:rsidRPr="00823415" w14:paraId="418B0033" w14:textId="77777777" w:rsidTr="00180589">
        <w:trPr>
          <w:trHeight w:val="1095"/>
        </w:trPr>
        <w:tc>
          <w:tcPr>
            <w:tcW w:w="486" w:type="dxa"/>
            <w:vMerge w:val="restart"/>
            <w:shd w:val="clear" w:color="000000" w:fill="FFFFFF"/>
            <w:noWrap/>
            <w:vAlign w:val="center"/>
            <w:hideMark/>
          </w:tcPr>
          <w:p w14:paraId="3BA4A712" w14:textId="77777777" w:rsidR="00E94FF0" w:rsidRPr="00E94FF0" w:rsidRDefault="00E94FF0" w:rsidP="00B53D7E">
            <w:pPr>
              <w:autoSpaceDE/>
              <w:autoSpaceDN/>
              <w:adjustRightInd/>
              <w:contextualSpacing w:val="0"/>
              <w:jc w:val="center"/>
              <w:rPr>
                <w:sz w:val="20"/>
                <w:szCs w:val="20"/>
              </w:rPr>
            </w:pPr>
            <w:r w:rsidRPr="00E94FF0">
              <w:rPr>
                <w:sz w:val="20"/>
                <w:szCs w:val="20"/>
              </w:rPr>
              <w:t>28</w:t>
            </w:r>
          </w:p>
        </w:tc>
        <w:tc>
          <w:tcPr>
            <w:tcW w:w="1896" w:type="dxa"/>
            <w:vMerge w:val="restart"/>
            <w:shd w:val="clear" w:color="000000" w:fill="FFFFFF"/>
            <w:vAlign w:val="center"/>
            <w:hideMark/>
          </w:tcPr>
          <w:p w14:paraId="36AA3115"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№3</w:t>
            </w:r>
          </w:p>
        </w:tc>
        <w:tc>
          <w:tcPr>
            <w:tcW w:w="2575" w:type="dxa"/>
            <w:vMerge w:val="restart"/>
            <w:shd w:val="clear" w:color="000000" w:fill="FFFFFF"/>
            <w:vAlign w:val="center"/>
            <w:hideMark/>
          </w:tcPr>
          <w:p w14:paraId="3A29B2C5" w14:textId="77777777" w:rsidR="00E94FF0" w:rsidRPr="00210FE2" w:rsidRDefault="00E94FF0" w:rsidP="00B53D7E">
            <w:pPr>
              <w:autoSpaceDE/>
              <w:autoSpaceDN/>
              <w:adjustRightInd/>
              <w:contextualSpacing w:val="0"/>
              <w:jc w:val="center"/>
              <w:rPr>
                <w:sz w:val="20"/>
                <w:szCs w:val="20"/>
              </w:rPr>
            </w:pPr>
            <w:r w:rsidRPr="00210FE2">
              <w:rPr>
                <w:sz w:val="20"/>
                <w:szCs w:val="20"/>
              </w:rPr>
              <w:t xml:space="preserve">Модернизация вводных стальных трубопроводов теплоснабжения 2Ду150мм L=150м, 2Ду100мм L=27,5м по ул. Горького 40 с заменой минераловатной изоляции на ППУ скорлупы </w:t>
            </w:r>
          </w:p>
        </w:tc>
        <w:tc>
          <w:tcPr>
            <w:tcW w:w="669" w:type="dxa"/>
            <w:vMerge w:val="restart"/>
            <w:shd w:val="clear" w:color="000000" w:fill="FFFFFF"/>
            <w:textDirection w:val="btLr"/>
            <w:vAlign w:val="center"/>
          </w:tcPr>
          <w:p w14:paraId="6CBBF59F"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01CACE99"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5C64848B"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173DB4D9"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354FA5F9"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4B9F23B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328F5C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56A6B4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EA33AC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713651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E194FE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C1A841D"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7 519,35</w:t>
            </w:r>
          </w:p>
        </w:tc>
        <w:tc>
          <w:tcPr>
            <w:tcW w:w="567" w:type="dxa"/>
            <w:shd w:val="clear" w:color="000000" w:fill="FFFFFF"/>
            <w:noWrap/>
            <w:textDirection w:val="btLr"/>
            <w:vAlign w:val="center"/>
            <w:hideMark/>
          </w:tcPr>
          <w:p w14:paraId="504B45C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2C06C8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B0F9E2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134145F"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45FE22D4" w14:textId="77777777" w:rsidR="00E94FF0" w:rsidRPr="00210FE2" w:rsidRDefault="00E94FF0" w:rsidP="00B53D7E">
            <w:pPr>
              <w:autoSpaceDE/>
              <w:autoSpaceDN/>
              <w:adjustRightInd/>
              <w:contextualSpacing w:val="0"/>
              <w:jc w:val="center"/>
              <w:rPr>
                <w:sz w:val="20"/>
                <w:szCs w:val="20"/>
              </w:rPr>
            </w:pPr>
            <w:r w:rsidRPr="00210FE2">
              <w:rPr>
                <w:sz w:val="20"/>
                <w:szCs w:val="20"/>
              </w:rPr>
              <w:t>7 519,35</w:t>
            </w:r>
          </w:p>
        </w:tc>
      </w:tr>
      <w:tr w:rsidR="00E94FF0" w:rsidRPr="00823415" w14:paraId="5F5ACC44" w14:textId="77777777" w:rsidTr="00180589">
        <w:trPr>
          <w:trHeight w:val="879"/>
        </w:trPr>
        <w:tc>
          <w:tcPr>
            <w:tcW w:w="486" w:type="dxa"/>
            <w:vMerge/>
            <w:vAlign w:val="center"/>
            <w:hideMark/>
          </w:tcPr>
          <w:p w14:paraId="0C937A06"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10BCF553"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3C1C2D05"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1FF7F7AE"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06E5800B"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2D6DD175"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69093677"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217B5F94"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150E7D4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7E8850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E432F0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270448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802148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2DB952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CF5E5E3"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355,00</w:t>
            </w:r>
          </w:p>
        </w:tc>
        <w:tc>
          <w:tcPr>
            <w:tcW w:w="567" w:type="dxa"/>
            <w:shd w:val="clear" w:color="000000" w:fill="FFFFFF"/>
            <w:noWrap/>
            <w:textDirection w:val="btLr"/>
            <w:vAlign w:val="center"/>
            <w:hideMark/>
          </w:tcPr>
          <w:p w14:paraId="008124D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56DF00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59E9D7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10C41A4"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4E3EEEC5" w14:textId="77777777" w:rsidR="00E94FF0" w:rsidRPr="00210FE2" w:rsidRDefault="00E94FF0" w:rsidP="00B53D7E">
            <w:pPr>
              <w:autoSpaceDE/>
              <w:autoSpaceDN/>
              <w:adjustRightInd/>
              <w:contextualSpacing w:val="0"/>
              <w:jc w:val="center"/>
              <w:rPr>
                <w:sz w:val="20"/>
                <w:szCs w:val="20"/>
              </w:rPr>
            </w:pPr>
          </w:p>
        </w:tc>
      </w:tr>
      <w:tr w:rsidR="00E94FF0" w:rsidRPr="00823415" w14:paraId="6DBAB7E1" w14:textId="77777777" w:rsidTr="00180589">
        <w:trPr>
          <w:trHeight w:val="1266"/>
        </w:trPr>
        <w:tc>
          <w:tcPr>
            <w:tcW w:w="486" w:type="dxa"/>
            <w:vMerge w:val="restart"/>
            <w:shd w:val="clear" w:color="000000" w:fill="FFFFFF"/>
            <w:noWrap/>
            <w:vAlign w:val="center"/>
            <w:hideMark/>
          </w:tcPr>
          <w:p w14:paraId="395B23B2" w14:textId="77777777" w:rsidR="00E94FF0" w:rsidRPr="00E94FF0" w:rsidRDefault="00E94FF0" w:rsidP="00B53D7E">
            <w:pPr>
              <w:autoSpaceDE/>
              <w:autoSpaceDN/>
              <w:adjustRightInd/>
              <w:contextualSpacing w:val="0"/>
              <w:jc w:val="center"/>
              <w:rPr>
                <w:sz w:val="20"/>
                <w:szCs w:val="20"/>
              </w:rPr>
            </w:pPr>
            <w:r w:rsidRPr="00E94FF0">
              <w:rPr>
                <w:sz w:val="20"/>
                <w:szCs w:val="20"/>
              </w:rPr>
              <w:t>29</w:t>
            </w:r>
          </w:p>
        </w:tc>
        <w:tc>
          <w:tcPr>
            <w:tcW w:w="1896" w:type="dxa"/>
            <w:vMerge w:val="restart"/>
            <w:shd w:val="clear" w:color="000000" w:fill="FFFFFF"/>
            <w:vAlign w:val="center"/>
            <w:hideMark/>
          </w:tcPr>
          <w:p w14:paraId="78753914"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№3</w:t>
            </w:r>
          </w:p>
        </w:tc>
        <w:tc>
          <w:tcPr>
            <w:tcW w:w="2575" w:type="dxa"/>
            <w:vMerge w:val="restart"/>
            <w:shd w:val="clear" w:color="000000" w:fill="FFFFFF"/>
            <w:vAlign w:val="center"/>
            <w:hideMark/>
          </w:tcPr>
          <w:p w14:paraId="441BB72A"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2Ду100мм L=70м по ул. Горького 46 с заменой минераловатной изоляции на ППУ скорлупы</w:t>
            </w:r>
          </w:p>
        </w:tc>
        <w:tc>
          <w:tcPr>
            <w:tcW w:w="669" w:type="dxa"/>
            <w:vMerge w:val="restart"/>
            <w:shd w:val="clear" w:color="000000" w:fill="FFFFFF"/>
            <w:textDirection w:val="btLr"/>
            <w:vAlign w:val="center"/>
          </w:tcPr>
          <w:p w14:paraId="764EACAF"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43439B07"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139F3349"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5D7F45E5"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76A93BE1"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556B10D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771C36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261075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F63DA7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4C1E29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D1EE4B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5393838"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2 377,25</w:t>
            </w:r>
          </w:p>
        </w:tc>
        <w:tc>
          <w:tcPr>
            <w:tcW w:w="567" w:type="dxa"/>
            <w:shd w:val="clear" w:color="000000" w:fill="FFFFFF"/>
            <w:noWrap/>
            <w:textDirection w:val="btLr"/>
            <w:vAlign w:val="center"/>
            <w:hideMark/>
          </w:tcPr>
          <w:p w14:paraId="7F2E79D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505CBA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A61D01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57975DF"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2FABD297" w14:textId="77777777" w:rsidR="00E94FF0" w:rsidRPr="00210FE2" w:rsidRDefault="00E94FF0" w:rsidP="00B53D7E">
            <w:pPr>
              <w:autoSpaceDE/>
              <w:autoSpaceDN/>
              <w:adjustRightInd/>
              <w:contextualSpacing w:val="0"/>
              <w:jc w:val="center"/>
              <w:rPr>
                <w:sz w:val="20"/>
                <w:szCs w:val="20"/>
              </w:rPr>
            </w:pPr>
            <w:r w:rsidRPr="00210FE2">
              <w:rPr>
                <w:sz w:val="20"/>
                <w:szCs w:val="20"/>
              </w:rPr>
              <w:t>2 377,25</w:t>
            </w:r>
          </w:p>
        </w:tc>
      </w:tr>
      <w:tr w:rsidR="00E94FF0" w:rsidRPr="00823415" w14:paraId="32894969" w14:textId="77777777" w:rsidTr="00180589">
        <w:trPr>
          <w:trHeight w:val="845"/>
        </w:trPr>
        <w:tc>
          <w:tcPr>
            <w:tcW w:w="486" w:type="dxa"/>
            <w:vMerge/>
            <w:vAlign w:val="center"/>
            <w:hideMark/>
          </w:tcPr>
          <w:p w14:paraId="2F2D2874"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7275AB67"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273D7047"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7B090FF5"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25B624BD"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57AC2E84"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03815F37"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152E6B9E"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30E34D7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B1E8EA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E52F1F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F192FA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446DA7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D36C55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93C8AF8"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140,00</w:t>
            </w:r>
          </w:p>
        </w:tc>
        <w:tc>
          <w:tcPr>
            <w:tcW w:w="567" w:type="dxa"/>
            <w:shd w:val="clear" w:color="000000" w:fill="FFFFFF"/>
            <w:noWrap/>
            <w:textDirection w:val="btLr"/>
            <w:vAlign w:val="center"/>
            <w:hideMark/>
          </w:tcPr>
          <w:p w14:paraId="62AC1E2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00D20F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2B5C3E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2291C2E"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5E2AFF19" w14:textId="77777777" w:rsidR="00E94FF0" w:rsidRPr="00210FE2" w:rsidRDefault="00E94FF0" w:rsidP="00B53D7E">
            <w:pPr>
              <w:autoSpaceDE/>
              <w:autoSpaceDN/>
              <w:adjustRightInd/>
              <w:contextualSpacing w:val="0"/>
              <w:jc w:val="center"/>
              <w:rPr>
                <w:sz w:val="20"/>
                <w:szCs w:val="20"/>
              </w:rPr>
            </w:pPr>
          </w:p>
        </w:tc>
      </w:tr>
      <w:tr w:rsidR="00E94FF0" w:rsidRPr="00823415" w14:paraId="253076CD" w14:textId="77777777" w:rsidTr="00180589">
        <w:trPr>
          <w:trHeight w:val="1123"/>
        </w:trPr>
        <w:tc>
          <w:tcPr>
            <w:tcW w:w="486" w:type="dxa"/>
            <w:vMerge w:val="restart"/>
            <w:shd w:val="clear" w:color="000000" w:fill="FFFFFF"/>
            <w:noWrap/>
            <w:vAlign w:val="center"/>
            <w:hideMark/>
          </w:tcPr>
          <w:p w14:paraId="57D20720" w14:textId="77777777" w:rsidR="00E94FF0" w:rsidRPr="00E94FF0" w:rsidRDefault="00E94FF0" w:rsidP="00B53D7E">
            <w:pPr>
              <w:autoSpaceDE/>
              <w:autoSpaceDN/>
              <w:adjustRightInd/>
              <w:contextualSpacing w:val="0"/>
              <w:jc w:val="center"/>
              <w:rPr>
                <w:sz w:val="20"/>
                <w:szCs w:val="20"/>
              </w:rPr>
            </w:pPr>
            <w:r w:rsidRPr="00E94FF0">
              <w:rPr>
                <w:sz w:val="20"/>
                <w:szCs w:val="20"/>
              </w:rPr>
              <w:t>30</w:t>
            </w:r>
          </w:p>
        </w:tc>
        <w:tc>
          <w:tcPr>
            <w:tcW w:w="1896" w:type="dxa"/>
            <w:vMerge w:val="restart"/>
            <w:shd w:val="clear" w:color="000000" w:fill="FFFFFF"/>
            <w:vAlign w:val="center"/>
            <w:hideMark/>
          </w:tcPr>
          <w:p w14:paraId="2F68497E"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№5</w:t>
            </w:r>
          </w:p>
        </w:tc>
        <w:tc>
          <w:tcPr>
            <w:tcW w:w="2575" w:type="dxa"/>
            <w:vMerge w:val="restart"/>
            <w:shd w:val="clear" w:color="000000" w:fill="FFFFFF"/>
            <w:vAlign w:val="center"/>
            <w:hideMark/>
          </w:tcPr>
          <w:p w14:paraId="4ED82BB5"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2Ду150мм L=57м по ул. Горького 45, 2Ду100мм L=18м по ул. Горького 47/2 с заменой минераловатной изоляции на ППУ скорлупы</w:t>
            </w:r>
          </w:p>
        </w:tc>
        <w:tc>
          <w:tcPr>
            <w:tcW w:w="669" w:type="dxa"/>
            <w:vMerge w:val="restart"/>
            <w:shd w:val="clear" w:color="000000" w:fill="FFFFFF"/>
            <w:textDirection w:val="btLr"/>
            <w:vAlign w:val="center"/>
          </w:tcPr>
          <w:p w14:paraId="56119CCA"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7CB8C9A5"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581CBE18"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61B581FF"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0B490754"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0BAAE66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654C7F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D8744E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96C839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30191A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E3E4E8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75738C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8292872"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3 244,68</w:t>
            </w:r>
          </w:p>
        </w:tc>
        <w:tc>
          <w:tcPr>
            <w:tcW w:w="567" w:type="dxa"/>
            <w:shd w:val="clear" w:color="000000" w:fill="FFFFFF"/>
            <w:noWrap/>
            <w:textDirection w:val="btLr"/>
            <w:vAlign w:val="center"/>
            <w:hideMark/>
          </w:tcPr>
          <w:p w14:paraId="4E01593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4C81E2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C394DC1"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2D68B690" w14:textId="77777777" w:rsidR="00E94FF0" w:rsidRPr="00210FE2" w:rsidRDefault="00E94FF0" w:rsidP="00B53D7E">
            <w:pPr>
              <w:autoSpaceDE/>
              <w:autoSpaceDN/>
              <w:adjustRightInd/>
              <w:contextualSpacing w:val="0"/>
              <w:jc w:val="center"/>
              <w:rPr>
                <w:sz w:val="20"/>
                <w:szCs w:val="20"/>
              </w:rPr>
            </w:pPr>
            <w:r w:rsidRPr="00210FE2">
              <w:rPr>
                <w:sz w:val="20"/>
                <w:szCs w:val="20"/>
              </w:rPr>
              <w:t>3 244,68</w:t>
            </w:r>
          </w:p>
        </w:tc>
      </w:tr>
      <w:tr w:rsidR="00E94FF0" w:rsidRPr="00823415" w14:paraId="6FD70A57" w14:textId="77777777" w:rsidTr="00180589">
        <w:trPr>
          <w:trHeight w:val="969"/>
        </w:trPr>
        <w:tc>
          <w:tcPr>
            <w:tcW w:w="486" w:type="dxa"/>
            <w:vMerge/>
            <w:vAlign w:val="center"/>
            <w:hideMark/>
          </w:tcPr>
          <w:p w14:paraId="4F4A4AB2"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70207FA7"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29CE2693"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64AAA772"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01E6BCA6"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0BDFE5EE"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278482BA"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2197EAEF"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5C1CA77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251006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889E0F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C8914C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1EE684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223A47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C6A45C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4047CA6"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150,00</w:t>
            </w:r>
          </w:p>
        </w:tc>
        <w:tc>
          <w:tcPr>
            <w:tcW w:w="567" w:type="dxa"/>
            <w:shd w:val="clear" w:color="000000" w:fill="FFFFFF"/>
            <w:noWrap/>
            <w:textDirection w:val="btLr"/>
            <w:vAlign w:val="center"/>
            <w:hideMark/>
          </w:tcPr>
          <w:p w14:paraId="4B2EC87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CCD671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EF94389"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4BA0B89C" w14:textId="77777777" w:rsidR="00E94FF0" w:rsidRPr="00210FE2" w:rsidRDefault="00E94FF0" w:rsidP="00B53D7E">
            <w:pPr>
              <w:autoSpaceDE/>
              <w:autoSpaceDN/>
              <w:adjustRightInd/>
              <w:contextualSpacing w:val="0"/>
              <w:jc w:val="center"/>
              <w:rPr>
                <w:sz w:val="20"/>
                <w:szCs w:val="20"/>
              </w:rPr>
            </w:pPr>
          </w:p>
        </w:tc>
      </w:tr>
      <w:tr w:rsidR="00E94FF0" w:rsidRPr="00823415" w14:paraId="1147230F" w14:textId="77777777" w:rsidTr="00180589">
        <w:trPr>
          <w:trHeight w:val="1138"/>
        </w:trPr>
        <w:tc>
          <w:tcPr>
            <w:tcW w:w="486" w:type="dxa"/>
            <w:vMerge w:val="restart"/>
            <w:shd w:val="clear" w:color="000000" w:fill="FFFFFF"/>
            <w:noWrap/>
            <w:vAlign w:val="center"/>
            <w:hideMark/>
          </w:tcPr>
          <w:p w14:paraId="27B4AB5C" w14:textId="77777777" w:rsidR="00E94FF0" w:rsidRPr="00E94FF0" w:rsidRDefault="00E94FF0" w:rsidP="00B53D7E">
            <w:pPr>
              <w:autoSpaceDE/>
              <w:autoSpaceDN/>
              <w:adjustRightInd/>
              <w:contextualSpacing w:val="0"/>
              <w:jc w:val="center"/>
              <w:rPr>
                <w:sz w:val="20"/>
                <w:szCs w:val="20"/>
              </w:rPr>
            </w:pPr>
            <w:r w:rsidRPr="00E94FF0">
              <w:rPr>
                <w:sz w:val="20"/>
                <w:szCs w:val="20"/>
              </w:rPr>
              <w:t>31</w:t>
            </w:r>
          </w:p>
        </w:tc>
        <w:tc>
          <w:tcPr>
            <w:tcW w:w="1896" w:type="dxa"/>
            <w:vMerge w:val="restart"/>
            <w:shd w:val="clear" w:color="000000" w:fill="FFFFFF"/>
            <w:vAlign w:val="center"/>
            <w:hideMark/>
          </w:tcPr>
          <w:p w14:paraId="591EB6B9"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№3</w:t>
            </w:r>
          </w:p>
        </w:tc>
        <w:tc>
          <w:tcPr>
            <w:tcW w:w="2575" w:type="dxa"/>
            <w:vMerge w:val="restart"/>
            <w:shd w:val="clear" w:color="000000" w:fill="FFFFFF"/>
            <w:vAlign w:val="center"/>
            <w:hideMark/>
          </w:tcPr>
          <w:p w14:paraId="0A54A9EE" w14:textId="77777777" w:rsidR="00E94FF0" w:rsidRPr="00210FE2" w:rsidRDefault="00E94FF0" w:rsidP="00B53D7E">
            <w:pPr>
              <w:autoSpaceDE/>
              <w:autoSpaceDN/>
              <w:adjustRightInd/>
              <w:contextualSpacing w:val="0"/>
              <w:jc w:val="center"/>
              <w:rPr>
                <w:sz w:val="20"/>
                <w:szCs w:val="20"/>
              </w:rPr>
            </w:pPr>
            <w:r w:rsidRPr="00210FE2">
              <w:rPr>
                <w:sz w:val="20"/>
                <w:szCs w:val="20"/>
              </w:rPr>
              <w:t xml:space="preserve">Модернизация вводных стальных трубопроводов теплоснабжения 2Ду100мм L=25м по ул. Андреевой 3 </w:t>
            </w:r>
            <w:r w:rsidRPr="00210FE2">
              <w:rPr>
                <w:sz w:val="20"/>
                <w:szCs w:val="20"/>
              </w:rPr>
              <w:lastRenderedPageBreak/>
              <w:t>с заменой минераловатной изоляции на ППУ скорлупы</w:t>
            </w:r>
          </w:p>
        </w:tc>
        <w:tc>
          <w:tcPr>
            <w:tcW w:w="669" w:type="dxa"/>
            <w:vMerge w:val="restart"/>
            <w:shd w:val="clear" w:color="000000" w:fill="FFFFFF"/>
            <w:textDirection w:val="btLr"/>
            <w:vAlign w:val="center"/>
          </w:tcPr>
          <w:p w14:paraId="6D07D751"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lastRenderedPageBreak/>
              <w:t>тип изоляции</w:t>
            </w:r>
          </w:p>
        </w:tc>
        <w:tc>
          <w:tcPr>
            <w:tcW w:w="719" w:type="dxa"/>
            <w:vMerge w:val="restart"/>
            <w:shd w:val="clear" w:color="000000" w:fill="FFFFFF"/>
            <w:textDirection w:val="btLr"/>
            <w:vAlign w:val="center"/>
          </w:tcPr>
          <w:p w14:paraId="60DC1FAE"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77B84DB8"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748A812E"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008AACF0"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631923F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6859E1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F0E91C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CFA51D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A22457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FD01EC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E39A0B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3D87ACF"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931,97</w:t>
            </w:r>
          </w:p>
        </w:tc>
        <w:tc>
          <w:tcPr>
            <w:tcW w:w="567" w:type="dxa"/>
            <w:shd w:val="clear" w:color="000000" w:fill="FFFFFF"/>
            <w:noWrap/>
            <w:textDirection w:val="btLr"/>
            <w:vAlign w:val="center"/>
            <w:hideMark/>
          </w:tcPr>
          <w:p w14:paraId="22EC0C5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4A19DA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72AC14D"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1E467D71" w14:textId="77777777" w:rsidR="00E94FF0" w:rsidRPr="00210FE2" w:rsidRDefault="00E94FF0" w:rsidP="00B53D7E">
            <w:pPr>
              <w:autoSpaceDE/>
              <w:autoSpaceDN/>
              <w:adjustRightInd/>
              <w:contextualSpacing w:val="0"/>
              <w:jc w:val="center"/>
              <w:rPr>
                <w:sz w:val="20"/>
                <w:szCs w:val="20"/>
              </w:rPr>
            </w:pPr>
            <w:r w:rsidRPr="00210FE2">
              <w:rPr>
                <w:sz w:val="20"/>
                <w:szCs w:val="20"/>
              </w:rPr>
              <w:t>931,97</w:t>
            </w:r>
          </w:p>
        </w:tc>
      </w:tr>
      <w:tr w:rsidR="00E94FF0" w:rsidRPr="00823415" w14:paraId="54D227AE" w14:textId="77777777" w:rsidTr="00180589">
        <w:trPr>
          <w:trHeight w:val="685"/>
        </w:trPr>
        <w:tc>
          <w:tcPr>
            <w:tcW w:w="486" w:type="dxa"/>
            <w:vMerge/>
            <w:vAlign w:val="center"/>
            <w:hideMark/>
          </w:tcPr>
          <w:p w14:paraId="7118A31B"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59362689"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0D714CFC"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4EA312A6"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610F3F7F"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2103D922"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2BADB9B4"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42BA0BC0"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7661AB0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BEB031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1E1364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7EC4E3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F81303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A240D4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41DCEA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68CEA07"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50,00</w:t>
            </w:r>
          </w:p>
        </w:tc>
        <w:tc>
          <w:tcPr>
            <w:tcW w:w="567" w:type="dxa"/>
            <w:shd w:val="clear" w:color="000000" w:fill="FFFFFF"/>
            <w:noWrap/>
            <w:textDirection w:val="btLr"/>
            <w:vAlign w:val="center"/>
            <w:hideMark/>
          </w:tcPr>
          <w:p w14:paraId="76FAEBD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336035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A2A62CB"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671CBED7" w14:textId="77777777" w:rsidR="00E94FF0" w:rsidRPr="00210FE2" w:rsidRDefault="00E94FF0" w:rsidP="00B53D7E">
            <w:pPr>
              <w:autoSpaceDE/>
              <w:autoSpaceDN/>
              <w:adjustRightInd/>
              <w:contextualSpacing w:val="0"/>
              <w:jc w:val="center"/>
              <w:rPr>
                <w:sz w:val="20"/>
                <w:szCs w:val="20"/>
              </w:rPr>
            </w:pPr>
          </w:p>
        </w:tc>
      </w:tr>
      <w:tr w:rsidR="00E94FF0" w:rsidRPr="00823415" w14:paraId="0F409095" w14:textId="77777777" w:rsidTr="00180589">
        <w:trPr>
          <w:trHeight w:val="1095"/>
        </w:trPr>
        <w:tc>
          <w:tcPr>
            <w:tcW w:w="486" w:type="dxa"/>
            <w:vMerge w:val="restart"/>
            <w:shd w:val="clear" w:color="000000" w:fill="FFFFFF"/>
            <w:noWrap/>
            <w:vAlign w:val="center"/>
            <w:hideMark/>
          </w:tcPr>
          <w:p w14:paraId="1D49156E" w14:textId="77777777" w:rsidR="00E94FF0" w:rsidRPr="00E94FF0" w:rsidRDefault="00E94FF0" w:rsidP="00B53D7E">
            <w:pPr>
              <w:autoSpaceDE/>
              <w:autoSpaceDN/>
              <w:adjustRightInd/>
              <w:contextualSpacing w:val="0"/>
              <w:jc w:val="center"/>
              <w:rPr>
                <w:sz w:val="20"/>
                <w:szCs w:val="20"/>
              </w:rPr>
            </w:pPr>
            <w:r w:rsidRPr="00E94FF0">
              <w:rPr>
                <w:sz w:val="20"/>
                <w:szCs w:val="20"/>
              </w:rPr>
              <w:t>32</w:t>
            </w:r>
          </w:p>
        </w:tc>
        <w:tc>
          <w:tcPr>
            <w:tcW w:w="1896" w:type="dxa"/>
            <w:vMerge w:val="restart"/>
            <w:shd w:val="clear" w:color="000000" w:fill="FFFFFF"/>
            <w:vAlign w:val="center"/>
            <w:hideMark/>
          </w:tcPr>
          <w:p w14:paraId="17C7E0EC"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 5 распределительные сети трубопровода теплосети № 2</w:t>
            </w:r>
          </w:p>
        </w:tc>
        <w:tc>
          <w:tcPr>
            <w:tcW w:w="2575" w:type="dxa"/>
            <w:vMerge w:val="restart"/>
            <w:shd w:val="clear" w:color="000000" w:fill="FFFFFF"/>
            <w:vAlign w:val="center"/>
            <w:hideMark/>
          </w:tcPr>
          <w:p w14:paraId="6A0C8DE8" w14:textId="77777777" w:rsidR="00E94FF0" w:rsidRPr="00210FE2" w:rsidRDefault="00E94FF0" w:rsidP="00B53D7E">
            <w:pPr>
              <w:autoSpaceDE/>
              <w:autoSpaceDN/>
              <w:adjustRightInd/>
              <w:contextualSpacing w:val="0"/>
              <w:jc w:val="center"/>
              <w:rPr>
                <w:sz w:val="20"/>
                <w:szCs w:val="20"/>
              </w:rPr>
            </w:pPr>
            <w:r w:rsidRPr="00210FE2">
              <w:rPr>
                <w:sz w:val="20"/>
                <w:szCs w:val="20"/>
              </w:rPr>
              <w:t xml:space="preserve">Модернизация вводных стальных трубопроводов теплоснабжения 2Ду200мм L=180м по ул. Дудинская 19, 21,  2Ду150мм L=100м по ул. Дудинская 21, 23 с заменой минераловатной изоляции на ППУ скорлупы </w:t>
            </w:r>
          </w:p>
        </w:tc>
        <w:tc>
          <w:tcPr>
            <w:tcW w:w="669" w:type="dxa"/>
            <w:vMerge w:val="restart"/>
            <w:shd w:val="clear" w:color="000000" w:fill="FFFFFF"/>
            <w:textDirection w:val="btLr"/>
            <w:vAlign w:val="center"/>
          </w:tcPr>
          <w:p w14:paraId="7EACE4C1"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49D0BA65"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678B9F50"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726BAC1B"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27B6852A"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201F71C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textDirection w:val="btLr"/>
            <w:vAlign w:val="center"/>
            <w:hideMark/>
          </w:tcPr>
          <w:p w14:paraId="715BB64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66BBDD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E5EE66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9B9DC9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A4FE77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66FA7E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48A3E49" w14:textId="77777777" w:rsidR="00E94FF0" w:rsidRPr="00210FE2" w:rsidRDefault="00E94FF0" w:rsidP="00180589">
            <w:pPr>
              <w:autoSpaceDE/>
              <w:autoSpaceDN/>
              <w:adjustRightInd/>
              <w:ind w:left="113" w:right="113"/>
              <w:contextualSpacing w:val="0"/>
              <w:jc w:val="right"/>
              <w:rPr>
                <w:sz w:val="20"/>
                <w:szCs w:val="20"/>
              </w:rPr>
            </w:pPr>
            <w:r w:rsidRPr="00210FE2">
              <w:rPr>
                <w:sz w:val="20"/>
                <w:szCs w:val="20"/>
              </w:rPr>
              <w:t>12 364,00</w:t>
            </w:r>
          </w:p>
        </w:tc>
        <w:tc>
          <w:tcPr>
            <w:tcW w:w="567" w:type="dxa"/>
            <w:shd w:val="clear" w:color="000000" w:fill="FFFFFF"/>
            <w:noWrap/>
            <w:textDirection w:val="btLr"/>
            <w:vAlign w:val="center"/>
            <w:hideMark/>
          </w:tcPr>
          <w:p w14:paraId="068454C8" w14:textId="77777777" w:rsidR="00E94FF0" w:rsidRPr="00210FE2" w:rsidRDefault="00E94FF0" w:rsidP="00180589">
            <w:pPr>
              <w:autoSpaceDE/>
              <w:autoSpaceDN/>
              <w:adjustRightInd/>
              <w:ind w:left="113" w:right="113"/>
              <w:contextualSpacing w:val="0"/>
              <w:jc w:val="right"/>
              <w:rPr>
                <w:sz w:val="20"/>
                <w:szCs w:val="20"/>
              </w:rPr>
            </w:pPr>
            <w:r w:rsidRPr="00210FE2">
              <w:rPr>
                <w:sz w:val="20"/>
                <w:szCs w:val="20"/>
              </w:rPr>
              <w:t>4 604,99</w:t>
            </w:r>
          </w:p>
        </w:tc>
        <w:tc>
          <w:tcPr>
            <w:tcW w:w="567" w:type="dxa"/>
            <w:shd w:val="clear" w:color="000000" w:fill="FFFFFF"/>
            <w:noWrap/>
            <w:textDirection w:val="btLr"/>
            <w:vAlign w:val="center"/>
            <w:hideMark/>
          </w:tcPr>
          <w:p w14:paraId="1DB5437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DE9F8A8"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23F5295D" w14:textId="77777777" w:rsidR="00E94FF0" w:rsidRPr="00210FE2" w:rsidRDefault="00E94FF0" w:rsidP="00B53D7E">
            <w:pPr>
              <w:autoSpaceDE/>
              <w:autoSpaceDN/>
              <w:adjustRightInd/>
              <w:contextualSpacing w:val="0"/>
              <w:jc w:val="center"/>
              <w:rPr>
                <w:sz w:val="20"/>
                <w:szCs w:val="20"/>
              </w:rPr>
            </w:pPr>
            <w:r w:rsidRPr="00210FE2">
              <w:rPr>
                <w:sz w:val="20"/>
                <w:szCs w:val="20"/>
              </w:rPr>
              <w:t>16 968,99</w:t>
            </w:r>
          </w:p>
        </w:tc>
      </w:tr>
      <w:tr w:rsidR="00E94FF0" w:rsidRPr="00823415" w14:paraId="229E949D" w14:textId="77777777" w:rsidTr="00180589">
        <w:trPr>
          <w:trHeight w:val="1028"/>
        </w:trPr>
        <w:tc>
          <w:tcPr>
            <w:tcW w:w="486" w:type="dxa"/>
            <w:vMerge/>
            <w:vAlign w:val="center"/>
            <w:hideMark/>
          </w:tcPr>
          <w:p w14:paraId="3AF755A8"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3D9DEA58"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6E34036A"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5C73E45B"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650C51CB"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24AAD7AD"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4920D626"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0BC44287"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0338FCE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textDirection w:val="btLr"/>
            <w:vAlign w:val="center"/>
            <w:hideMark/>
          </w:tcPr>
          <w:p w14:paraId="3C4AE4D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038D09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EA5FC5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0CEF2F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E4AF71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CF7257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066582E"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360,00</w:t>
            </w:r>
          </w:p>
        </w:tc>
        <w:tc>
          <w:tcPr>
            <w:tcW w:w="567" w:type="dxa"/>
            <w:shd w:val="clear" w:color="000000" w:fill="FFFFFF"/>
            <w:noWrap/>
            <w:textDirection w:val="btLr"/>
            <w:vAlign w:val="center"/>
            <w:hideMark/>
          </w:tcPr>
          <w:p w14:paraId="2151D98B"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200,00</w:t>
            </w:r>
          </w:p>
        </w:tc>
        <w:tc>
          <w:tcPr>
            <w:tcW w:w="567" w:type="dxa"/>
            <w:shd w:val="clear" w:color="000000" w:fill="FFFFFF"/>
            <w:noWrap/>
            <w:textDirection w:val="btLr"/>
            <w:vAlign w:val="center"/>
            <w:hideMark/>
          </w:tcPr>
          <w:p w14:paraId="5C1374A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16EE542"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465E16D4" w14:textId="77777777" w:rsidR="00E94FF0" w:rsidRPr="00210FE2" w:rsidRDefault="00E94FF0" w:rsidP="00B53D7E">
            <w:pPr>
              <w:autoSpaceDE/>
              <w:autoSpaceDN/>
              <w:adjustRightInd/>
              <w:contextualSpacing w:val="0"/>
              <w:jc w:val="center"/>
              <w:rPr>
                <w:sz w:val="20"/>
                <w:szCs w:val="20"/>
              </w:rPr>
            </w:pPr>
          </w:p>
        </w:tc>
      </w:tr>
      <w:tr w:rsidR="00E94FF0" w:rsidRPr="00823415" w14:paraId="6B8FDD69" w14:textId="77777777" w:rsidTr="00180589">
        <w:trPr>
          <w:trHeight w:val="1114"/>
        </w:trPr>
        <w:tc>
          <w:tcPr>
            <w:tcW w:w="486" w:type="dxa"/>
            <w:vMerge w:val="restart"/>
            <w:shd w:val="clear" w:color="000000" w:fill="FFFFFF"/>
            <w:noWrap/>
            <w:vAlign w:val="center"/>
            <w:hideMark/>
          </w:tcPr>
          <w:p w14:paraId="38B81D75" w14:textId="77777777" w:rsidR="00E94FF0" w:rsidRPr="00E94FF0" w:rsidRDefault="00E94FF0" w:rsidP="00B53D7E">
            <w:pPr>
              <w:autoSpaceDE/>
              <w:autoSpaceDN/>
              <w:adjustRightInd/>
              <w:contextualSpacing w:val="0"/>
              <w:jc w:val="center"/>
              <w:rPr>
                <w:sz w:val="20"/>
                <w:szCs w:val="20"/>
              </w:rPr>
            </w:pPr>
            <w:r w:rsidRPr="00E94FF0">
              <w:rPr>
                <w:sz w:val="20"/>
                <w:szCs w:val="20"/>
              </w:rPr>
              <w:t>33</w:t>
            </w:r>
          </w:p>
        </w:tc>
        <w:tc>
          <w:tcPr>
            <w:tcW w:w="1896" w:type="dxa"/>
            <w:vMerge w:val="restart"/>
            <w:shd w:val="clear" w:color="000000" w:fill="FFFFFF"/>
            <w:vAlign w:val="center"/>
            <w:hideMark/>
          </w:tcPr>
          <w:p w14:paraId="0A4EE3DB"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№5</w:t>
            </w:r>
          </w:p>
        </w:tc>
        <w:tc>
          <w:tcPr>
            <w:tcW w:w="2575" w:type="dxa"/>
            <w:vMerge w:val="restart"/>
            <w:shd w:val="clear" w:color="000000" w:fill="FFFFFF"/>
            <w:vAlign w:val="center"/>
            <w:hideMark/>
          </w:tcPr>
          <w:p w14:paraId="0F87ED94" w14:textId="77777777" w:rsidR="00E94FF0" w:rsidRPr="00210FE2" w:rsidRDefault="00E94FF0" w:rsidP="00B53D7E">
            <w:pPr>
              <w:autoSpaceDE/>
              <w:autoSpaceDN/>
              <w:adjustRightInd/>
              <w:contextualSpacing w:val="0"/>
              <w:jc w:val="center"/>
              <w:rPr>
                <w:sz w:val="20"/>
                <w:szCs w:val="20"/>
              </w:rPr>
            </w:pPr>
            <w:r w:rsidRPr="00210FE2">
              <w:rPr>
                <w:sz w:val="20"/>
                <w:szCs w:val="20"/>
              </w:rPr>
              <w:t xml:space="preserve">Модернизация вводных стальных трубопроводов теплоснабжения 2Ду150мм L=107,5м, 2Ду100мм L=5м по ул. Горького 45а с заменой минераловатной изоляции на ППУ скорлупы </w:t>
            </w:r>
          </w:p>
        </w:tc>
        <w:tc>
          <w:tcPr>
            <w:tcW w:w="669" w:type="dxa"/>
            <w:vMerge w:val="restart"/>
            <w:shd w:val="clear" w:color="000000" w:fill="FFFFFF"/>
            <w:textDirection w:val="btLr"/>
            <w:vAlign w:val="center"/>
          </w:tcPr>
          <w:p w14:paraId="6CB1EFE6"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014D400C"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0B9EB8A5"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631E52D4"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1D5C7FE6"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00A3538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4C7312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8B4EB2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FAEEC1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4A2E15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7AC14B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FA43E5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AF9A6B1"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5 104,96</w:t>
            </w:r>
          </w:p>
        </w:tc>
        <w:tc>
          <w:tcPr>
            <w:tcW w:w="567" w:type="dxa"/>
            <w:shd w:val="clear" w:color="000000" w:fill="FFFFFF"/>
            <w:noWrap/>
            <w:textDirection w:val="btLr"/>
            <w:vAlign w:val="center"/>
            <w:hideMark/>
          </w:tcPr>
          <w:p w14:paraId="167CA88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759D67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C84D557"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6EF94318" w14:textId="77777777" w:rsidR="00E94FF0" w:rsidRPr="00210FE2" w:rsidRDefault="00E94FF0" w:rsidP="00B53D7E">
            <w:pPr>
              <w:autoSpaceDE/>
              <w:autoSpaceDN/>
              <w:adjustRightInd/>
              <w:contextualSpacing w:val="0"/>
              <w:jc w:val="center"/>
              <w:rPr>
                <w:sz w:val="20"/>
                <w:szCs w:val="20"/>
              </w:rPr>
            </w:pPr>
            <w:r w:rsidRPr="00210FE2">
              <w:rPr>
                <w:sz w:val="20"/>
                <w:szCs w:val="20"/>
              </w:rPr>
              <w:t>5 104,96</w:t>
            </w:r>
          </w:p>
        </w:tc>
      </w:tr>
      <w:tr w:rsidR="00E94FF0" w:rsidRPr="00823415" w14:paraId="0EBF765B" w14:textId="77777777" w:rsidTr="00180589">
        <w:trPr>
          <w:trHeight w:val="841"/>
        </w:trPr>
        <w:tc>
          <w:tcPr>
            <w:tcW w:w="486" w:type="dxa"/>
            <w:vMerge/>
            <w:vAlign w:val="center"/>
            <w:hideMark/>
          </w:tcPr>
          <w:p w14:paraId="092E025A"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451CFE40"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0452C900"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76F5C01E"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4CD824CD"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1B08A783"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360F1AAB"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7C7ECFEF"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27FBFE6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95BBBE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F44DB9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FA8488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5F350B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26D398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343D15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BC301C0"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225,00</w:t>
            </w:r>
          </w:p>
        </w:tc>
        <w:tc>
          <w:tcPr>
            <w:tcW w:w="567" w:type="dxa"/>
            <w:shd w:val="clear" w:color="000000" w:fill="FFFFFF"/>
            <w:noWrap/>
            <w:textDirection w:val="btLr"/>
            <w:vAlign w:val="center"/>
            <w:hideMark/>
          </w:tcPr>
          <w:p w14:paraId="5326E21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5BB6C5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236ED23"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20343AC6" w14:textId="77777777" w:rsidR="00E94FF0" w:rsidRPr="00210FE2" w:rsidRDefault="00E94FF0" w:rsidP="00B53D7E">
            <w:pPr>
              <w:autoSpaceDE/>
              <w:autoSpaceDN/>
              <w:adjustRightInd/>
              <w:contextualSpacing w:val="0"/>
              <w:jc w:val="center"/>
              <w:rPr>
                <w:sz w:val="20"/>
                <w:szCs w:val="20"/>
              </w:rPr>
            </w:pPr>
          </w:p>
        </w:tc>
      </w:tr>
      <w:tr w:rsidR="00E94FF0" w:rsidRPr="00823415" w14:paraId="24DBA5DB" w14:textId="77777777" w:rsidTr="00180589">
        <w:trPr>
          <w:trHeight w:val="1117"/>
        </w:trPr>
        <w:tc>
          <w:tcPr>
            <w:tcW w:w="486" w:type="dxa"/>
            <w:vMerge w:val="restart"/>
            <w:shd w:val="clear" w:color="000000" w:fill="FFFFFF"/>
            <w:noWrap/>
            <w:vAlign w:val="center"/>
            <w:hideMark/>
          </w:tcPr>
          <w:p w14:paraId="622C2BEA" w14:textId="77777777" w:rsidR="00E94FF0" w:rsidRPr="00E94FF0" w:rsidRDefault="00E94FF0" w:rsidP="00B53D7E">
            <w:pPr>
              <w:autoSpaceDE/>
              <w:autoSpaceDN/>
              <w:adjustRightInd/>
              <w:contextualSpacing w:val="0"/>
              <w:jc w:val="center"/>
              <w:rPr>
                <w:sz w:val="20"/>
                <w:szCs w:val="20"/>
              </w:rPr>
            </w:pPr>
            <w:r w:rsidRPr="00E94FF0">
              <w:rPr>
                <w:sz w:val="20"/>
                <w:szCs w:val="20"/>
              </w:rPr>
              <w:t>34</w:t>
            </w:r>
          </w:p>
        </w:tc>
        <w:tc>
          <w:tcPr>
            <w:tcW w:w="1896" w:type="dxa"/>
            <w:vMerge w:val="restart"/>
            <w:shd w:val="clear" w:color="000000" w:fill="FFFFFF"/>
            <w:vAlign w:val="center"/>
            <w:hideMark/>
          </w:tcPr>
          <w:p w14:paraId="539DAC50"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№5 распределительные сети трубопровода теплосети №13</w:t>
            </w:r>
          </w:p>
        </w:tc>
        <w:tc>
          <w:tcPr>
            <w:tcW w:w="2575" w:type="dxa"/>
            <w:vMerge w:val="restart"/>
            <w:shd w:val="clear" w:color="000000" w:fill="FFFFFF"/>
            <w:vAlign w:val="center"/>
            <w:hideMark/>
          </w:tcPr>
          <w:p w14:paraId="62E86003"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2Ду150мм L=70м по ул. Линейная 21А, 23А с заменой минераловатной изоляции на ППУ скорлупы</w:t>
            </w:r>
          </w:p>
        </w:tc>
        <w:tc>
          <w:tcPr>
            <w:tcW w:w="669" w:type="dxa"/>
            <w:vMerge w:val="restart"/>
            <w:shd w:val="clear" w:color="000000" w:fill="FFFFFF"/>
            <w:textDirection w:val="btLr"/>
            <w:vAlign w:val="center"/>
          </w:tcPr>
          <w:p w14:paraId="07B842F6"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42ED921C"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2F0B2599"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59AE27DC"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093C157E"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61112BD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textDirection w:val="btLr"/>
            <w:vAlign w:val="center"/>
            <w:hideMark/>
          </w:tcPr>
          <w:p w14:paraId="6ACB78E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AE9E65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A35BED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AE6286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AA8AE0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4299F6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BD62B1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23FA296"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3 152,79</w:t>
            </w:r>
          </w:p>
        </w:tc>
        <w:tc>
          <w:tcPr>
            <w:tcW w:w="567" w:type="dxa"/>
            <w:shd w:val="clear" w:color="000000" w:fill="FFFFFF"/>
            <w:noWrap/>
            <w:textDirection w:val="btLr"/>
            <w:vAlign w:val="center"/>
            <w:hideMark/>
          </w:tcPr>
          <w:p w14:paraId="0E4D4C2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66F5127"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37892EF8" w14:textId="77777777" w:rsidR="00E94FF0" w:rsidRPr="00210FE2" w:rsidRDefault="00E94FF0" w:rsidP="00B53D7E">
            <w:pPr>
              <w:autoSpaceDE/>
              <w:autoSpaceDN/>
              <w:adjustRightInd/>
              <w:contextualSpacing w:val="0"/>
              <w:jc w:val="center"/>
              <w:rPr>
                <w:sz w:val="20"/>
                <w:szCs w:val="20"/>
              </w:rPr>
            </w:pPr>
            <w:r w:rsidRPr="00210FE2">
              <w:rPr>
                <w:sz w:val="20"/>
                <w:szCs w:val="20"/>
              </w:rPr>
              <w:t>3 152,79</w:t>
            </w:r>
          </w:p>
        </w:tc>
      </w:tr>
      <w:tr w:rsidR="00E94FF0" w:rsidRPr="00823415" w14:paraId="2B4090D6" w14:textId="77777777" w:rsidTr="00180589">
        <w:trPr>
          <w:trHeight w:val="832"/>
        </w:trPr>
        <w:tc>
          <w:tcPr>
            <w:tcW w:w="486" w:type="dxa"/>
            <w:vMerge/>
            <w:vAlign w:val="center"/>
            <w:hideMark/>
          </w:tcPr>
          <w:p w14:paraId="19767A28"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713921D3"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37D39EED"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4C84CCED"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1DB69058"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7FCC3730"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586E279E"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14F2C9EB"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4138F6F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textDirection w:val="btLr"/>
            <w:vAlign w:val="center"/>
            <w:hideMark/>
          </w:tcPr>
          <w:p w14:paraId="41673D3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0A45ED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CD8361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DA059E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BA6310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1B3133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DF3DCC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F696496"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140,00</w:t>
            </w:r>
          </w:p>
        </w:tc>
        <w:tc>
          <w:tcPr>
            <w:tcW w:w="567" w:type="dxa"/>
            <w:shd w:val="clear" w:color="000000" w:fill="FFFFFF"/>
            <w:noWrap/>
            <w:textDirection w:val="btLr"/>
            <w:vAlign w:val="center"/>
            <w:hideMark/>
          </w:tcPr>
          <w:p w14:paraId="2944920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6A1FD17"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4F773532" w14:textId="77777777" w:rsidR="00E94FF0" w:rsidRPr="00210FE2" w:rsidRDefault="00E94FF0" w:rsidP="00B53D7E">
            <w:pPr>
              <w:autoSpaceDE/>
              <w:autoSpaceDN/>
              <w:adjustRightInd/>
              <w:contextualSpacing w:val="0"/>
              <w:jc w:val="center"/>
              <w:rPr>
                <w:sz w:val="20"/>
                <w:szCs w:val="20"/>
              </w:rPr>
            </w:pPr>
          </w:p>
        </w:tc>
      </w:tr>
      <w:tr w:rsidR="00E94FF0" w:rsidRPr="00823415" w14:paraId="774F159A" w14:textId="77777777" w:rsidTr="00180589">
        <w:trPr>
          <w:trHeight w:val="1123"/>
        </w:trPr>
        <w:tc>
          <w:tcPr>
            <w:tcW w:w="486" w:type="dxa"/>
            <w:vMerge w:val="restart"/>
            <w:shd w:val="clear" w:color="000000" w:fill="FFFFFF"/>
            <w:noWrap/>
            <w:vAlign w:val="center"/>
            <w:hideMark/>
          </w:tcPr>
          <w:p w14:paraId="67013B21" w14:textId="77777777" w:rsidR="00E94FF0" w:rsidRPr="00E94FF0" w:rsidRDefault="00E94FF0" w:rsidP="00B53D7E">
            <w:pPr>
              <w:autoSpaceDE/>
              <w:autoSpaceDN/>
              <w:adjustRightInd/>
              <w:contextualSpacing w:val="0"/>
              <w:jc w:val="center"/>
              <w:rPr>
                <w:sz w:val="20"/>
                <w:szCs w:val="20"/>
              </w:rPr>
            </w:pPr>
            <w:r w:rsidRPr="00E94FF0">
              <w:rPr>
                <w:sz w:val="20"/>
                <w:szCs w:val="20"/>
              </w:rPr>
              <w:t>35</w:t>
            </w:r>
          </w:p>
        </w:tc>
        <w:tc>
          <w:tcPr>
            <w:tcW w:w="1896" w:type="dxa"/>
            <w:vMerge w:val="restart"/>
            <w:shd w:val="clear" w:color="000000" w:fill="FFFFFF"/>
            <w:vAlign w:val="center"/>
            <w:hideMark/>
          </w:tcPr>
          <w:p w14:paraId="35465594"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№3</w:t>
            </w:r>
          </w:p>
        </w:tc>
        <w:tc>
          <w:tcPr>
            <w:tcW w:w="2575" w:type="dxa"/>
            <w:vMerge w:val="restart"/>
            <w:shd w:val="clear" w:color="000000" w:fill="FFFFFF"/>
            <w:vAlign w:val="center"/>
            <w:hideMark/>
          </w:tcPr>
          <w:p w14:paraId="664DDA84"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2Ду100мм L=33м по ул. Горького 44 с заменой минераловатной изоляции на ППУ скорлупы</w:t>
            </w:r>
          </w:p>
        </w:tc>
        <w:tc>
          <w:tcPr>
            <w:tcW w:w="669" w:type="dxa"/>
            <w:vMerge w:val="restart"/>
            <w:shd w:val="clear" w:color="000000" w:fill="FFFFFF"/>
            <w:textDirection w:val="btLr"/>
            <w:vAlign w:val="center"/>
          </w:tcPr>
          <w:p w14:paraId="53C4EC4B"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44A9DA21"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4321F882"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094768E0"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138EFE18"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6FB6925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A19199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FF713E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4C3C6F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5B5764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D868B1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D936F7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C26F36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D559156"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1 250,38</w:t>
            </w:r>
          </w:p>
        </w:tc>
        <w:tc>
          <w:tcPr>
            <w:tcW w:w="567" w:type="dxa"/>
            <w:shd w:val="clear" w:color="000000" w:fill="FFFFFF"/>
            <w:noWrap/>
            <w:textDirection w:val="btLr"/>
            <w:vAlign w:val="center"/>
            <w:hideMark/>
          </w:tcPr>
          <w:p w14:paraId="66B569E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8ADB98F"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1BB48495" w14:textId="77777777" w:rsidR="00E94FF0" w:rsidRPr="00210FE2" w:rsidRDefault="00E94FF0" w:rsidP="00B53D7E">
            <w:pPr>
              <w:autoSpaceDE/>
              <w:autoSpaceDN/>
              <w:adjustRightInd/>
              <w:contextualSpacing w:val="0"/>
              <w:jc w:val="center"/>
              <w:rPr>
                <w:sz w:val="20"/>
                <w:szCs w:val="20"/>
              </w:rPr>
            </w:pPr>
            <w:r w:rsidRPr="00210FE2">
              <w:rPr>
                <w:sz w:val="20"/>
                <w:szCs w:val="20"/>
              </w:rPr>
              <w:t>1 250,38</w:t>
            </w:r>
          </w:p>
        </w:tc>
      </w:tr>
      <w:tr w:rsidR="00E94FF0" w:rsidRPr="00823415" w14:paraId="1DA518C2" w14:textId="77777777" w:rsidTr="00180589">
        <w:trPr>
          <w:trHeight w:val="810"/>
        </w:trPr>
        <w:tc>
          <w:tcPr>
            <w:tcW w:w="486" w:type="dxa"/>
            <w:vMerge/>
            <w:vAlign w:val="center"/>
            <w:hideMark/>
          </w:tcPr>
          <w:p w14:paraId="2FFCAE1B"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0BB010B6"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7C7DD3DB"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02356C2D"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5683B850"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1642B739"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187BCE3E"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60A3CD67"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070BE10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DC59A7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0C4CDC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9165A3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990393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CF0AEA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869202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4041A3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C6E8ED6"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66,00</w:t>
            </w:r>
          </w:p>
        </w:tc>
        <w:tc>
          <w:tcPr>
            <w:tcW w:w="567" w:type="dxa"/>
            <w:shd w:val="clear" w:color="000000" w:fill="FFFFFF"/>
            <w:noWrap/>
            <w:textDirection w:val="btLr"/>
            <w:vAlign w:val="center"/>
            <w:hideMark/>
          </w:tcPr>
          <w:p w14:paraId="686AA64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E7A8381"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1D13DA29" w14:textId="77777777" w:rsidR="00E94FF0" w:rsidRPr="00210FE2" w:rsidRDefault="00E94FF0" w:rsidP="00B53D7E">
            <w:pPr>
              <w:autoSpaceDE/>
              <w:autoSpaceDN/>
              <w:adjustRightInd/>
              <w:contextualSpacing w:val="0"/>
              <w:jc w:val="center"/>
              <w:rPr>
                <w:sz w:val="20"/>
                <w:szCs w:val="20"/>
              </w:rPr>
            </w:pPr>
          </w:p>
        </w:tc>
      </w:tr>
      <w:tr w:rsidR="00E94FF0" w:rsidRPr="00823415" w14:paraId="744AFCCE" w14:textId="77777777" w:rsidTr="00180589">
        <w:trPr>
          <w:trHeight w:val="1150"/>
        </w:trPr>
        <w:tc>
          <w:tcPr>
            <w:tcW w:w="486" w:type="dxa"/>
            <w:vMerge w:val="restart"/>
            <w:shd w:val="clear" w:color="000000" w:fill="FFFFFF"/>
            <w:noWrap/>
            <w:vAlign w:val="center"/>
            <w:hideMark/>
          </w:tcPr>
          <w:p w14:paraId="61B3975A" w14:textId="77777777" w:rsidR="00E94FF0" w:rsidRPr="00E94FF0" w:rsidRDefault="00E94FF0" w:rsidP="00B53D7E">
            <w:pPr>
              <w:autoSpaceDE/>
              <w:autoSpaceDN/>
              <w:adjustRightInd/>
              <w:contextualSpacing w:val="0"/>
              <w:jc w:val="center"/>
              <w:rPr>
                <w:sz w:val="20"/>
                <w:szCs w:val="20"/>
              </w:rPr>
            </w:pPr>
            <w:r w:rsidRPr="00E94FF0">
              <w:rPr>
                <w:sz w:val="20"/>
                <w:szCs w:val="20"/>
              </w:rPr>
              <w:lastRenderedPageBreak/>
              <w:t>36</w:t>
            </w:r>
          </w:p>
        </w:tc>
        <w:tc>
          <w:tcPr>
            <w:tcW w:w="1896" w:type="dxa"/>
            <w:vMerge w:val="restart"/>
            <w:shd w:val="clear" w:color="000000" w:fill="FFFFFF"/>
            <w:vAlign w:val="center"/>
            <w:hideMark/>
          </w:tcPr>
          <w:p w14:paraId="41C23F79"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№4</w:t>
            </w:r>
          </w:p>
        </w:tc>
        <w:tc>
          <w:tcPr>
            <w:tcW w:w="2575" w:type="dxa"/>
            <w:vMerge w:val="restart"/>
            <w:shd w:val="clear" w:color="000000" w:fill="FFFFFF"/>
            <w:vAlign w:val="center"/>
            <w:hideMark/>
          </w:tcPr>
          <w:p w14:paraId="5409CE63"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2Ду100мм L=18м по ул. Горького 47 корп 2 с заменой минераловатной изоляции на ППУ скорлупы</w:t>
            </w:r>
          </w:p>
        </w:tc>
        <w:tc>
          <w:tcPr>
            <w:tcW w:w="669" w:type="dxa"/>
            <w:vMerge w:val="restart"/>
            <w:shd w:val="clear" w:color="000000" w:fill="FFFFFF"/>
            <w:textDirection w:val="btLr"/>
            <w:vAlign w:val="center"/>
          </w:tcPr>
          <w:p w14:paraId="173F861B"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7B0880FD"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1049592F"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68EF0982"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354CAB3A"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5951923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963CA2F"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450445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65B951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272EC5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DE0C74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349BF3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F3890D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8188FD9"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659,78</w:t>
            </w:r>
          </w:p>
        </w:tc>
        <w:tc>
          <w:tcPr>
            <w:tcW w:w="567" w:type="dxa"/>
            <w:shd w:val="clear" w:color="000000" w:fill="FFFFFF"/>
            <w:noWrap/>
            <w:textDirection w:val="btLr"/>
            <w:vAlign w:val="center"/>
            <w:hideMark/>
          </w:tcPr>
          <w:p w14:paraId="21533D4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1632856"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240F26AA" w14:textId="77777777" w:rsidR="00E94FF0" w:rsidRPr="00210FE2" w:rsidRDefault="00E94FF0" w:rsidP="00B53D7E">
            <w:pPr>
              <w:autoSpaceDE/>
              <w:autoSpaceDN/>
              <w:adjustRightInd/>
              <w:contextualSpacing w:val="0"/>
              <w:jc w:val="center"/>
              <w:rPr>
                <w:sz w:val="20"/>
                <w:szCs w:val="20"/>
              </w:rPr>
            </w:pPr>
            <w:r w:rsidRPr="00210FE2">
              <w:rPr>
                <w:sz w:val="20"/>
                <w:szCs w:val="20"/>
              </w:rPr>
              <w:t>659,78</w:t>
            </w:r>
          </w:p>
        </w:tc>
      </w:tr>
      <w:tr w:rsidR="00E94FF0" w:rsidRPr="00823415" w14:paraId="1DF16489" w14:textId="77777777" w:rsidTr="00180589">
        <w:trPr>
          <w:trHeight w:val="813"/>
        </w:trPr>
        <w:tc>
          <w:tcPr>
            <w:tcW w:w="486" w:type="dxa"/>
            <w:vMerge/>
            <w:vAlign w:val="center"/>
            <w:hideMark/>
          </w:tcPr>
          <w:p w14:paraId="7BD15BC0"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29B9CAC4"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57A477F9"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5B9B8331"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7804D2AD"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6C133BEB"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38EE96FD"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3423420D"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47A9B3E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4679430"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4ACC52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31499E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861DF6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DC3749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E5D85D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4E4B55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50EA155"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36,00</w:t>
            </w:r>
          </w:p>
        </w:tc>
        <w:tc>
          <w:tcPr>
            <w:tcW w:w="567" w:type="dxa"/>
            <w:shd w:val="clear" w:color="000000" w:fill="FFFFFF"/>
            <w:noWrap/>
            <w:textDirection w:val="btLr"/>
            <w:vAlign w:val="center"/>
            <w:hideMark/>
          </w:tcPr>
          <w:p w14:paraId="1D4FE6C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D54991D"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5182B1F2" w14:textId="77777777" w:rsidR="00E94FF0" w:rsidRPr="00210FE2" w:rsidRDefault="00E94FF0" w:rsidP="00B53D7E">
            <w:pPr>
              <w:autoSpaceDE/>
              <w:autoSpaceDN/>
              <w:adjustRightInd/>
              <w:contextualSpacing w:val="0"/>
              <w:jc w:val="center"/>
              <w:rPr>
                <w:sz w:val="20"/>
                <w:szCs w:val="20"/>
              </w:rPr>
            </w:pPr>
          </w:p>
        </w:tc>
      </w:tr>
      <w:tr w:rsidR="00E94FF0" w:rsidRPr="00823415" w14:paraId="2BD283B6" w14:textId="77777777" w:rsidTr="00180589">
        <w:trPr>
          <w:trHeight w:val="1122"/>
        </w:trPr>
        <w:tc>
          <w:tcPr>
            <w:tcW w:w="486" w:type="dxa"/>
            <w:vMerge w:val="restart"/>
            <w:shd w:val="clear" w:color="000000" w:fill="FFFFFF"/>
            <w:noWrap/>
            <w:vAlign w:val="center"/>
            <w:hideMark/>
          </w:tcPr>
          <w:p w14:paraId="50AAAA85" w14:textId="77777777" w:rsidR="00E94FF0" w:rsidRPr="00E94FF0" w:rsidRDefault="00E94FF0" w:rsidP="00B53D7E">
            <w:pPr>
              <w:autoSpaceDE/>
              <w:autoSpaceDN/>
              <w:adjustRightInd/>
              <w:contextualSpacing w:val="0"/>
              <w:jc w:val="center"/>
              <w:rPr>
                <w:sz w:val="20"/>
                <w:szCs w:val="20"/>
              </w:rPr>
            </w:pPr>
            <w:r w:rsidRPr="00E94FF0">
              <w:rPr>
                <w:sz w:val="20"/>
                <w:szCs w:val="20"/>
              </w:rPr>
              <w:t>37</w:t>
            </w:r>
          </w:p>
        </w:tc>
        <w:tc>
          <w:tcPr>
            <w:tcW w:w="1896" w:type="dxa"/>
            <w:vMerge w:val="restart"/>
            <w:shd w:val="clear" w:color="000000" w:fill="FFFFFF"/>
            <w:vAlign w:val="center"/>
            <w:hideMark/>
          </w:tcPr>
          <w:p w14:paraId="3E5C867C"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№5</w:t>
            </w:r>
          </w:p>
        </w:tc>
        <w:tc>
          <w:tcPr>
            <w:tcW w:w="2575" w:type="dxa"/>
            <w:vMerge w:val="restart"/>
            <w:shd w:val="clear" w:color="000000" w:fill="FFFFFF"/>
            <w:vAlign w:val="center"/>
            <w:hideMark/>
          </w:tcPr>
          <w:p w14:paraId="7EA01889"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2Ду100мм L=37,5 м по ул. Горького 32 с заменой минераловатной изоляции на ППУ скорлупы</w:t>
            </w:r>
          </w:p>
        </w:tc>
        <w:tc>
          <w:tcPr>
            <w:tcW w:w="669" w:type="dxa"/>
            <w:vMerge w:val="restart"/>
            <w:shd w:val="clear" w:color="000000" w:fill="FFFFFF"/>
            <w:textDirection w:val="btLr"/>
            <w:vAlign w:val="center"/>
          </w:tcPr>
          <w:p w14:paraId="5EDA49A3"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7747D471"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19ADF847"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421A6DC5"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0AF1FE54"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00B6953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7880BE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93D15A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774755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9C77ED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55A33A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07C924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6050E0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AF8FB9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CD894DC" w14:textId="77777777" w:rsidR="00E94FF0" w:rsidRPr="00210FE2" w:rsidRDefault="00E94FF0" w:rsidP="00180589">
            <w:pPr>
              <w:autoSpaceDE/>
              <w:autoSpaceDN/>
              <w:adjustRightInd/>
              <w:ind w:left="113" w:right="113"/>
              <w:contextualSpacing w:val="0"/>
              <w:jc w:val="right"/>
              <w:rPr>
                <w:sz w:val="20"/>
                <w:szCs w:val="20"/>
              </w:rPr>
            </w:pPr>
            <w:r w:rsidRPr="00210FE2">
              <w:rPr>
                <w:sz w:val="20"/>
                <w:szCs w:val="20"/>
              </w:rPr>
              <w:t>1 498,92</w:t>
            </w:r>
          </w:p>
        </w:tc>
        <w:tc>
          <w:tcPr>
            <w:tcW w:w="567" w:type="dxa"/>
            <w:shd w:val="clear" w:color="000000" w:fill="FFFFFF"/>
            <w:noWrap/>
            <w:textDirection w:val="btLr"/>
            <w:vAlign w:val="center"/>
            <w:hideMark/>
          </w:tcPr>
          <w:p w14:paraId="1BD3C74B"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26913607" w14:textId="77777777" w:rsidR="00E94FF0" w:rsidRPr="00210FE2" w:rsidRDefault="00E94FF0" w:rsidP="00B53D7E">
            <w:pPr>
              <w:autoSpaceDE/>
              <w:autoSpaceDN/>
              <w:adjustRightInd/>
              <w:contextualSpacing w:val="0"/>
              <w:jc w:val="center"/>
              <w:rPr>
                <w:sz w:val="20"/>
                <w:szCs w:val="20"/>
              </w:rPr>
            </w:pPr>
            <w:r w:rsidRPr="00210FE2">
              <w:rPr>
                <w:sz w:val="20"/>
                <w:szCs w:val="20"/>
              </w:rPr>
              <w:t>1 498,92</w:t>
            </w:r>
          </w:p>
        </w:tc>
      </w:tr>
      <w:tr w:rsidR="00E94FF0" w:rsidRPr="00823415" w14:paraId="62404432" w14:textId="77777777" w:rsidTr="00180589">
        <w:trPr>
          <w:trHeight w:val="812"/>
        </w:trPr>
        <w:tc>
          <w:tcPr>
            <w:tcW w:w="486" w:type="dxa"/>
            <w:vMerge/>
            <w:vAlign w:val="center"/>
            <w:hideMark/>
          </w:tcPr>
          <w:p w14:paraId="46139670"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787F1ECD"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3FCD8FB1"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4C0E3E76"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597F0171"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78673E50"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2BCE8357"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2C91793F"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63E53B2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C1B3C2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BDEAC95"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88FADD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B0DDA1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D757AC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EF401E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1F8E9A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527BDF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0AFD64B"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75,00</w:t>
            </w:r>
          </w:p>
        </w:tc>
        <w:tc>
          <w:tcPr>
            <w:tcW w:w="567" w:type="dxa"/>
            <w:shd w:val="clear" w:color="000000" w:fill="FFFFFF"/>
            <w:noWrap/>
            <w:textDirection w:val="btLr"/>
            <w:vAlign w:val="center"/>
            <w:hideMark/>
          </w:tcPr>
          <w:p w14:paraId="64BCD71B"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3B951B2C" w14:textId="77777777" w:rsidR="00E94FF0" w:rsidRPr="00210FE2" w:rsidRDefault="00E94FF0" w:rsidP="00B53D7E">
            <w:pPr>
              <w:autoSpaceDE/>
              <w:autoSpaceDN/>
              <w:adjustRightInd/>
              <w:contextualSpacing w:val="0"/>
              <w:jc w:val="center"/>
              <w:rPr>
                <w:sz w:val="20"/>
                <w:szCs w:val="20"/>
              </w:rPr>
            </w:pPr>
          </w:p>
        </w:tc>
      </w:tr>
      <w:tr w:rsidR="00E94FF0" w:rsidRPr="00823415" w14:paraId="1F7E7DDC" w14:textId="77777777" w:rsidTr="00180589">
        <w:trPr>
          <w:trHeight w:val="1121"/>
        </w:trPr>
        <w:tc>
          <w:tcPr>
            <w:tcW w:w="486" w:type="dxa"/>
            <w:vMerge w:val="restart"/>
            <w:shd w:val="clear" w:color="000000" w:fill="FFFFFF"/>
            <w:noWrap/>
            <w:vAlign w:val="center"/>
            <w:hideMark/>
          </w:tcPr>
          <w:p w14:paraId="56850A81" w14:textId="77777777" w:rsidR="00E94FF0" w:rsidRPr="00E94FF0" w:rsidRDefault="00E94FF0" w:rsidP="00B53D7E">
            <w:pPr>
              <w:autoSpaceDE/>
              <w:autoSpaceDN/>
              <w:adjustRightInd/>
              <w:contextualSpacing w:val="0"/>
              <w:jc w:val="center"/>
              <w:rPr>
                <w:sz w:val="20"/>
                <w:szCs w:val="20"/>
              </w:rPr>
            </w:pPr>
            <w:r w:rsidRPr="00E94FF0">
              <w:rPr>
                <w:sz w:val="20"/>
                <w:szCs w:val="20"/>
              </w:rPr>
              <w:t>38</w:t>
            </w:r>
          </w:p>
        </w:tc>
        <w:tc>
          <w:tcPr>
            <w:tcW w:w="1896" w:type="dxa"/>
            <w:vMerge w:val="restart"/>
            <w:shd w:val="clear" w:color="000000" w:fill="FFFFFF"/>
            <w:vAlign w:val="center"/>
            <w:hideMark/>
          </w:tcPr>
          <w:p w14:paraId="48F0D69F" w14:textId="77777777" w:rsidR="00E94FF0" w:rsidRPr="00210FE2" w:rsidRDefault="00E94FF0" w:rsidP="00B53D7E">
            <w:pPr>
              <w:autoSpaceDE/>
              <w:autoSpaceDN/>
              <w:adjustRightInd/>
              <w:contextualSpacing w:val="0"/>
              <w:jc w:val="center"/>
              <w:rPr>
                <w:sz w:val="20"/>
                <w:szCs w:val="20"/>
              </w:rPr>
            </w:pPr>
            <w:r w:rsidRPr="00210FE2">
              <w:rPr>
                <w:sz w:val="20"/>
                <w:szCs w:val="20"/>
              </w:rPr>
              <w:t>Магистраль №4 распределительные сети трубопровода теплосети №4</w:t>
            </w:r>
          </w:p>
        </w:tc>
        <w:tc>
          <w:tcPr>
            <w:tcW w:w="2575" w:type="dxa"/>
            <w:vMerge w:val="restart"/>
            <w:shd w:val="clear" w:color="000000" w:fill="FFFFFF"/>
            <w:vAlign w:val="center"/>
            <w:hideMark/>
          </w:tcPr>
          <w:p w14:paraId="5A6670D8"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вводных стальных трубопроводов теплоснабжения 2Ду100мм L=55м по ул. Горького 36 с заменой минераловатной изоляции на ППУ скорлупы</w:t>
            </w:r>
          </w:p>
        </w:tc>
        <w:tc>
          <w:tcPr>
            <w:tcW w:w="669" w:type="dxa"/>
            <w:vMerge w:val="restart"/>
            <w:shd w:val="clear" w:color="000000" w:fill="FFFFFF"/>
            <w:textDirection w:val="btLr"/>
            <w:vAlign w:val="center"/>
          </w:tcPr>
          <w:p w14:paraId="2703FB91"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5ED6AF22"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6D0993CD"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23780142"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4DD4F61A"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7DF214F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B1B398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E7B866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3DFEF64"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0EF9E6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39BBAE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85E8E6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E89043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97492A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382B835D"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2 067,07</w:t>
            </w:r>
          </w:p>
        </w:tc>
        <w:tc>
          <w:tcPr>
            <w:tcW w:w="567" w:type="dxa"/>
            <w:shd w:val="clear" w:color="000000" w:fill="FFFFFF"/>
            <w:noWrap/>
            <w:textDirection w:val="btLr"/>
            <w:vAlign w:val="center"/>
            <w:hideMark/>
          </w:tcPr>
          <w:p w14:paraId="785B4712"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restart"/>
            <w:shd w:val="clear" w:color="000000" w:fill="FFFFFF"/>
            <w:noWrap/>
            <w:vAlign w:val="center"/>
            <w:hideMark/>
          </w:tcPr>
          <w:p w14:paraId="60C277E5" w14:textId="77777777" w:rsidR="00E94FF0" w:rsidRPr="00210FE2" w:rsidRDefault="00E94FF0" w:rsidP="00B53D7E">
            <w:pPr>
              <w:autoSpaceDE/>
              <w:autoSpaceDN/>
              <w:adjustRightInd/>
              <w:contextualSpacing w:val="0"/>
              <w:jc w:val="center"/>
              <w:rPr>
                <w:sz w:val="20"/>
                <w:szCs w:val="20"/>
              </w:rPr>
            </w:pPr>
            <w:r w:rsidRPr="00210FE2">
              <w:rPr>
                <w:sz w:val="20"/>
                <w:szCs w:val="20"/>
              </w:rPr>
              <w:t>2 067,07</w:t>
            </w:r>
          </w:p>
        </w:tc>
      </w:tr>
      <w:tr w:rsidR="00E94FF0" w:rsidRPr="00823415" w14:paraId="4BF5DD85" w14:textId="77777777" w:rsidTr="00180589">
        <w:trPr>
          <w:trHeight w:val="841"/>
        </w:trPr>
        <w:tc>
          <w:tcPr>
            <w:tcW w:w="486" w:type="dxa"/>
            <w:vMerge/>
            <w:vAlign w:val="center"/>
            <w:hideMark/>
          </w:tcPr>
          <w:p w14:paraId="52AF2974" w14:textId="77777777" w:rsidR="00E94FF0" w:rsidRPr="00E94FF0" w:rsidRDefault="00E94FF0" w:rsidP="00B53D7E">
            <w:pPr>
              <w:autoSpaceDE/>
              <w:autoSpaceDN/>
              <w:adjustRightInd/>
              <w:contextualSpacing w:val="0"/>
              <w:jc w:val="left"/>
              <w:rPr>
                <w:sz w:val="20"/>
                <w:szCs w:val="20"/>
              </w:rPr>
            </w:pPr>
          </w:p>
        </w:tc>
        <w:tc>
          <w:tcPr>
            <w:tcW w:w="1896" w:type="dxa"/>
            <w:vMerge/>
            <w:vAlign w:val="center"/>
            <w:hideMark/>
          </w:tcPr>
          <w:p w14:paraId="24D61A63" w14:textId="77777777" w:rsidR="00E94FF0" w:rsidRPr="00210FE2" w:rsidRDefault="00E94FF0" w:rsidP="00B53D7E">
            <w:pPr>
              <w:autoSpaceDE/>
              <w:autoSpaceDN/>
              <w:adjustRightInd/>
              <w:contextualSpacing w:val="0"/>
              <w:jc w:val="left"/>
              <w:rPr>
                <w:sz w:val="20"/>
                <w:szCs w:val="20"/>
              </w:rPr>
            </w:pPr>
          </w:p>
        </w:tc>
        <w:tc>
          <w:tcPr>
            <w:tcW w:w="2575" w:type="dxa"/>
            <w:vMerge/>
            <w:vAlign w:val="center"/>
            <w:hideMark/>
          </w:tcPr>
          <w:p w14:paraId="44BF1A3C" w14:textId="77777777" w:rsidR="00E94FF0" w:rsidRPr="00210FE2" w:rsidRDefault="00E94FF0" w:rsidP="00B53D7E">
            <w:pPr>
              <w:autoSpaceDE/>
              <w:autoSpaceDN/>
              <w:adjustRightInd/>
              <w:contextualSpacing w:val="0"/>
              <w:jc w:val="left"/>
              <w:rPr>
                <w:sz w:val="20"/>
                <w:szCs w:val="20"/>
              </w:rPr>
            </w:pPr>
          </w:p>
        </w:tc>
        <w:tc>
          <w:tcPr>
            <w:tcW w:w="669" w:type="dxa"/>
            <w:vMerge/>
            <w:shd w:val="clear" w:color="000000" w:fill="FFFFFF"/>
            <w:textDirection w:val="btLr"/>
          </w:tcPr>
          <w:p w14:paraId="725E5A91"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28C566A9"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38003025"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7A43D19B"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16CD232B"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56CAE5D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0E02BF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3029749"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572CA73"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FCD6C3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6BDCDB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A8A3E8D"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448E62D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573A89B"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6118007F"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110,00</w:t>
            </w:r>
          </w:p>
        </w:tc>
        <w:tc>
          <w:tcPr>
            <w:tcW w:w="567" w:type="dxa"/>
            <w:shd w:val="clear" w:color="000000" w:fill="FFFFFF"/>
            <w:noWrap/>
            <w:textDirection w:val="btLr"/>
            <w:vAlign w:val="center"/>
            <w:hideMark/>
          </w:tcPr>
          <w:p w14:paraId="70D7FF32" w14:textId="77777777" w:rsidR="00E94FF0" w:rsidRPr="00210FE2" w:rsidRDefault="00E94FF0" w:rsidP="00180589">
            <w:pPr>
              <w:autoSpaceDE/>
              <w:autoSpaceDN/>
              <w:adjustRightInd/>
              <w:ind w:left="113" w:right="113"/>
              <w:contextualSpacing w:val="0"/>
              <w:jc w:val="center"/>
              <w:rPr>
                <w:sz w:val="20"/>
                <w:szCs w:val="20"/>
              </w:rPr>
            </w:pPr>
          </w:p>
        </w:tc>
        <w:tc>
          <w:tcPr>
            <w:tcW w:w="1301" w:type="dxa"/>
            <w:vMerge/>
            <w:vAlign w:val="center"/>
            <w:hideMark/>
          </w:tcPr>
          <w:p w14:paraId="2966130F" w14:textId="77777777" w:rsidR="00E94FF0" w:rsidRPr="00210FE2" w:rsidRDefault="00E94FF0" w:rsidP="00B53D7E">
            <w:pPr>
              <w:autoSpaceDE/>
              <w:autoSpaceDN/>
              <w:adjustRightInd/>
              <w:contextualSpacing w:val="0"/>
              <w:jc w:val="center"/>
              <w:rPr>
                <w:sz w:val="20"/>
                <w:szCs w:val="20"/>
              </w:rPr>
            </w:pPr>
          </w:p>
        </w:tc>
      </w:tr>
      <w:tr w:rsidR="00E94FF0" w:rsidRPr="00823415" w14:paraId="5A84CF12" w14:textId="77777777" w:rsidTr="00180589">
        <w:trPr>
          <w:trHeight w:val="1305"/>
        </w:trPr>
        <w:tc>
          <w:tcPr>
            <w:tcW w:w="486" w:type="dxa"/>
            <w:vMerge w:val="restart"/>
            <w:shd w:val="clear" w:color="000000" w:fill="FFFFFF"/>
            <w:noWrap/>
            <w:vAlign w:val="center"/>
            <w:hideMark/>
          </w:tcPr>
          <w:p w14:paraId="32402490" w14:textId="77777777" w:rsidR="00E94FF0" w:rsidRPr="00E94FF0" w:rsidRDefault="00E94FF0" w:rsidP="00B53D7E">
            <w:pPr>
              <w:autoSpaceDE/>
              <w:autoSpaceDN/>
              <w:adjustRightInd/>
              <w:contextualSpacing w:val="0"/>
              <w:jc w:val="center"/>
              <w:rPr>
                <w:sz w:val="20"/>
                <w:szCs w:val="20"/>
              </w:rPr>
            </w:pPr>
            <w:r w:rsidRPr="00E94FF0">
              <w:rPr>
                <w:sz w:val="20"/>
                <w:szCs w:val="20"/>
              </w:rPr>
              <w:t>39</w:t>
            </w:r>
          </w:p>
        </w:tc>
        <w:tc>
          <w:tcPr>
            <w:tcW w:w="1896" w:type="dxa"/>
            <w:vMerge w:val="restart"/>
            <w:shd w:val="clear" w:color="000000" w:fill="FFFFFF"/>
            <w:vAlign w:val="center"/>
            <w:hideMark/>
          </w:tcPr>
          <w:p w14:paraId="61C77BB5" w14:textId="77777777" w:rsidR="00E94FF0" w:rsidRPr="00210FE2" w:rsidRDefault="00E94FF0" w:rsidP="00B53D7E">
            <w:pPr>
              <w:autoSpaceDE/>
              <w:autoSpaceDN/>
              <w:adjustRightInd/>
              <w:contextualSpacing w:val="0"/>
              <w:jc w:val="center"/>
              <w:rPr>
                <w:sz w:val="20"/>
                <w:szCs w:val="20"/>
              </w:rPr>
            </w:pPr>
            <w:r w:rsidRPr="00210FE2">
              <w:rPr>
                <w:sz w:val="20"/>
                <w:szCs w:val="20"/>
              </w:rPr>
              <w:t xml:space="preserve">Магистраль №5 распределительные сети трубопровода теплосети </w:t>
            </w:r>
          </w:p>
        </w:tc>
        <w:tc>
          <w:tcPr>
            <w:tcW w:w="2575" w:type="dxa"/>
            <w:vMerge w:val="restart"/>
            <w:shd w:val="clear" w:color="000000" w:fill="FFFFFF"/>
            <w:vAlign w:val="center"/>
            <w:hideMark/>
          </w:tcPr>
          <w:p w14:paraId="3CE1AEF6" w14:textId="77777777" w:rsidR="00E94FF0" w:rsidRPr="00210FE2" w:rsidRDefault="00E94FF0" w:rsidP="00B53D7E">
            <w:pPr>
              <w:autoSpaceDE/>
              <w:autoSpaceDN/>
              <w:adjustRightInd/>
              <w:contextualSpacing w:val="0"/>
              <w:jc w:val="center"/>
              <w:rPr>
                <w:sz w:val="20"/>
                <w:szCs w:val="20"/>
              </w:rPr>
            </w:pPr>
            <w:r w:rsidRPr="00210FE2">
              <w:rPr>
                <w:sz w:val="20"/>
                <w:szCs w:val="20"/>
              </w:rPr>
              <w:t>Модернизация магистрального стального трубопровода теплоснабжения 2Ду600мм L=31 м от точ. 1 до точ. 2, 2Ду400мм L=40м от точ. 2 до точ. 3 по ул. Матросова в районе дома №14, 2Ду100мм L=8м от точ. 4 по ул. Матросова 14 до точ. 5  по ул. Всесвятского 1 с заменой минераловатной изоляции на ППУ скорлупы</w:t>
            </w:r>
          </w:p>
        </w:tc>
        <w:tc>
          <w:tcPr>
            <w:tcW w:w="669" w:type="dxa"/>
            <w:vMerge w:val="restart"/>
            <w:shd w:val="clear" w:color="000000" w:fill="FFFFFF"/>
            <w:textDirection w:val="btLr"/>
            <w:vAlign w:val="center"/>
          </w:tcPr>
          <w:p w14:paraId="3901F5E6"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тип изоляции</w:t>
            </w:r>
          </w:p>
        </w:tc>
        <w:tc>
          <w:tcPr>
            <w:tcW w:w="719" w:type="dxa"/>
            <w:vMerge w:val="restart"/>
            <w:shd w:val="clear" w:color="000000" w:fill="FFFFFF"/>
            <w:textDirection w:val="btLr"/>
            <w:vAlign w:val="center"/>
          </w:tcPr>
          <w:p w14:paraId="1B434CED"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минеральная вата</w:t>
            </w:r>
          </w:p>
        </w:tc>
        <w:tc>
          <w:tcPr>
            <w:tcW w:w="709" w:type="dxa"/>
            <w:vMerge w:val="restart"/>
            <w:shd w:val="clear" w:color="000000" w:fill="FFFFFF"/>
            <w:textDirection w:val="btLr"/>
            <w:vAlign w:val="center"/>
          </w:tcPr>
          <w:p w14:paraId="7FEAE7CD"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скорлупы ППУ</w:t>
            </w:r>
          </w:p>
        </w:tc>
        <w:tc>
          <w:tcPr>
            <w:tcW w:w="567" w:type="dxa"/>
            <w:shd w:val="clear" w:color="000000" w:fill="FFFFFF"/>
            <w:noWrap/>
            <w:textDirection w:val="btLr"/>
            <w:vAlign w:val="center"/>
          </w:tcPr>
          <w:p w14:paraId="71CB9D27"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тыс. руб.</w:t>
            </w:r>
          </w:p>
        </w:tc>
        <w:tc>
          <w:tcPr>
            <w:tcW w:w="426" w:type="dxa"/>
            <w:shd w:val="clear" w:color="000000" w:fill="FFFFFF"/>
            <w:textDirection w:val="btLr"/>
            <w:vAlign w:val="center"/>
          </w:tcPr>
          <w:p w14:paraId="2B58E0C6"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0BB3CC4C"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BB13436"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82CC2BA"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8371B8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5271E12"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8B97C31"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EDE53F8"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24827B7"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5284A0E" w14:textId="77777777"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5ADEC3B"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5 852,64</w:t>
            </w:r>
          </w:p>
        </w:tc>
        <w:tc>
          <w:tcPr>
            <w:tcW w:w="567" w:type="dxa"/>
            <w:shd w:val="clear" w:color="000000" w:fill="FFFFFF"/>
            <w:noWrap/>
            <w:textDirection w:val="btLr"/>
            <w:vAlign w:val="center"/>
            <w:hideMark/>
          </w:tcPr>
          <w:p w14:paraId="1C4C51B4"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6 426,01</w:t>
            </w:r>
          </w:p>
        </w:tc>
        <w:tc>
          <w:tcPr>
            <w:tcW w:w="1301" w:type="dxa"/>
            <w:vMerge w:val="restart"/>
            <w:shd w:val="clear" w:color="000000" w:fill="FFFFFF"/>
            <w:noWrap/>
            <w:vAlign w:val="center"/>
            <w:hideMark/>
          </w:tcPr>
          <w:p w14:paraId="36E717B2" w14:textId="77777777" w:rsidR="00E94FF0" w:rsidRPr="00210FE2" w:rsidRDefault="00E94FF0" w:rsidP="00B53D7E">
            <w:pPr>
              <w:autoSpaceDE/>
              <w:autoSpaceDN/>
              <w:adjustRightInd/>
              <w:contextualSpacing w:val="0"/>
              <w:jc w:val="center"/>
              <w:rPr>
                <w:sz w:val="20"/>
                <w:szCs w:val="20"/>
              </w:rPr>
            </w:pPr>
            <w:r w:rsidRPr="00210FE2">
              <w:rPr>
                <w:sz w:val="20"/>
                <w:szCs w:val="20"/>
              </w:rPr>
              <w:t>12 278,65</w:t>
            </w:r>
          </w:p>
        </w:tc>
      </w:tr>
      <w:tr w:rsidR="00E94FF0" w:rsidRPr="00823415" w14:paraId="39F0A19B" w14:textId="77777777" w:rsidTr="00180589">
        <w:trPr>
          <w:trHeight w:val="900"/>
        </w:trPr>
        <w:tc>
          <w:tcPr>
            <w:tcW w:w="486" w:type="dxa"/>
            <w:vMerge/>
            <w:textDirection w:val="btLr"/>
            <w:vAlign w:val="center"/>
            <w:hideMark/>
          </w:tcPr>
          <w:p w14:paraId="3408C35A" w14:textId="77777777" w:rsidR="00E94FF0" w:rsidRPr="00E94FF0" w:rsidRDefault="00E94FF0" w:rsidP="00B53D7E">
            <w:pPr>
              <w:autoSpaceDE/>
              <w:autoSpaceDN/>
              <w:adjustRightInd/>
              <w:ind w:left="113" w:right="113"/>
              <w:contextualSpacing w:val="0"/>
              <w:jc w:val="left"/>
              <w:rPr>
                <w:sz w:val="20"/>
                <w:szCs w:val="20"/>
              </w:rPr>
            </w:pPr>
          </w:p>
        </w:tc>
        <w:tc>
          <w:tcPr>
            <w:tcW w:w="1896" w:type="dxa"/>
            <w:vMerge/>
            <w:textDirection w:val="btLr"/>
            <w:vAlign w:val="center"/>
            <w:hideMark/>
          </w:tcPr>
          <w:p w14:paraId="4F3B170E" w14:textId="77777777" w:rsidR="00E94FF0" w:rsidRPr="00210FE2" w:rsidRDefault="00E94FF0" w:rsidP="00B53D7E">
            <w:pPr>
              <w:autoSpaceDE/>
              <w:autoSpaceDN/>
              <w:adjustRightInd/>
              <w:ind w:left="113" w:right="113"/>
              <w:contextualSpacing w:val="0"/>
              <w:jc w:val="left"/>
              <w:rPr>
                <w:sz w:val="20"/>
                <w:szCs w:val="20"/>
              </w:rPr>
            </w:pPr>
          </w:p>
        </w:tc>
        <w:tc>
          <w:tcPr>
            <w:tcW w:w="2575" w:type="dxa"/>
            <w:vMerge/>
            <w:textDirection w:val="btLr"/>
            <w:vAlign w:val="center"/>
            <w:hideMark/>
          </w:tcPr>
          <w:p w14:paraId="28F0593E" w14:textId="77777777" w:rsidR="00E94FF0" w:rsidRPr="00210FE2" w:rsidRDefault="00E94FF0" w:rsidP="00B53D7E">
            <w:pPr>
              <w:autoSpaceDE/>
              <w:autoSpaceDN/>
              <w:adjustRightInd/>
              <w:ind w:left="113" w:right="113"/>
              <w:contextualSpacing w:val="0"/>
              <w:jc w:val="left"/>
              <w:rPr>
                <w:sz w:val="20"/>
                <w:szCs w:val="20"/>
              </w:rPr>
            </w:pPr>
          </w:p>
        </w:tc>
        <w:tc>
          <w:tcPr>
            <w:tcW w:w="669" w:type="dxa"/>
            <w:vMerge/>
            <w:shd w:val="clear" w:color="000000" w:fill="FFFFFF"/>
            <w:textDirection w:val="btLr"/>
          </w:tcPr>
          <w:p w14:paraId="279C5B3E" w14:textId="77777777" w:rsidR="00E94FF0" w:rsidRPr="00210FE2" w:rsidRDefault="00E94FF0" w:rsidP="00B53D7E">
            <w:pPr>
              <w:autoSpaceDE/>
              <w:autoSpaceDN/>
              <w:adjustRightInd/>
              <w:ind w:left="113" w:right="113"/>
              <w:contextualSpacing w:val="0"/>
              <w:jc w:val="center"/>
              <w:rPr>
                <w:sz w:val="20"/>
                <w:szCs w:val="20"/>
              </w:rPr>
            </w:pPr>
          </w:p>
        </w:tc>
        <w:tc>
          <w:tcPr>
            <w:tcW w:w="719" w:type="dxa"/>
            <w:vMerge/>
            <w:shd w:val="clear" w:color="000000" w:fill="FFFFFF"/>
            <w:textDirection w:val="btLr"/>
          </w:tcPr>
          <w:p w14:paraId="34652A72" w14:textId="77777777" w:rsidR="00E94FF0" w:rsidRPr="00210FE2" w:rsidRDefault="00E94FF0" w:rsidP="00B53D7E">
            <w:pPr>
              <w:autoSpaceDE/>
              <w:autoSpaceDN/>
              <w:adjustRightInd/>
              <w:ind w:left="113" w:right="113"/>
              <w:contextualSpacing w:val="0"/>
              <w:jc w:val="center"/>
              <w:rPr>
                <w:sz w:val="20"/>
                <w:szCs w:val="20"/>
              </w:rPr>
            </w:pPr>
          </w:p>
        </w:tc>
        <w:tc>
          <w:tcPr>
            <w:tcW w:w="709" w:type="dxa"/>
            <w:vMerge/>
            <w:shd w:val="clear" w:color="000000" w:fill="FFFFFF"/>
            <w:textDirection w:val="btLr"/>
          </w:tcPr>
          <w:p w14:paraId="281A37D9"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10DD50E8" w14:textId="77777777" w:rsidR="00E94FF0" w:rsidRPr="00210FE2" w:rsidRDefault="00E94FF0" w:rsidP="00B53D7E">
            <w:pPr>
              <w:autoSpaceDE/>
              <w:autoSpaceDN/>
              <w:adjustRightInd/>
              <w:ind w:left="113" w:right="113"/>
              <w:contextualSpacing w:val="0"/>
              <w:jc w:val="center"/>
              <w:rPr>
                <w:sz w:val="20"/>
                <w:szCs w:val="20"/>
              </w:rPr>
            </w:pPr>
            <w:r w:rsidRPr="00210FE2">
              <w:rPr>
                <w:sz w:val="20"/>
                <w:szCs w:val="20"/>
              </w:rPr>
              <w:t>м. п.</w:t>
            </w:r>
          </w:p>
        </w:tc>
        <w:tc>
          <w:tcPr>
            <w:tcW w:w="426" w:type="dxa"/>
            <w:shd w:val="clear" w:color="000000" w:fill="FFFFFF"/>
            <w:textDirection w:val="btLr"/>
            <w:vAlign w:val="center"/>
          </w:tcPr>
          <w:p w14:paraId="15759C4A" w14:textId="77777777" w:rsidR="00E94FF0" w:rsidRPr="00210FE2" w:rsidRDefault="00E94FF0" w:rsidP="00180589">
            <w:pPr>
              <w:autoSpaceDE/>
              <w:autoSpaceDN/>
              <w:adjustRightInd/>
              <w:ind w:left="113" w:right="113"/>
              <w:contextualSpacing w:val="0"/>
              <w:jc w:val="center"/>
              <w:rPr>
                <w:sz w:val="20"/>
                <w:szCs w:val="20"/>
              </w:rPr>
            </w:pPr>
          </w:p>
        </w:tc>
        <w:tc>
          <w:tcPr>
            <w:tcW w:w="400" w:type="dxa"/>
            <w:shd w:val="clear" w:color="000000" w:fill="FFFFFF"/>
            <w:noWrap/>
            <w:textDirection w:val="btLr"/>
            <w:vAlign w:val="center"/>
            <w:hideMark/>
          </w:tcPr>
          <w:p w14:paraId="5BF98BB6" w14:textId="76C28C84"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0F71B43D" w14:textId="20959FE3"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81C49F3" w14:textId="27238BBA"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04DB530" w14:textId="19B42442"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02CB7F9" w14:textId="2EDFA89B"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1E9A9484" w14:textId="555417BA" w:rsidR="00E94FF0" w:rsidRPr="00210FE2" w:rsidRDefault="00E94FF0" w:rsidP="00180589">
            <w:pPr>
              <w:autoSpaceDE/>
              <w:autoSpaceDN/>
              <w:adjustRightInd/>
              <w:ind w:left="113" w:right="113"/>
              <w:contextualSpacing w:val="0"/>
              <w:jc w:val="center"/>
              <w:rPr>
                <w:b/>
                <w:bCs/>
                <w:sz w:val="20"/>
                <w:szCs w:val="20"/>
              </w:rPr>
            </w:pPr>
          </w:p>
        </w:tc>
        <w:tc>
          <w:tcPr>
            <w:tcW w:w="567" w:type="dxa"/>
            <w:shd w:val="clear" w:color="000000" w:fill="FFFFFF"/>
            <w:noWrap/>
            <w:textDirection w:val="btLr"/>
            <w:vAlign w:val="center"/>
            <w:hideMark/>
          </w:tcPr>
          <w:p w14:paraId="2B404340" w14:textId="161F171C"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5B60CA09" w14:textId="41C64D29"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2B33A8AB" w14:textId="6F8AFC60" w:rsidR="00E94FF0" w:rsidRPr="00210FE2" w:rsidRDefault="00E94FF0" w:rsidP="00180589">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hideMark/>
          </w:tcPr>
          <w:p w14:paraId="77DA6316"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62,00</w:t>
            </w:r>
          </w:p>
        </w:tc>
        <w:tc>
          <w:tcPr>
            <w:tcW w:w="567" w:type="dxa"/>
            <w:shd w:val="clear" w:color="000000" w:fill="FFFFFF"/>
            <w:noWrap/>
            <w:textDirection w:val="btLr"/>
            <w:vAlign w:val="center"/>
            <w:hideMark/>
          </w:tcPr>
          <w:p w14:paraId="10184153"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96,00</w:t>
            </w:r>
          </w:p>
        </w:tc>
        <w:tc>
          <w:tcPr>
            <w:tcW w:w="1301" w:type="dxa"/>
            <w:vMerge/>
            <w:textDirection w:val="btLr"/>
            <w:vAlign w:val="center"/>
            <w:hideMark/>
          </w:tcPr>
          <w:p w14:paraId="0D8ECA39" w14:textId="77777777" w:rsidR="00E94FF0" w:rsidRPr="00210FE2" w:rsidRDefault="00E94FF0" w:rsidP="00B53D7E">
            <w:pPr>
              <w:autoSpaceDE/>
              <w:autoSpaceDN/>
              <w:adjustRightInd/>
              <w:ind w:left="113" w:right="113"/>
              <w:contextualSpacing w:val="0"/>
              <w:jc w:val="left"/>
              <w:rPr>
                <w:sz w:val="20"/>
                <w:szCs w:val="20"/>
              </w:rPr>
            </w:pPr>
          </w:p>
        </w:tc>
      </w:tr>
      <w:tr w:rsidR="00E94FF0" w:rsidRPr="00823415" w14:paraId="39B8447B" w14:textId="77777777" w:rsidTr="00180589">
        <w:trPr>
          <w:trHeight w:val="1212"/>
        </w:trPr>
        <w:tc>
          <w:tcPr>
            <w:tcW w:w="4957" w:type="dxa"/>
            <w:gridSpan w:val="3"/>
            <w:vAlign w:val="center"/>
          </w:tcPr>
          <w:p w14:paraId="5F749A4A" w14:textId="77777777" w:rsidR="00E94FF0" w:rsidRPr="00210FE2" w:rsidRDefault="00E94FF0" w:rsidP="00B53D7E">
            <w:pPr>
              <w:autoSpaceDE/>
              <w:autoSpaceDN/>
              <w:adjustRightInd/>
              <w:contextualSpacing w:val="0"/>
              <w:jc w:val="center"/>
              <w:rPr>
                <w:b/>
                <w:bCs/>
                <w:sz w:val="20"/>
                <w:szCs w:val="20"/>
              </w:rPr>
            </w:pPr>
            <w:r w:rsidRPr="00210FE2">
              <w:rPr>
                <w:b/>
                <w:bCs/>
                <w:sz w:val="20"/>
                <w:szCs w:val="20"/>
              </w:rPr>
              <w:lastRenderedPageBreak/>
              <w:t>ИТОГО</w:t>
            </w:r>
          </w:p>
        </w:tc>
        <w:tc>
          <w:tcPr>
            <w:tcW w:w="669" w:type="dxa"/>
            <w:shd w:val="clear" w:color="000000" w:fill="FFFFFF"/>
            <w:textDirection w:val="btLr"/>
          </w:tcPr>
          <w:p w14:paraId="174FE0B4" w14:textId="77777777" w:rsidR="00E94FF0" w:rsidRPr="00210FE2" w:rsidRDefault="00E94FF0" w:rsidP="00B53D7E">
            <w:pPr>
              <w:autoSpaceDE/>
              <w:autoSpaceDN/>
              <w:adjustRightInd/>
              <w:ind w:left="113" w:right="113"/>
              <w:contextualSpacing w:val="0"/>
              <w:jc w:val="center"/>
              <w:rPr>
                <w:sz w:val="20"/>
                <w:szCs w:val="20"/>
              </w:rPr>
            </w:pPr>
          </w:p>
        </w:tc>
        <w:tc>
          <w:tcPr>
            <w:tcW w:w="719" w:type="dxa"/>
            <w:shd w:val="clear" w:color="000000" w:fill="FFFFFF"/>
            <w:textDirection w:val="btLr"/>
          </w:tcPr>
          <w:p w14:paraId="6E6C085E" w14:textId="77777777" w:rsidR="00E94FF0" w:rsidRPr="00210FE2" w:rsidRDefault="00E94FF0" w:rsidP="00B53D7E">
            <w:pPr>
              <w:autoSpaceDE/>
              <w:autoSpaceDN/>
              <w:adjustRightInd/>
              <w:ind w:left="113" w:right="113"/>
              <w:contextualSpacing w:val="0"/>
              <w:jc w:val="center"/>
              <w:rPr>
                <w:sz w:val="20"/>
                <w:szCs w:val="20"/>
              </w:rPr>
            </w:pPr>
          </w:p>
        </w:tc>
        <w:tc>
          <w:tcPr>
            <w:tcW w:w="709" w:type="dxa"/>
            <w:shd w:val="clear" w:color="000000" w:fill="FFFFFF"/>
            <w:textDirection w:val="btLr"/>
          </w:tcPr>
          <w:p w14:paraId="4189FA14" w14:textId="77777777" w:rsidR="00E94FF0" w:rsidRPr="00210FE2" w:rsidRDefault="00E94FF0" w:rsidP="00B53D7E">
            <w:pPr>
              <w:autoSpaceDE/>
              <w:autoSpaceDN/>
              <w:adjustRightInd/>
              <w:ind w:left="113" w:right="113"/>
              <w:contextualSpacing w:val="0"/>
              <w:jc w:val="center"/>
              <w:rPr>
                <w:sz w:val="20"/>
                <w:szCs w:val="20"/>
              </w:rPr>
            </w:pPr>
          </w:p>
        </w:tc>
        <w:tc>
          <w:tcPr>
            <w:tcW w:w="567" w:type="dxa"/>
            <w:shd w:val="clear" w:color="000000" w:fill="FFFFFF"/>
            <w:noWrap/>
            <w:textDirection w:val="btLr"/>
            <w:vAlign w:val="center"/>
          </w:tcPr>
          <w:p w14:paraId="654BBBE3" w14:textId="77777777" w:rsidR="00E94FF0" w:rsidRPr="00210FE2" w:rsidRDefault="00E94FF0" w:rsidP="00B53D7E">
            <w:pPr>
              <w:autoSpaceDE/>
              <w:autoSpaceDN/>
              <w:adjustRightInd/>
              <w:ind w:left="113" w:right="113"/>
              <w:contextualSpacing w:val="0"/>
              <w:jc w:val="center"/>
              <w:rPr>
                <w:sz w:val="20"/>
                <w:szCs w:val="20"/>
              </w:rPr>
            </w:pPr>
          </w:p>
        </w:tc>
        <w:tc>
          <w:tcPr>
            <w:tcW w:w="426" w:type="dxa"/>
            <w:shd w:val="clear" w:color="000000" w:fill="FFFFFF"/>
            <w:textDirection w:val="btLr"/>
            <w:vAlign w:val="center"/>
          </w:tcPr>
          <w:p w14:paraId="2573DF83"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0</w:t>
            </w:r>
          </w:p>
        </w:tc>
        <w:tc>
          <w:tcPr>
            <w:tcW w:w="400" w:type="dxa"/>
            <w:shd w:val="clear" w:color="000000" w:fill="FFFFFF"/>
            <w:noWrap/>
            <w:textDirection w:val="btLr"/>
            <w:vAlign w:val="center"/>
          </w:tcPr>
          <w:p w14:paraId="69527B94" w14:textId="77777777" w:rsidR="00E94FF0" w:rsidRPr="00210FE2" w:rsidRDefault="00E94FF0" w:rsidP="00180589">
            <w:pPr>
              <w:autoSpaceDE/>
              <w:autoSpaceDN/>
              <w:adjustRightInd/>
              <w:ind w:left="113" w:right="113"/>
              <w:contextualSpacing w:val="0"/>
              <w:jc w:val="center"/>
              <w:rPr>
                <w:sz w:val="20"/>
                <w:szCs w:val="20"/>
              </w:rPr>
            </w:pPr>
            <w:r w:rsidRPr="00210FE2">
              <w:rPr>
                <w:sz w:val="20"/>
                <w:szCs w:val="20"/>
              </w:rPr>
              <w:t>0</w:t>
            </w:r>
          </w:p>
        </w:tc>
        <w:tc>
          <w:tcPr>
            <w:tcW w:w="567" w:type="dxa"/>
            <w:shd w:val="clear" w:color="000000" w:fill="FFFFFF"/>
            <w:noWrap/>
            <w:textDirection w:val="btLr"/>
            <w:vAlign w:val="center"/>
          </w:tcPr>
          <w:p w14:paraId="1C5BD88D" w14:textId="77777777" w:rsidR="00E94FF0" w:rsidRPr="00210FE2" w:rsidRDefault="00E94FF0" w:rsidP="00180589">
            <w:pPr>
              <w:autoSpaceDE/>
              <w:autoSpaceDN/>
              <w:adjustRightInd/>
              <w:ind w:left="113" w:right="113"/>
              <w:contextualSpacing w:val="0"/>
              <w:jc w:val="center"/>
              <w:rPr>
                <w:b/>
                <w:bCs/>
                <w:sz w:val="20"/>
                <w:szCs w:val="20"/>
              </w:rPr>
            </w:pPr>
            <w:r w:rsidRPr="00210FE2">
              <w:rPr>
                <w:b/>
                <w:bCs/>
                <w:sz w:val="20"/>
                <w:szCs w:val="20"/>
              </w:rPr>
              <w:t>22 050,11</w:t>
            </w:r>
          </w:p>
        </w:tc>
        <w:tc>
          <w:tcPr>
            <w:tcW w:w="567" w:type="dxa"/>
            <w:shd w:val="clear" w:color="000000" w:fill="FFFFFF"/>
            <w:noWrap/>
            <w:textDirection w:val="btLr"/>
            <w:vAlign w:val="center"/>
          </w:tcPr>
          <w:p w14:paraId="0A8F4F66" w14:textId="77777777" w:rsidR="00E94FF0" w:rsidRPr="00210FE2" w:rsidRDefault="00E94FF0" w:rsidP="00180589">
            <w:pPr>
              <w:autoSpaceDE/>
              <w:autoSpaceDN/>
              <w:adjustRightInd/>
              <w:ind w:left="113" w:right="113"/>
              <w:contextualSpacing w:val="0"/>
              <w:jc w:val="center"/>
              <w:rPr>
                <w:b/>
                <w:bCs/>
                <w:sz w:val="20"/>
                <w:szCs w:val="20"/>
              </w:rPr>
            </w:pPr>
            <w:r w:rsidRPr="00210FE2">
              <w:rPr>
                <w:b/>
                <w:bCs/>
                <w:sz w:val="20"/>
                <w:szCs w:val="20"/>
              </w:rPr>
              <w:t>22 958,69</w:t>
            </w:r>
          </w:p>
        </w:tc>
        <w:tc>
          <w:tcPr>
            <w:tcW w:w="567" w:type="dxa"/>
            <w:shd w:val="clear" w:color="000000" w:fill="FFFFFF"/>
            <w:noWrap/>
            <w:textDirection w:val="btLr"/>
            <w:vAlign w:val="center"/>
          </w:tcPr>
          <w:p w14:paraId="36E5BC0B" w14:textId="77777777" w:rsidR="00E94FF0" w:rsidRPr="00210FE2" w:rsidRDefault="00E94FF0" w:rsidP="00180589">
            <w:pPr>
              <w:autoSpaceDE/>
              <w:autoSpaceDN/>
              <w:adjustRightInd/>
              <w:ind w:left="113" w:right="113"/>
              <w:contextualSpacing w:val="0"/>
              <w:jc w:val="center"/>
              <w:rPr>
                <w:b/>
                <w:bCs/>
                <w:sz w:val="20"/>
                <w:szCs w:val="20"/>
              </w:rPr>
            </w:pPr>
            <w:r w:rsidRPr="00210FE2">
              <w:rPr>
                <w:b/>
                <w:bCs/>
                <w:sz w:val="20"/>
                <w:szCs w:val="20"/>
              </w:rPr>
              <w:t>23 963,75</w:t>
            </w:r>
          </w:p>
        </w:tc>
        <w:tc>
          <w:tcPr>
            <w:tcW w:w="567" w:type="dxa"/>
            <w:shd w:val="clear" w:color="000000" w:fill="FFFFFF"/>
            <w:noWrap/>
            <w:textDirection w:val="btLr"/>
            <w:vAlign w:val="center"/>
          </w:tcPr>
          <w:p w14:paraId="266BD07C" w14:textId="77777777" w:rsidR="00E94FF0" w:rsidRPr="00210FE2" w:rsidRDefault="00E94FF0" w:rsidP="00180589">
            <w:pPr>
              <w:autoSpaceDE/>
              <w:autoSpaceDN/>
              <w:adjustRightInd/>
              <w:ind w:left="113" w:right="113"/>
              <w:contextualSpacing w:val="0"/>
              <w:jc w:val="center"/>
              <w:rPr>
                <w:b/>
                <w:bCs/>
                <w:sz w:val="20"/>
                <w:szCs w:val="20"/>
              </w:rPr>
            </w:pPr>
            <w:r w:rsidRPr="00210FE2">
              <w:rPr>
                <w:b/>
                <w:bCs/>
                <w:sz w:val="20"/>
                <w:szCs w:val="20"/>
              </w:rPr>
              <w:t>24 865,58</w:t>
            </w:r>
          </w:p>
        </w:tc>
        <w:tc>
          <w:tcPr>
            <w:tcW w:w="567" w:type="dxa"/>
            <w:shd w:val="clear" w:color="000000" w:fill="FFFFFF"/>
            <w:noWrap/>
            <w:textDirection w:val="btLr"/>
            <w:vAlign w:val="center"/>
          </w:tcPr>
          <w:p w14:paraId="1129DA66" w14:textId="77777777" w:rsidR="00E94FF0" w:rsidRPr="00210FE2" w:rsidRDefault="00E94FF0" w:rsidP="00180589">
            <w:pPr>
              <w:autoSpaceDE/>
              <w:autoSpaceDN/>
              <w:adjustRightInd/>
              <w:ind w:left="113" w:right="113"/>
              <w:contextualSpacing w:val="0"/>
              <w:jc w:val="center"/>
              <w:rPr>
                <w:b/>
                <w:bCs/>
                <w:sz w:val="20"/>
                <w:szCs w:val="20"/>
              </w:rPr>
            </w:pPr>
            <w:r w:rsidRPr="00210FE2">
              <w:rPr>
                <w:b/>
                <w:bCs/>
                <w:sz w:val="20"/>
                <w:szCs w:val="20"/>
              </w:rPr>
              <w:t>26 398,93</w:t>
            </w:r>
          </w:p>
        </w:tc>
        <w:tc>
          <w:tcPr>
            <w:tcW w:w="567" w:type="dxa"/>
            <w:shd w:val="clear" w:color="000000" w:fill="FFFFFF"/>
            <w:noWrap/>
            <w:textDirection w:val="btLr"/>
            <w:vAlign w:val="center"/>
          </w:tcPr>
          <w:p w14:paraId="0DAC3B1F" w14:textId="77777777" w:rsidR="00E94FF0" w:rsidRPr="00210FE2" w:rsidRDefault="00E94FF0" w:rsidP="00180589">
            <w:pPr>
              <w:autoSpaceDE/>
              <w:autoSpaceDN/>
              <w:adjustRightInd/>
              <w:ind w:left="113" w:right="113"/>
              <w:contextualSpacing w:val="0"/>
              <w:jc w:val="center"/>
              <w:rPr>
                <w:b/>
                <w:bCs/>
                <w:sz w:val="20"/>
                <w:szCs w:val="20"/>
              </w:rPr>
            </w:pPr>
            <w:r w:rsidRPr="00210FE2">
              <w:rPr>
                <w:b/>
                <w:bCs/>
                <w:sz w:val="20"/>
                <w:szCs w:val="20"/>
              </w:rPr>
              <w:t>26 906,59</w:t>
            </w:r>
          </w:p>
        </w:tc>
        <w:tc>
          <w:tcPr>
            <w:tcW w:w="567" w:type="dxa"/>
            <w:shd w:val="clear" w:color="000000" w:fill="FFFFFF"/>
            <w:noWrap/>
            <w:textDirection w:val="btLr"/>
            <w:vAlign w:val="center"/>
          </w:tcPr>
          <w:p w14:paraId="2364D35A" w14:textId="77777777" w:rsidR="00E94FF0" w:rsidRPr="00210FE2" w:rsidRDefault="00E94FF0" w:rsidP="00180589">
            <w:pPr>
              <w:autoSpaceDE/>
              <w:autoSpaceDN/>
              <w:adjustRightInd/>
              <w:ind w:left="113" w:right="113"/>
              <w:contextualSpacing w:val="0"/>
              <w:jc w:val="center"/>
              <w:rPr>
                <w:b/>
                <w:bCs/>
                <w:sz w:val="20"/>
                <w:szCs w:val="20"/>
              </w:rPr>
            </w:pPr>
            <w:r w:rsidRPr="00210FE2">
              <w:rPr>
                <w:b/>
                <w:bCs/>
                <w:sz w:val="20"/>
                <w:szCs w:val="20"/>
              </w:rPr>
              <w:t>28 562,11</w:t>
            </w:r>
          </w:p>
        </w:tc>
        <w:tc>
          <w:tcPr>
            <w:tcW w:w="567" w:type="dxa"/>
            <w:shd w:val="clear" w:color="000000" w:fill="FFFFFF"/>
            <w:noWrap/>
            <w:textDirection w:val="btLr"/>
            <w:vAlign w:val="center"/>
          </w:tcPr>
          <w:p w14:paraId="6E0CFB49" w14:textId="77777777" w:rsidR="00E94FF0" w:rsidRPr="00210FE2" w:rsidRDefault="00E94FF0" w:rsidP="00180589">
            <w:pPr>
              <w:autoSpaceDE/>
              <w:autoSpaceDN/>
              <w:adjustRightInd/>
              <w:ind w:left="113" w:right="113"/>
              <w:contextualSpacing w:val="0"/>
              <w:jc w:val="center"/>
              <w:rPr>
                <w:b/>
                <w:bCs/>
                <w:sz w:val="20"/>
                <w:szCs w:val="20"/>
              </w:rPr>
            </w:pPr>
            <w:r w:rsidRPr="00210FE2">
              <w:rPr>
                <w:b/>
                <w:bCs/>
                <w:sz w:val="20"/>
                <w:szCs w:val="20"/>
              </w:rPr>
              <w:t>29 358,09</w:t>
            </w:r>
          </w:p>
        </w:tc>
        <w:tc>
          <w:tcPr>
            <w:tcW w:w="567" w:type="dxa"/>
            <w:shd w:val="clear" w:color="000000" w:fill="FFFFFF"/>
            <w:noWrap/>
            <w:textDirection w:val="btLr"/>
            <w:vAlign w:val="center"/>
          </w:tcPr>
          <w:p w14:paraId="03110653" w14:textId="77777777" w:rsidR="00E94FF0" w:rsidRPr="00210FE2" w:rsidRDefault="00E94FF0" w:rsidP="00180589">
            <w:pPr>
              <w:autoSpaceDE/>
              <w:autoSpaceDN/>
              <w:adjustRightInd/>
              <w:ind w:left="113" w:right="113"/>
              <w:contextualSpacing w:val="0"/>
              <w:jc w:val="center"/>
              <w:rPr>
                <w:b/>
                <w:bCs/>
                <w:sz w:val="20"/>
                <w:szCs w:val="20"/>
              </w:rPr>
            </w:pPr>
            <w:r w:rsidRPr="00210FE2">
              <w:rPr>
                <w:b/>
                <w:bCs/>
                <w:sz w:val="20"/>
                <w:szCs w:val="20"/>
              </w:rPr>
              <w:t>30 213,81</w:t>
            </w:r>
          </w:p>
        </w:tc>
        <w:tc>
          <w:tcPr>
            <w:tcW w:w="567" w:type="dxa"/>
            <w:shd w:val="clear" w:color="000000" w:fill="FFFFFF"/>
            <w:noWrap/>
            <w:textDirection w:val="btLr"/>
            <w:vAlign w:val="center"/>
          </w:tcPr>
          <w:p w14:paraId="3F2C59B9" w14:textId="77777777" w:rsidR="00E94FF0" w:rsidRPr="00210FE2" w:rsidRDefault="00E94FF0" w:rsidP="00180589">
            <w:pPr>
              <w:autoSpaceDE/>
              <w:autoSpaceDN/>
              <w:adjustRightInd/>
              <w:ind w:left="113" w:right="113"/>
              <w:contextualSpacing w:val="0"/>
              <w:jc w:val="center"/>
              <w:rPr>
                <w:b/>
                <w:bCs/>
                <w:sz w:val="20"/>
                <w:szCs w:val="20"/>
              </w:rPr>
            </w:pPr>
            <w:r w:rsidRPr="00210FE2">
              <w:rPr>
                <w:b/>
                <w:bCs/>
                <w:sz w:val="20"/>
                <w:szCs w:val="20"/>
              </w:rPr>
              <w:t>32 236,91</w:t>
            </w:r>
          </w:p>
        </w:tc>
        <w:tc>
          <w:tcPr>
            <w:tcW w:w="1301" w:type="dxa"/>
            <w:vAlign w:val="center"/>
          </w:tcPr>
          <w:p w14:paraId="237AD133" w14:textId="77777777" w:rsidR="00E94FF0" w:rsidRPr="00210FE2" w:rsidRDefault="00E94FF0" w:rsidP="00B53D7E">
            <w:pPr>
              <w:autoSpaceDE/>
              <w:autoSpaceDN/>
              <w:adjustRightInd/>
              <w:contextualSpacing w:val="0"/>
              <w:jc w:val="left"/>
              <w:rPr>
                <w:b/>
                <w:bCs/>
                <w:sz w:val="20"/>
                <w:szCs w:val="20"/>
              </w:rPr>
            </w:pPr>
            <w:r w:rsidRPr="00210FE2">
              <w:rPr>
                <w:b/>
                <w:bCs/>
                <w:sz w:val="20"/>
                <w:szCs w:val="20"/>
              </w:rPr>
              <w:t>267 514,57</w:t>
            </w:r>
          </w:p>
        </w:tc>
      </w:tr>
    </w:tbl>
    <w:p w14:paraId="68703DBE" w14:textId="77777777" w:rsidR="00823415" w:rsidRPr="003A1160" w:rsidRDefault="00823415" w:rsidP="0018767D">
      <w:pPr>
        <w:widowControl w:val="0"/>
        <w:tabs>
          <w:tab w:val="left" w:pos="851"/>
        </w:tabs>
        <w:suppressAutoHyphens/>
        <w:rPr>
          <w:sz w:val="20"/>
          <w:szCs w:val="20"/>
        </w:rPr>
      </w:pPr>
    </w:p>
    <w:p w14:paraId="73AC83A0" w14:textId="77777777" w:rsidR="00343FD7" w:rsidRPr="00425029" w:rsidRDefault="00343FD7" w:rsidP="00343FD7">
      <w:pPr>
        <w:jc w:val="center"/>
        <w:rPr>
          <w:sz w:val="24"/>
          <w:szCs w:val="24"/>
        </w:rPr>
      </w:pPr>
      <w:bookmarkStart w:id="21" w:name="RANGE!B2"/>
      <w:bookmarkEnd w:id="21"/>
      <w:r w:rsidRPr="00425029">
        <w:rPr>
          <w:sz w:val="24"/>
          <w:szCs w:val="24"/>
        </w:rPr>
        <w:t>Подписи сторон:</w:t>
      </w:r>
    </w:p>
    <w:p w14:paraId="3C4298AC" w14:textId="77777777" w:rsidR="00343FD7" w:rsidRPr="00425029" w:rsidRDefault="00343FD7" w:rsidP="00343FD7">
      <w:pPr>
        <w:jc w:val="center"/>
        <w:rPr>
          <w:sz w:val="24"/>
          <w:szCs w:val="24"/>
        </w:rPr>
      </w:pPr>
    </w:p>
    <w:tbl>
      <w:tblPr>
        <w:tblStyle w:val="a3"/>
        <w:tblW w:w="15168" w:type="dxa"/>
        <w:tblInd w:w="-176" w:type="dxa"/>
        <w:tblLook w:val="04A0" w:firstRow="1" w:lastRow="0" w:firstColumn="1" w:lastColumn="0" w:noHBand="0" w:noVBand="1"/>
      </w:tblPr>
      <w:tblGrid>
        <w:gridCol w:w="5104"/>
        <w:gridCol w:w="5386"/>
        <w:gridCol w:w="4678"/>
      </w:tblGrid>
      <w:tr w:rsidR="00343FD7" w:rsidRPr="00425029" w14:paraId="5C8482A4" w14:textId="77777777" w:rsidTr="003C7C58">
        <w:tc>
          <w:tcPr>
            <w:tcW w:w="5104" w:type="dxa"/>
          </w:tcPr>
          <w:p w14:paraId="61E7C896" w14:textId="77777777" w:rsidR="00343FD7" w:rsidRPr="00425029" w:rsidRDefault="00343FD7" w:rsidP="003C7C5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5386" w:type="dxa"/>
          </w:tcPr>
          <w:p w14:paraId="140714FC" w14:textId="77777777" w:rsidR="00343FD7" w:rsidRPr="00425029" w:rsidRDefault="00343FD7" w:rsidP="003C7C5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678" w:type="dxa"/>
          </w:tcPr>
          <w:p w14:paraId="6EBCD000" w14:textId="77777777" w:rsidR="00343FD7" w:rsidRPr="00425029" w:rsidRDefault="00343FD7" w:rsidP="003C7C5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343FD7" w:rsidRPr="00425029" w14:paraId="483DECCE" w14:textId="77777777" w:rsidTr="003C7C58">
        <w:tc>
          <w:tcPr>
            <w:tcW w:w="5104" w:type="dxa"/>
          </w:tcPr>
          <w:p w14:paraId="24C1A9B8" w14:textId="77777777" w:rsidR="00435ED8" w:rsidRPr="00B403D0" w:rsidRDefault="00435ED8" w:rsidP="00435ED8">
            <w:pPr>
              <w:pStyle w:val="ConsPlusNonformat"/>
              <w:rPr>
                <w:rFonts w:ascii="Times New Roman" w:hAnsi="Times New Roman" w:cs="Times New Roman"/>
                <w:sz w:val="24"/>
                <w:szCs w:val="24"/>
              </w:rPr>
            </w:pPr>
            <w:r w:rsidRPr="00B403D0">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7B690B3B" w14:textId="3498B25D" w:rsidR="00343FD7" w:rsidRPr="00425029" w:rsidRDefault="00435ED8" w:rsidP="00435ED8">
            <w:pPr>
              <w:pStyle w:val="ConsPlusNonformat"/>
              <w:rPr>
                <w:rFonts w:ascii="Times New Roman" w:hAnsi="Times New Roman" w:cs="Times New Roman"/>
                <w:sz w:val="24"/>
                <w:szCs w:val="24"/>
              </w:rPr>
            </w:pPr>
            <w:r w:rsidRPr="00B403D0">
              <w:rPr>
                <w:rFonts w:ascii="Times New Roman" w:hAnsi="Times New Roman" w:cs="Times New Roman"/>
                <w:sz w:val="24"/>
                <w:szCs w:val="24"/>
              </w:rPr>
              <w:t>Исполняющий полномочия главы города</w:t>
            </w:r>
          </w:p>
        </w:tc>
        <w:tc>
          <w:tcPr>
            <w:tcW w:w="5386" w:type="dxa"/>
            <w:shd w:val="clear" w:color="auto" w:fill="auto"/>
          </w:tcPr>
          <w:p w14:paraId="07E0CBB3" w14:textId="77777777" w:rsidR="00343FD7" w:rsidRDefault="00343FD7" w:rsidP="003C7C58">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55F34FD8" w14:textId="77777777" w:rsidR="00343FD7" w:rsidRDefault="00343FD7" w:rsidP="003C7C58">
            <w:pPr>
              <w:pStyle w:val="ConsPlusNonformat"/>
              <w:rPr>
                <w:rFonts w:ascii="Times New Roman" w:hAnsi="Times New Roman" w:cs="Times New Roman"/>
                <w:sz w:val="24"/>
                <w:szCs w:val="24"/>
              </w:rPr>
            </w:pPr>
          </w:p>
          <w:p w14:paraId="724AE5AF" w14:textId="77777777" w:rsidR="00343FD7" w:rsidRDefault="00343FD7" w:rsidP="003C7C58">
            <w:pPr>
              <w:pStyle w:val="ConsPlusNonformat"/>
              <w:rPr>
                <w:rFonts w:ascii="Times New Roman" w:hAnsi="Times New Roman" w:cs="Times New Roman"/>
                <w:sz w:val="24"/>
                <w:szCs w:val="24"/>
              </w:rPr>
            </w:pPr>
          </w:p>
          <w:p w14:paraId="3E5A7112" w14:textId="77777777" w:rsidR="00343FD7" w:rsidRPr="00425029" w:rsidRDefault="00343FD7" w:rsidP="003C7C58">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678" w:type="dxa"/>
          </w:tcPr>
          <w:p w14:paraId="2EB09B2E" w14:textId="77777777" w:rsidR="00343FD7" w:rsidRPr="00276A78" w:rsidRDefault="00343FD7" w:rsidP="003C7C58">
            <w:pPr>
              <w:pStyle w:val="ConsPlusNonformat"/>
              <w:rPr>
                <w:rFonts w:ascii="Times New Roman" w:hAnsi="Times New Roman" w:cs="Times New Roman"/>
                <w:sz w:val="24"/>
                <w:szCs w:val="24"/>
              </w:rPr>
            </w:pPr>
            <w:r w:rsidRPr="00276A78">
              <w:rPr>
                <w:rFonts w:ascii="Times New Roman" w:hAnsi="Times New Roman" w:cs="Times New Roman"/>
                <w:sz w:val="24"/>
                <w:szCs w:val="24"/>
              </w:rPr>
              <w:t>Первый заместитель Губернатора Красноярского края – председатель Правительства Красноярск</w:t>
            </w:r>
            <w:r>
              <w:rPr>
                <w:rFonts w:ascii="Times New Roman" w:hAnsi="Times New Roman" w:cs="Times New Roman"/>
                <w:sz w:val="24"/>
                <w:szCs w:val="24"/>
              </w:rPr>
              <w:t>ого края</w:t>
            </w:r>
          </w:p>
        </w:tc>
      </w:tr>
      <w:tr w:rsidR="00343FD7" w:rsidRPr="00425029" w14:paraId="595B2FE0" w14:textId="77777777" w:rsidTr="003C7C58">
        <w:trPr>
          <w:trHeight w:val="621"/>
        </w:trPr>
        <w:tc>
          <w:tcPr>
            <w:tcW w:w="5104" w:type="dxa"/>
          </w:tcPr>
          <w:p w14:paraId="0AB2846A" w14:textId="77777777" w:rsidR="00343FD7" w:rsidRDefault="00343FD7" w:rsidP="003C7C58">
            <w:pPr>
              <w:pStyle w:val="ConsPlusNonformat"/>
              <w:rPr>
                <w:rFonts w:ascii="Times New Roman" w:hAnsi="Times New Roman" w:cs="Times New Roman"/>
                <w:sz w:val="24"/>
                <w:szCs w:val="24"/>
              </w:rPr>
            </w:pPr>
          </w:p>
          <w:p w14:paraId="7D8E875C" w14:textId="668E1BF3" w:rsidR="00343FD7" w:rsidRPr="00425029" w:rsidRDefault="00343FD7"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sidR="00435ED8">
              <w:rPr>
                <w:rFonts w:ascii="Times New Roman" w:hAnsi="Times New Roman" w:cs="Times New Roman"/>
                <w:sz w:val="24"/>
                <w:szCs w:val="24"/>
              </w:rPr>
              <w:t>А.В. Членов</w:t>
            </w:r>
            <w:r>
              <w:rPr>
                <w:rFonts w:ascii="Times New Roman" w:hAnsi="Times New Roman" w:cs="Times New Roman"/>
                <w:sz w:val="24"/>
                <w:szCs w:val="24"/>
              </w:rPr>
              <w:t>/</w:t>
            </w:r>
          </w:p>
          <w:p w14:paraId="5FEBBEBE" w14:textId="77777777" w:rsidR="00343FD7" w:rsidRPr="00425029" w:rsidRDefault="00343FD7"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5386" w:type="dxa"/>
            <w:shd w:val="clear" w:color="auto" w:fill="auto"/>
          </w:tcPr>
          <w:p w14:paraId="720175A2" w14:textId="77777777" w:rsidR="00343FD7" w:rsidRDefault="00343FD7" w:rsidP="003C7C58">
            <w:pPr>
              <w:pStyle w:val="ConsPlusNonformat"/>
              <w:rPr>
                <w:rFonts w:ascii="Times New Roman" w:hAnsi="Times New Roman" w:cs="Times New Roman"/>
                <w:sz w:val="24"/>
                <w:szCs w:val="24"/>
              </w:rPr>
            </w:pPr>
          </w:p>
          <w:p w14:paraId="3D0AB64C" w14:textId="77777777" w:rsidR="00343FD7" w:rsidRDefault="00343FD7" w:rsidP="003C7C58">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________________________/И.И. Джураев/</w:t>
            </w:r>
          </w:p>
          <w:p w14:paraId="5F00518E" w14:textId="77777777" w:rsidR="00343FD7" w:rsidRPr="00425029" w:rsidRDefault="00343FD7" w:rsidP="003C7C58">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678" w:type="dxa"/>
          </w:tcPr>
          <w:p w14:paraId="2A45AD86" w14:textId="77777777" w:rsidR="00343FD7" w:rsidRDefault="00343FD7" w:rsidP="003C7C58">
            <w:pPr>
              <w:pStyle w:val="ConsPlusNonformat"/>
              <w:rPr>
                <w:rFonts w:ascii="Times New Roman" w:hAnsi="Times New Roman" w:cs="Times New Roman"/>
                <w:sz w:val="24"/>
                <w:szCs w:val="24"/>
              </w:rPr>
            </w:pPr>
          </w:p>
          <w:p w14:paraId="4E1EA799" w14:textId="77777777" w:rsidR="00343FD7" w:rsidRPr="00425029" w:rsidRDefault="00343FD7"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w:t>
            </w:r>
            <w:r w:rsidRPr="00425029">
              <w:rPr>
                <w:rFonts w:ascii="Times New Roman" w:hAnsi="Times New Roman" w:cs="Times New Roman"/>
                <w:sz w:val="24"/>
                <w:szCs w:val="24"/>
              </w:rPr>
              <w:t>____/С.В. Верещагин</w:t>
            </w:r>
            <w:r>
              <w:rPr>
                <w:rFonts w:ascii="Times New Roman" w:hAnsi="Times New Roman" w:cs="Times New Roman"/>
                <w:sz w:val="24"/>
                <w:szCs w:val="24"/>
              </w:rPr>
              <w:t>/</w:t>
            </w:r>
          </w:p>
          <w:p w14:paraId="09108216" w14:textId="77777777" w:rsidR="00343FD7" w:rsidRPr="00425029" w:rsidRDefault="00343FD7"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2DED98A" w14:textId="77777777" w:rsidR="0018767D" w:rsidRPr="003A1160" w:rsidRDefault="0018767D" w:rsidP="0018767D">
      <w:pPr>
        <w:rPr>
          <w:sz w:val="28"/>
          <w:szCs w:val="28"/>
        </w:rPr>
        <w:sectPr w:rsidR="0018767D" w:rsidRPr="003A1160" w:rsidSect="00F53DA0">
          <w:pgSz w:w="16838" w:h="11906" w:orient="landscape"/>
          <w:pgMar w:top="1134" w:right="539" w:bottom="284" w:left="1276" w:header="0" w:footer="709" w:gutter="0"/>
          <w:cols w:space="720"/>
        </w:sectPr>
      </w:pPr>
    </w:p>
    <w:p w14:paraId="19424DFE" w14:textId="77777777" w:rsidR="003B0E2B" w:rsidRDefault="00D57CCD" w:rsidP="003B0E2B">
      <w:pPr>
        <w:widowControl w:val="0"/>
        <w:tabs>
          <w:tab w:val="left" w:pos="0"/>
          <w:tab w:val="left" w:pos="7789"/>
        </w:tabs>
        <w:jc w:val="right"/>
        <w:rPr>
          <w:sz w:val="24"/>
          <w:szCs w:val="24"/>
        </w:rPr>
      </w:pPr>
      <w:r w:rsidRPr="003A1160">
        <w:rPr>
          <w:sz w:val="24"/>
          <w:szCs w:val="24"/>
        </w:rPr>
        <w:lastRenderedPageBreak/>
        <w:t>Приложение № 3.1</w:t>
      </w:r>
      <w:r w:rsidR="000776A0" w:rsidRPr="003A1160">
        <w:rPr>
          <w:sz w:val="24"/>
          <w:szCs w:val="24"/>
        </w:rPr>
        <w:t xml:space="preserve"> </w:t>
      </w:r>
      <w:r w:rsidRPr="003A1160">
        <w:rPr>
          <w:sz w:val="24"/>
          <w:szCs w:val="24"/>
        </w:rPr>
        <w:t>к Концессионному соглашению</w:t>
      </w:r>
    </w:p>
    <w:p w14:paraId="41D85363" w14:textId="77777777" w:rsidR="003B0E2B" w:rsidRDefault="00D57CCD" w:rsidP="003B0E2B">
      <w:pPr>
        <w:widowControl w:val="0"/>
        <w:tabs>
          <w:tab w:val="left" w:pos="0"/>
          <w:tab w:val="left" w:pos="7789"/>
        </w:tabs>
        <w:jc w:val="right"/>
        <w:rPr>
          <w:sz w:val="24"/>
          <w:szCs w:val="24"/>
        </w:rPr>
      </w:pPr>
      <w:r w:rsidRPr="003A1160">
        <w:rPr>
          <w:sz w:val="24"/>
          <w:szCs w:val="24"/>
        </w:rPr>
        <w:t xml:space="preserve"> №___</w:t>
      </w:r>
      <w:r w:rsidR="000776A0" w:rsidRPr="003A1160">
        <w:rPr>
          <w:sz w:val="24"/>
          <w:szCs w:val="24"/>
        </w:rPr>
        <w:t xml:space="preserve"> </w:t>
      </w:r>
      <w:r w:rsidRPr="003A1160">
        <w:rPr>
          <w:sz w:val="24"/>
          <w:szCs w:val="24"/>
        </w:rPr>
        <w:t>в отношении объектов теплоснабжения</w:t>
      </w:r>
    </w:p>
    <w:p w14:paraId="49582E91" w14:textId="2303CA11" w:rsidR="003B0E2B" w:rsidRPr="003B0E2B" w:rsidRDefault="000776A0" w:rsidP="003B0E2B">
      <w:pPr>
        <w:widowControl w:val="0"/>
        <w:tabs>
          <w:tab w:val="left" w:pos="0"/>
          <w:tab w:val="left" w:pos="7789"/>
        </w:tabs>
        <w:jc w:val="right"/>
        <w:rPr>
          <w:sz w:val="24"/>
          <w:szCs w:val="24"/>
        </w:rPr>
      </w:pPr>
      <w:r w:rsidRPr="003A1160">
        <w:rPr>
          <w:sz w:val="24"/>
          <w:szCs w:val="24"/>
        </w:rPr>
        <w:t xml:space="preserve"> </w:t>
      </w:r>
      <w:r w:rsidR="00D57CCD" w:rsidRPr="003A1160">
        <w:rPr>
          <w:sz w:val="24"/>
          <w:szCs w:val="24"/>
        </w:rPr>
        <w:t>от «__» _____________ 2024 года</w:t>
      </w:r>
    </w:p>
    <w:p w14:paraId="5105A33D" w14:textId="7024A844" w:rsidR="003B0E2B" w:rsidRDefault="00D57CCD" w:rsidP="003B0E2B">
      <w:pPr>
        <w:widowControl w:val="0"/>
        <w:tabs>
          <w:tab w:val="left" w:pos="0"/>
          <w:tab w:val="left" w:pos="7789"/>
        </w:tabs>
        <w:jc w:val="center"/>
        <w:rPr>
          <w:b/>
          <w:bCs/>
          <w:sz w:val="24"/>
          <w:szCs w:val="24"/>
        </w:rPr>
      </w:pPr>
      <w:r w:rsidRPr="003A1160">
        <w:rPr>
          <w:b/>
          <w:bCs/>
          <w:sz w:val="24"/>
          <w:szCs w:val="24"/>
        </w:rPr>
        <w:t>Перспективный план капитального ремонта наружных тепловых сетей Концессионера на 202</w:t>
      </w:r>
      <w:r w:rsidR="003B0E2B">
        <w:rPr>
          <w:b/>
          <w:bCs/>
          <w:sz w:val="24"/>
          <w:szCs w:val="24"/>
        </w:rPr>
        <w:t>5</w:t>
      </w:r>
      <w:r w:rsidRPr="003A1160">
        <w:rPr>
          <w:b/>
          <w:bCs/>
          <w:sz w:val="24"/>
          <w:szCs w:val="24"/>
        </w:rPr>
        <w:t>-203</w:t>
      </w:r>
      <w:r w:rsidR="003B0E2B">
        <w:rPr>
          <w:b/>
          <w:bCs/>
          <w:sz w:val="24"/>
          <w:szCs w:val="24"/>
        </w:rPr>
        <w:t>6</w:t>
      </w:r>
      <w:r w:rsidRPr="003A1160">
        <w:rPr>
          <w:b/>
          <w:bCs/>
          <w:sz w:val="24"/>
          <w:szCs w:val="24"/>
        </w:rPr>
        <w:t xml:space="preserve"> года</w:t>
      </w:r>
    </w:p>
    <w:p w14:paraId="2CF6F172" w14:textId="18997729" w:rsidR="003B0E2B" w:rsidRDefault="003B0E2B" w:rsidP="00D57CCD">
      <w:pPr>
        <w:widowControl w:val="0"/>
        <w:tabs>
          <w:tab w:val="left" w:pos="0"/>
          <w:tab w:val="left" w:pos="7789"/>
        </w:tabs>
        <w:jc w:val="center"/>
        <w:rPr>
          <w:b/>
          <w:bCs/>
          <w:sz w:val="24"/>
          <w:szCs w:val="24"/>
        </w:rPr>
      </w:pPr>
    </w:p>
    <w:tbl>
      <w:tblPr>
        <w:tblW w:w="15682" w:type="dxa"/>
        <w:tblLook w:val="04A0" w:firstRow="1" w:lastRow="0" w:firstColumn="1" w:lastColumn="0" w:noHBand="0" w:noVBand="1"/>
      </w:tblPr>
      <w:tblGrid>
        <w:gridCol w:w="445"/>
        <w:gridCol w:w="1920"/>
        <w:gridCol w:w="2034"/>
        <w:gridCol w:w="850"/>
        <w:gridCol w:w="709"/>
        <w:gridCol w:w="850"/>
        <w:gridCol w:w="709"/>
        <w:gridCol w:w="851"/>
        <w:gridCol w:w="850"/>
        <w:gridCol w:w="709"/>
        <w:gridCol w:w="850"/>
        <w:gridCol w:w="709"/>
        <w:gridCol w:w="709"/>
        <w:gridCol w:w="709"/>
        <w:gridCol w:w="708"/>
        <w:gridCol w:w="709"/>
        <w:gridCol w:w="1148"/>
        <w:gridCol w:w="222"/>
      </w:tblGrid>
      <w:tr w:rsidR="003B0E2B" w:rsidRPr="003B0E2B" w14:paraId="48FC1D9C" w14:textId="77777777" w:rsidTr="003B0E2B">
        <w:trPr>
          <w:gridAfter w:val="1"/>
          <w:wAfter w:w="222" w:type="dxa"/>
          <w:trHeight w:val="495"/>
        </w:trPr>
        <w:tc>
          <w:tcPr>
            <w:tcW w:w="436" w:type="dxa"/>
            <w:vMerge w:val="restart"/>
            <w:tcBorders>
              <w:top w:val="single" w:sz="4" w:space="0" w:color="auto"/>
              <w:left w:val="single" w:sz="4" w:space="0" w:color="auto"/>
              <w:bottom w:val="nil"/>
              <w:right w:val="single" w:sz="4" w:space="0" w:color="auto"/>
            </w:tcBorders>
            <w:shd w:val="clear" w:color="auto" w:fill="auto"/>
            <w:vAlign w:val="center"/>
            <w:hideMark/>
          </w:tcPr>
          <w:p w14:paraId="2729A476" w14:textId="77777777" w:rsidR="003B0E2B" w:rsidRPr="003B0E2B" w:rsidRDefault="003B0E2B" w:rsidP="003B0E2B">
            <w:pPr>
              <w:autoSpaceDE/>
              <w:autoSpaceDN/>
              <w:adjustRightInd/>
              <w:contextualSpacing w:val="0"/>
              <w:jc w:val="center"/>
              <w:rPr>
                <w:b/>
                <w:bCs/>
                <w:sz w:val="16"/>
                <w:szCs w:val="16"/>
              </w:rPr>
            </w:pPr>
            <w:r w:rsidRPr="003B0E2B">
              <w:rPr>
                <w:b/>
                <w:bCs/>
                <w:sz w:val="16"/>
                <w:szCs w:val="16"/>
              </w:rPr>
              <w:t>№ п/п</w:t>
            </w:r>
          </w:p>
        </w:tc>
        <w:tc>
          <w:tcPr>
            <w:tcW w:w="192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3971837" w14:textId="0E7C7BD2" w:rsidR="003B0E2B" w:rsidRPr="003B0E2B" w:rsidRDefault="003B0E2B" w:rsidP="003B0E2B">
            <w:pPr>
              <w:autoSpaceDE/>
              <w:autoSpaceDN/>
              <w:adjustRightInd/>
              <w:contextualSpacing w:val="0"/>
              <w:jc w:val="center"/>
              <w:rPr>
                <w:b/>
                <w:bCs/>
                <w:sz w:val="16"/>
                <w:szCs w:val="16"/>
              </w:rPr>
            </w:pPr>
            <w:r w:rsidRPr="003B0E2B">
              <w:rPr>
                <w:b/>
                <w:bCs/>
                <w:sz w:val="16"/>
                <w:szCs w:val="16"/>
              </w:rPr>
              <w:t>Объект</w:t>
            </w:r>
          </w:p>
        </w:tc>
        <w:tc>
          <w:tcPr>
            <w:tcW w:w="2034" w:type="dxa"/>
            <w:vMerge w:val="restart"/>
            <w:tcBorders>
              <w:top w:val="single" w:sz="4" w:space="0" w:color="auto"/>
              <w:left w:val="single" w:sz="4" w:space="0" w:color="auto"/>
              <w:bottom w:val="nil"/>
              <w:right w:val="single" w:sz="4" w:space="0" w:color="000000"/>
            </w:tcBorders>
            <w:shd w:val="clear" w:color="auto" w:fill="auto"/>
            <w:noWrap/>
            <w:vAlign w:val="center"/>
            <w:hideMark/>
          </w:tcPr>
          <w:p w14:paraId="5688A52F" w14:textId="77777777" w:rsidR="003B0E2B" w:rsidRPr="003B0E2B" w:rsidRDefault="003B0E2B" w:rsidP="003B0E2B">
            <w:pPr>
              <w:autoSpaceDE/>
              <w:autoSpaceDN/>
              <w:adjustRightInd/>
              <w:contextualSpacing w:val="0"/>
              <w:jc w:val="center"/>
              <w:rPr>
                <w:b/>
                <w:bCs/>
                <w:sz w:val="16"/>
                <w:szCs w:val="16"/>
              </w:rPr>
            </w:pPr>
            <w:r w:rsidRPr="003B0E2B">
              <w:rPr>
                <w:b/>
                <w:bCs/>
                <w:sz w:val="16"/>
                <w:szCs w:val="16"/>
              </w:rPr>
              <w:t>Наименование работ</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35E68C" w14:textId="77777777" w:rsidR="003B0E2B" w:rsidRPr="003B0E2B" w:rsidRDefault="003B0E2B" w:rsidP="003B0E2B">
            <w:pPr>
              <w:autoSpaceDE/>
              <w:autoSpaceDN/>
              <w:adjustRightInd/>
              <w:contextualSpacing w:val="0"/>
              <w:jc w:val="center"/>
              <w:rPr>
                <w:b/>
                <w:bCs/>
                <w:sz w:val="16"/>
                <w:szCs w:val="16"/>
              </w:rPr>
            </w:pPr>
            <w:r w:rsidRPr="003B0E2B">
              <w:rPr>
                <w:b/>
                <w:bCs/>
                <w:sz w:val="16"/>
                <w:szCs w:val="16"/>
              </w:rPr>
              <w:t>Год</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A66F8" w14:textId="77777777" w:rsidR="003B0E2B" w:rsidRPr="003B0E2B" w:rsidRDefault="003B0E2B" w:rsidP="003B0E2B">
            <w:pPr>
              <w:autoSpaceDE/>
              <w:autoSpaceDN/>
              <w:adjustRightInd/>
              <w:contextualSpacing w:val="0"/>
              <w:jc w:val="center"/>
              <w:rPr>
                <w:b/>
                <w:bCs/>
                <w:sz w:val="16"/>
                <w:szCs w:val="16"/>
              </w:rPr>
            </w:pPr>
            <w:r w:rsidRPr="003B0E2B">
              <w:rPr>
                <w:b/>
                <w:bCs/>
                <w:sz w:val="16"/>
                <w:szCs w:val="16"/>
              </w:rPr>
              <w:t>2025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D1754" w14:textId="77777777" w:rsidR="003B0E2B" w:rsidRPr="003B0E2B" w:rsidRDefault="003B0E2B" w:rsidP="003B0E2B">
            <w:pPr>
              <w:autoSpaceDE/>
              <w:autoSpaceDN/>
              <w:adjustRightInd/>
              <w:contextualSpacing w:val="0"/>
              <w:jc w:val="center"/>
              <w:rPr>
                <w:b/>
                <w:bCs/>
                <w:sz w:val="16"/>
                <w:szCs w:val="16"/>
              </w:rPr>
            </w:pPr>
            <w:r w:rsidRPr="003B0E2B">
              <w:rPr>
                <w:b/>
                <w:bCs/>
                <w:sz w:val="16"/>
                <w:szCs w:val="16"/>
              </w:rPr>
              <w:t>2026</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4C630" w14:textId="77777777" w:rsidR="003B0E2B" w:rsidRPr="003B0E2B" w:rsidRDefault="003B0E2B" w:rsidP="003B0E2B">
            <w:pPr>
              <w:autoSpaceDE/>
              <w:autoSpaceDN/>
              <w:adjustRightInd/>
              <w:contextualSpacing w:val="0"/>
              <w:jc w:val="center"/>
              <w:rPr>
                <w:b/>
                <w:bCs/>
                <w:sz w:val="16"/>
                <w:szCs w:val="16"/>
              </w:rPr>
            </w:pPr>
            <w:r w:rsidRPr="003B0E2B">
              <w:rPr>
                <w:b/>
                <w:bCs/>
                <w:sz w:val="16"/>
                <w:szCs w:val="16"/>
              </w:rPr>
              <w:t>2027</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13DCA8" w14:textId="77777777" w:rsidR="003B0E2B" w:rsidRPr="003B0E2B" w:rsidRDefault="003B0E2B" w:rsidP="003B0E2B">
            <w:pPr>
              <w:autoSpaceDE/>
              <w:autoSpaceDN/>
              <w:adjustRightInd/>
              <w:contextualSpacing w:val="0"/>
              <w:jc w:val="center"/>
              <w:rPr>
                <w:b/>
                <w:bCs/>
                <w:sz w:val="16"/>
                <w:szCs w:val="16"/>
              </w:rPr>
            </w:pPr>
            <w:r w:rsidRPr="003B0E2B">
              <w:rPr>
                <w:b/>
                <w:bCs/>
                <w:sz w:val="16"/>
                <w:szCs w:val="16"/>
              </w:rPr>
              <w:t>2028</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4DBDF" w14:textId="77777777" w:rsidR="003B0E2B" w:rsidRPr="003B0E2B" w:rsidRDefault="003B0E2B" w:rsidP="003B0E2B">
            <w:pPr>
              <w:autoSpaceDE/>
              <w:autoSpaceDN/>
              <w:adjustRightInd/>
              <w:contextualSpacing w:val="0"/>
              <w:jc w:val="center"/>
              <w:rPr>
                <w:b/>
                <w:bCs/>
                <w:sz w:val="16"/>
                <w:szCs w:val="16"/>
              </w:rPr>
            </w:pPr>
            <w:r w:rsidRPr="003B0E2B">
              <w:rPr>
                <w:b/>
                <w:bCs/>
                <w:sz w:val="16"/>
                <w:szCs w:val="16"/>
              </w:rPr>
              <w:t>2029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3AE63" w14:textId="77777777" w:rsidR="003B0E2B" w:rsidRPr="003B0E2B" w:rsidRDefault="003B0E2B" w:rsidP="003B0E2B">
            <w:pPr>
              <w:autoSpaceDE/>
              <w:autoSpaceDN/>
              <w:adjustRightInd/>
              <w:contextualSpacing w:val="0"/>
              <w:jc w:val="center"/>
              <w:rPr>
                <w:b/>
                <w:bCs/>
                <w:sz w:val="16"/>
                <w:szCs w:val="16"/>
              </w:rPr>
            </w:pPr>
            <w:r w:rsidRPr="003B0E2B">
              <w:rPr>
                <w:b/>
                <w:bCs/>
                <w:sz w:val="16"/>
                <w:szCs w:val="16"/>
              </w:rPr>
              <w:t>2030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5E488" w14:textId="77777777" w:rsidR="003B0E2B" w:rsidRPr="003B0E2B" w:rsidRDefault="003B0E2B" w:rsidP="003B0E2B">
            <w:pPr>
              <w:autoSpaceDE/>
              <w:autoSpaceDN/>
              <w:adjustRightInd/>
              <w:contextualSpacing w:val="0"/>
              <w:jc w:val="center"/>
              <w:rPr>
                <w:b/>
                <w:bCs/>
                <w:sz w:val="16"/>
                <w:szCs w:val="16"/>
              </w:rPr>
            </w:pPr>
            <w:r w:rsidRPr="003B0E2B">
              <w:rPr>
                <w:b/>
                <w:bCs/>
                <w:sz w:val="16"/>
                <w:szCs w:val="16"/>
              </w:rPr>
              <w:t>2031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D03B6" w14:textId="77777777" w:rsidR="003B0E2B" w:rsidRPr="003B0E2B" w:rsidRDefault="003B0E2B" w:rsidP="003B0E2B">
            <w:pPr>
              <w:autoSpaceDE/>
              <w:autoSpaceDN/>
              <w:adjustRightInd/>
              <w:contextualSpacing w:val="0"/>
              <w:jc w:val="center"/>
              <w:rPr>
                <w:b/>
                <w:bCs/>
                <w:sz w:val="16"/>
                <w:szCs w:val="16"/>
              </w:rPr>
            </w:pPr>
            <w:r w:rsidRPr="003B0E2B">
              <w:rPr>
                <w:b/>
                <w:bCs/>
                <w:sz w:val="16"/>
                <w:szCs w:val="16"/>
              </w:rPr>
              <w:t>2032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4097A" w14:textId="77777777" w:rsidR="003B0E2B" w:rsidRPr="003B0E2B" w:rsidRDefault="003B0E2B" w:rsidP="003B0E2B">
            <w:pPr>
              <w:autoSpaceDE/>
              <w:autoSpaceDN/>
              <w:adjustRightInd/>
              <w:contextualSpacing w:val="0"/>
              <w:jc w:val="center"/>
              <w:rPr>
                <w:b/>
                <w:bCs/>
                <w:sz w:val="16"/>
                <w:szCs w:val="16"/>
              </w:rPr>
            </w:pPr>
            <w:r w:rsidRPr="003B0E2B">
              <w:rPr>
                <w:b/>
                <w:bCs/>
                <w:sz w:val="16"/>
                <w:szCs w:val="16"/>
              </w:rPr>
              <w:t>2033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C552D" w14:textId="77777777" w:rsidR="003B0E2B" w:rsidRPr="003B0E2B" w:rsidRDefault="003B0E2B" w:rsidP="003B0E2B">
            <w:pPr>
              <w:autoSpaceDE/>
              <w:autoSpaceDN/>
              <w:adjustRightInd/>
              <w:contextualSpacing w:val="0"/>
              <w:jc w:val="center"/>
              <w:rPr>
                <w:b/>
                <w:bCs/>
                <w:sz w:val="16"/>
                <w:szCs w:val="16"/>
              </w:rPr>
            </w:pPr>
            <w:r w:rsidRPr="003B0E2B">
              <w:rPr>
                <w:b/>
                <w:bCs/>
                <w:sz w:val="16"/>
                <w:szCs w:val="16"/>
              </w:rPr>
              <w:t>2034</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C809B" w14:textId="77777777" w:rsidR="003B0E2B" w:rsidRPr="003B0E2B" w:rsidRDefault="003B0E2B" w:rsidP="003B0E2B">
            <w:pPr>
              <w:autoSpaceDE/>
              <w:autoSpaceDN/>
              <w:adjustRightInd/>
              <w:contextualSpacing w:val="0"/>
              <w:jc w:val="center"/>
              <w:rPr>
                <w:b/>
                <w:bCs/>
                <w:sz w:val="16"/>
                <w:szCs w:val="16"/>
              </w:rPr>
            </w:pPr>
            <w:r w:rsidRPr="003B0E2B">
              <w:rPr>
                <w:b/>
                <w:bCs/>
                <w:sz w:val="16"/>
                <w:szCs w:val="16"/>
              </w:rPr>
              <w:t>2035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E8B4F" w14:textId="77777777" w:rsidR="003B0E2B" w:rsidRPr="003B0E2B" w:rsidRDefault="003B0E2B" w:rsidP="003B0E2B">
            <w:pPr>
              <w:autoSpaceDE/>
              <w:autoSpaceDN/>
              <w:adjustRightInd/>
              <w:contextualSpacing w:val="0"/>
              <w:jc w:val="center"/>
              <w:rPr>
                <w:b/>
                <w:bCs/>
                <w:sz w:val="16"/>
                <w:szCs w:val="16"/>
              </w:rPr>
            </w:pPr>
            <w:r w:rsidRPr="003B0E2B">
              <w:rPr>
                <w:b/>
                <w:bCs/>
                <w:sz w:val="16"/>
                <w:szCs w:val="16"/>
              </w:rPr>
              <w:t>2036</w:t>
            </w:r>
          </w:p>
        </w:tc>
        <w:tc>
          <w:tcPr>
            <w:tcW w:w="1148" w:type="dxa"/>
            <w:vMerge w:val="restart"/>
            <w:tcBorders>
              <w:top w:val="single" w:sz="4" w:space="0" w:color="auto"/>
              <w:left w:val="single" w:sz="4" w:space="0" w:color="auto"/>
              <w:bottom w:val="nil"/>
              <w:right w:val="single" w:sz="4" w:space="0" w:color="auto"/>
            </w:tcBorders>
            <w:shd w:val="clear" w:color="auto" w:fill="auto"/>
            <w:vAlign w:val="center"/>
            <w:hideMark/>
          </w:tcPr>
          <w:p w14:paraId="3E3316BD" w14:textId="77777777" w:rsidR="003B0E2B" w:rsidRPr="003B0E2B" w:rsidRDefault="003B0E2B" w:rsidP="003B0E2B">
            <w:pPr>
              <w:autoSpaceDE/>
              <w:autoSpaceDN/>
              <w:adjustRightInd/>
              <w:contextualSpacing w:val="0"/>
              <w:jc w:val="center"/>
              <w:rPr>
                <w:b/>
                <w:bCs/>
                <w:sz w:val="16"/>
                <w:szCs w:val="16"/>
              </w:rPr>
            </w:pPr>
            <w:r w:rsidRPr="003B0E2B">
              <w:rPr>
                <w:b/>
                <w:bCs/>
                <w:sz w:val="16"/>
                <w:szCs w:val="16"/>
              </w:rPr>
              <w:t>Итого выполнение, тыс. руб. без НДС</w:t>
            </w:r>
          </w:p>
        </w:tc>
      </w:tr>
      <w:tr w:rsidR="003B0E2B" w:rsidRPr="003B0E2B" w14:paraId="67D6C666" w14:textId="77777777" w:rsidTr="003B0E2B">
        <w:trPr>
          <w:trHeight w:val="75"/>
        </w:trPr>
        <w:tc>
          <w:tcPr>
            <w:tcW w:w="436" w:type="dxa"/>
            <w:vMerge/>
            <w:tcBorders>
              <w:top w:val="single" w:sz="4" w:space="0" w:color="auto"/>
              <w:left w:val="single" w:sz="4" w:space="0" w:color="auto"/>
              <w:bottom w:val="nil"/>
              <w:right w:val="single" w:sz="4" w:space="0" w:color="auto"/>
            </w:tcBorders>
            <w:vAlign w:val="center"/>
            <w:hideMark/>
          </w:tcPr>
          <w:p w14:paraId="0B08D86B" w14:textId="77777777" w:rsidR="003B0E2B" w:rsidRPr="003B0E2B" w:rsidRDefault="003B0E2B" w:rsidP="003B0E2B">
            <w:pPr>
              <w:autoSpaceDE/>
              <w:autoSpaceDN/>
              <w:adjustRightInd/>
              <w:contextualSpacing w:val="0"/>
              <w:jc w:val="left"/>
              <w:rPr>
                <w:sz w:val="16"/>
                <w:szCs w:val="16"/>
              </w:rPr>
            </w:pPr>
          </w:p>
        </w:tc>
        <w:tc>
          <w:tcPr>
            <w:tcW w:w="1920" w:type="dxa"/>
            <w:vMerge/>
            <w:tcBorders>
              <w:top w:val="single" w:sz="4" w:space="0" w:color="auto"/>
              <w:left w:val="single" w:sz="4" w:space="0" w:color="auto"/>
              <w:bottom w:val="nil"/>
              <w:right w:val="single" w:sz="4" w:space="0" w:color="auto"/>
            </w:tcBorders>
            <w:vAlign w:val="center"/>
            <w:hideMark/>
          </w:tcPr>
          <w:p w14:paraId="6D63462D" w14:textId="77777777" w:rsidR="003B0E2B" w:rsidRPr="003B0E2B" w:rsidRDefault="003B0E2B" w:rsidP="003B0E2B">
            <w:pPr>
              <w:autoSpaceDE/>
              <w:autoSpaceDN/>
              <w:adjustRightInd/>
              <w:contextualSpacing w:val="0"/>
              <w:jc w:val="left"/>
              <w:rPr>
                <w:sz w:val="16"/>
                <w:szCs w:val="16"/>
              </w:rPr>
            </w:pPr>
          </w:p>
        </w:tc>
        <w:tc>
          <w:tcPr>
            <w:tcW w:w="2034" w:type="dxa"/>
            <w:vMerge/>
            <w:tcBorders>
              <w:top w:val="single" w:sz="4" w:space="0" w:color="auto"/>
              <w:left w:val="single" w:sz="4" w:space="0" w:color="auto"/>
              <w:bottom w:val="nil"/>
              <w:right w:val="single" w:sz="4" w:space="0" w:color="000000"/>
            </w:tcBorders>
            <w:vAlign w:val="center"/>
            <w:hideMark/>
          </w:tcPr>
          <w:p w14:paraId="14882D3A" w14:textId="77777777" w:rsidR="003B0E2B" w:rsidRPr="003B0E2B" w:rsidRDefault="003B0E2B" w:rsidP="003B0E2B">
            <w:pPr>
              <w:autoSpaceDE/>
              <w:autoSpaceDN/>
              <w:adjustRightInd/>
              <w:contextualSpacing w:val="0"/>
              <w:jc w:val="left"/>
              <w:rPr>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73BCDBB"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C505998" w14:textId="77777777" w:rsidR="003B0E2B" w:rsidRPr="003B0E2B" w:rsidRDefault="003B0E2B" w:rsidP="003B0E2B">
            <w:pPr>
              <w:autoSpaceDE/>
              <w:autoSpaceDN/>
              <w:adjustRightInd/>
              <w:contextualSpacing w:val="0"/>
              <w:jc w:val="left"/>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8A142F"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34FB21" w14:textId="77777777" w:rsidR="003B0E2B" w:rsidRPr="003B0E2B" w:rsidRDefault="003B0E2B" w:rsidP="003B0E2B">
            <w:pPr>
              <w:autoSpaceDE/>
              <w:autoSpaceDN/>
              <w:adjustRightInd/>
              <w:contextualSpacing w:val="0"/>
              <w:jc w:val="left"/>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09319B4" w14:textId="77777777" w:rsidR="003B0E2B" w:rsidRPr="003B0E2B" w:rsidRDefault="003B0E2B" w:rsidP="003B0E2B">
            <w:pPr>
              <w:autoSpaceDE/>
              <w:autoSpaceDN/>
              <w:adjustRightInd/>
              <w:contextualSpacing w:val="0"/>
              <w:jc w:val="left"/>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64DB37B"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DEB4C28" w14:textId="77777777" w:rsidR="003B0E2B" w:rsidRPr="003B0E2B" w:rsidRDefault="003B0E2B" w:rsidP="003B0E2B">
            <w:pPr>
              <w:autoSpaceDE/>
              <w:autoSpaceDN/>
              <w:adjustRightInd/>
              <w:contextualSpacing w:val="0"/>
              <w:jc w:val="left"/>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D54AAD"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9E8A28"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26DE4F"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2B609D" w14:textId="77777777" w:rsidR="003B0E2B" w:rsidRPr="003B0E2B" w:rsidRDefault="003B0E2B" w:rsidP="003B0E2B">
            <w:pPr>
              <w:autoSpaceDE/>
              <w:autoSpaceDN/>
              <w:adjustRightInd/>
              <w:contextualSpacing w:val="0"/>
              <w:jc w:val="left"/>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1265C5F"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7B293BD" w14:textId="77777777" w:rsidR="003B0E2B" w:rsidRPr="003B0E2B" w:rsidRDefault="003B0E2B" w:rsidP="003B0E2B">
            <w:pPr>
              <w:autoSpaceDE/>
              <w:autoSpaceDN/>
              <w:adjustRightInd/>
              <w:contextualSpacing w:val="0"/>
              <w:jc w:val="left"/>
              <w:rPr>
                <w:sz w:val="16"/>
                <w:szCs w:val="16"/>
              </w:rPr>
            </w:pPr>
          </w:p>
        </w:tc>
        <w:tc>
          <w:tcPr>
            <w:tcW w:w="1148" w:type="dxa"/>
            <w:vMerge/>
            <w:tcBorders>
              <w:top w:val="single" w:sz="4" w:space="0" w:color="auto"/>
              <w:left w:val="single" w:sz="4" w:space="0" w:color="auto"/>
              <w:bottom w:val="nil"/>
              <w:right w:val="single" w:sz="4" w:space="0" w:color="auto"/>
            </w:tcBorders>
            <w:vAlign w:val="center"/>
            <w:hideMark/>
          </w:tcPr>
          <w:p w14:paraId="38DA6A5D" w14:textId="77777777" w:rsidR="003B0E2B" w:rsidRPr="003B0E2B" w:rsidRDefault="003B0E2B" w:rsidP="003B0E2B">
            <w:pPr>
              <w:autoSpaceDE/>
              <w:autoSpaceDN/>
              <w:adjustRightInd/>
              <w:contextualSpacing w:val="0"/>
              <w:jc w:val="left"/>
              <w:rPr>
                <w:b/>
                <w:bCs/>
                <w:sz w:val="16"/>
                <w:szCs w:val="16"/>
              </w:rPr>
            </w:pPr>
          </w:p>
        </w:tc>
        <w:tc>
          <w:tcPr>
            <w:tcW w:w="222" w:type="dxa"/>
            <w:tcBorders>
              <w:top w:val="nil"/>
              <w:left w:val="nil"/>
              <w:bottom w:val="nil"/>
              <w:right w:val="nil"/>
            </w:tcBorders>
            <w:shd w:val="clear" w:color="auto" w:fill="auto"/>
            <w:noWrap/>
            <w:vAlign w:val="bottom"/>
            <w:hideMark/>
          </w:tcPr>
          <w:p w14:paraId="2E2F4E2C" w14:textId="77777777" w:rsidR="003B0E2B" w:rsidRPr="003B0E2B" w:rsidRDefault="003B0E2B" w:rsidP="003B0E2B">
            <w:pPr>
              <w:autoSpaceDE/>
              <w:autoSpaceDN/>
              <w:adjustRightInd/>
              <w:contextualSpacing w:val="0"/>
              <w:jc w:val="center"/>
              <w:rPr>
                <w:b/>
                <w:bCs/>
                <w:sz w:val="16"/>
                <w:szCs w:val="16"/>
              </w:rPr>
            </w:pPr>
          </w:p>
        </w:tc>
      </w:tr>
      <w:tr w:rsidR="003B0E2B" w:rsidRPr="003B0E2B" w14:paraId="766D5B49" w14:textId="77777777" w:rsidTr="003B0E2B">
        <w:trPr>
          <w:trHeight w:val="525"/>
        </w:trPr>
        <w:tc>
          <w:tcPr>
            <w:tcW w:w="436" w:type="dxa"/>
            <w:vMerge/>
            <w:tcBorders>
              <w:top w:val="single" w:sz="4" w:space="0" w:color="auto"/>
              <w:left w:val="single" w:sz="4" w:space="0" w:color="auto"/>
              <w:bottom w:val="nil"/>
              <w:right w:val="single" w:sz="4" w:space="0" w:color="auto"/>
            </w:tcBorders>
            <w:vAlign w:val="center"/>
            <w:hideMark/>
          </w:tcPr>
          <w:p w14:paraId="35861DC8" w14:textId="77777777" w:rsidR="003B0E2B" w:rsidRPr="003B0E2B" w:rsidRDefault="003B0E2B" w:rsidP="003B0E2B">
            <w:pPr>
              <w:autoSpaceDE/>
              <w:autoSpaceDN/>
              <w:adjustRightInd/>
              <w:contextualSpacing w:val="0"/>
              <w:jc w:val="left"/>
              <w:rPr>
                <w:sz w:val="16"/>
                <w:szCs w:val="16"/>
              </w:rPr>
            </w:pPr>
          </w:p>
        </w:tc>
        <w:tc>
          <w:tcPr>
            <w:tcW w:w="1920" w:type="dxa"/>
            <w:vMerge/>
            <w:tcBorders>
              <w:top w:val="single" w:sz="4" w:space="0" w:color="auto"/>
              <w:left w:val="single" w:sz="4" w:space="0" w:color="auto"/>
              <w:bottom w:val="nil"/>
              <w:right w:val="single" w:sz="4" w:space="0" w:color="auto"/>
            </w:tcBorders>
            <w:vAlign w:val="center"/>
            <w:hideMark/>
          </w:tcPr>
          <w:p w14:paraId="75315C9E" w14:textId="77777777" w:rsidR="003B0E2B" w:rsidRPr="003B0E2B" w:rsidRDefault="003B0E2B" w:rsidP="003B0E2B">
            <w:pPr>
              <w:autoSpaceDE/>
              <w:autoSpaceDN/>
              <w:adjustRightInd/>
              <w:contextualSpacing w:val="0"/>
              <w:jc w:val="left"/>
              <w:rPr>
                <w:sz w:val="16"/>
                <w:szCs w:val="16"/>
              </w:rPr>
            </w:pPr>
          </w:p>
        </w:tc>
        <w:tc>
          <w:tcPr>
            <w:tcW w:w="2034" w:type="dxa"/>
            <w:vMerge/>
            <w:tcBorders>
              <w:top w:val="single" w:sz="4" w:space="0" w:color="auto"/>
              <w:left w:val="single" w:sz="4" w:space="0" w:color="auto"/>
              <w:bottom w:val="nil"/>
              <w:right w:val="single" w:sz="4" w:space="0" w:color="000000"/>
            </w:tcBorders>
            <w:vAlign w:val="center"/>
            <w:hideMark/>
          </w:tcPr>
          <w:p w14:paraId="01BB06DF" w14:textId="77777777" w:rsidR="003B0E2B" w:rsidRPr="003B0E2B" w:rsidRDefault="003B0E2B" w:rsidP="003B0E2B">
            <w:pPr>
              <w:autoSpaceDE/>
              <w:autoSpaceDN/>
              <w:adjustRightInd/>
              <w:contextualSpacing w:val="0"/>
              <w:jc w:val="left"/>
              <w:rPr>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F035B05"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C7CFFF" w14:textId="77777777" w:rsidR="003B0E2B" w:rsidRPr="003B0E2B" w:rsidRDefault="003B0E2B" w:rsidP="003B0E2B">
            <w:pPr>
              <w:autoSpaceDE/>
              <w:autoSpaceDN/>
              <w:adjustRightInd/>
              <w:contextualSpacing w:val="0"/>
              <w:jc w:val="left"/>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8339E3"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50818C" w14:textId="77777777" w:rsidR="003B0E2B" w:rsidRPr="003B0E2B" w:rsidRDefault="003B0E2B" w:rsidP="003B0E2B">
            <w:pPr>
              <w:autoSpaceDE/>
              <w:autoSpaceDN/>
              <w:adjustRightInd/>
              <w:contextualSpacing w:val="0"/>
              <w:jc w:val="left"/>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E86A7A8" w14:textId="77777777" w:rsidR="003B0E2B" w:rsidRPr="003B0E2B" w:rsidRDefault="003B0E2B" w:rsidP="003B0E2B">
            <w:pPr>
              <w:autoSpaceDE/>
              <w:autoSpaceDN/>
              <w:adjustRightInd/>
              <w:contextualSpacing w:val="0"/>
              <w:jc w:val="left"/>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EDAC307"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978CC11" w14:textId="77777777" w:rsidR="003B0E2B" w:rsidRPr="003B0E2B" w:rsidRDefault="003B0E2B" w:rsidP="003B0E2B">
            <w:pPr>
              <w:autoSpaceDE/>
              <w:autoSpaceDN/>
              <w:adjustRightInd/>
              <w:contextualSpacing w:val="0"/>
              <w:jc w:val="left"/>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399101"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7C8B42"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DF75027"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CA8E3B" w14:textId="77777777" w:rsidR="003B0E2B" w:rsidRPr="003B0E2B" w:rsidRDefault="003B0E2B" w:rsidP="003B0E2B">
            <w:pPr>
              <w:autoSpaceDE/>
              <w:autoSpaceDN/>
              <w:adjustRightInd/>
              <w:contextualSpacing w:val="0"/>
              <w:jc w:val="left"/>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CBF51C3"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2B08800" w14:textId="77777777" w:rsidR="003B0E2B" w:rsidRPr="003B0E2B" w:rsidRDefault="003B0E2B" w:rsidP="003B0E2B">
            <w:pPr>
              <w:autoSpaceDE/>
              <w:autoSpaceDN/>
              <w:adjustRightInd/>
              <w:contextualSpacing w:val="0"/>
              <w:jc w:val="left"/>
              <w:rPr>
                <w:sz w:val="16"/>
                <w:szCs w:val="16"/>
              </w:rPr>
            </w:pPr>
          </w:p>
        </w:tc>
        <w:tc>
          <w:tcPr>
            <w:tcW w:w="1148" w:type="dxa"/>
            <w:vMerge/>
            <w:tcBorders>
              <w:top w:val="single" w:sz="4" w:space="0" w:color="auto"/>
              <w:left w:val="single" w:sz="4" w:space="0" w:color="auto"/>
              <w:bottom w:val="nil"/>
              <w:right w:val="single" w:sz="4" w:space="0" w:color="auto"/>
            </w:tcBorders>
            <w:vAlign w:val="center"/>
            <w:hideMark/>
          </w:tcPr>
          <w:p w14:paraId="495E19AD" w14:textId="77777777" w:rsidR="003B0E2B" w:rsidRPr="003B0E2B" w:rsidRDefault="003B0E2B" w:rsidP="003B0E2B">
            <w:pPr>
              <w:autoSpaceDE/>
              <w:autoSpaceDN/>
              <w:adjustRightInd/>
              <w:contextualSpacing w:val="0"/>
              <w:jc w:val="left"/>
              <w:rPr>
                <w:b/>
                <w:bCs/>
                <w:sz w:val="16"/>
                <w:szCs w:val="16"/>
              </w:rPr>
            </w:pPr>
          </w:p>
        </w:tc>
        <w:tc>
          <w:tcPr>
            <w:tcW w:w="222" w:type="dxa"/>
            <w:tcBorders>
              <w:top w:val="nil"/>
              <w:left w:val="nil"/>
              <w:bottom w:val="nil"/>
              <w:right w:val="nil"/>
            </w:tcBorders>
            <w:shd w:val="clear" w:color="auto" w:fill="auto"/>
            <w:noWrap/>
            <w:vAlign w:val="bottom"/>
            <w:hideMark/>
          </w:tcPr>
          <w:p w14:paraId="3A0BEC19" w14:textId="77777777" w:rsidR="003B0E2B" w:rsidRPr="003B0E2B" w:rsidRDefault="003B0E2B" w:rsidP="003B0E2B">
            <w:pPr>
              <w:autoSpaceDE/>
              <w:autoSpaceDN/>
              <w:adjustRightInd/>
              <w:contextualSpacing w:val="0"/>
              <w:jc w:val="left"/>
              <w:rPr>
                <w:sz w:val="20"/>
                <w:szCs w:val="20"/>
              </w:rPr>
            </w:pPr>
          </w:p>
        </w:tc>
      </w:tr>
      <w:tr w:rsidR="003B0E2B" w:rsidRPr="003B0E2B" w14:paraId="194C1610" w14:textId="77777777" w:rsidTr="003B0E2B">
        <w:trPr>
          <w:trHeight w:val="240"/>
        </w:trPr>
        <w:tc>
          <w:tcPr>
            <w:tcW w:w="436" w:type="dxa"/>
            <w:vMerge/>
            <w:tcBorders>
              <w:top w:val="single" w:sz="4" w:space="0" w:color="auto"/>
              <w:left w:val="single" w:sz="4" w:space="0" w:color="auto"/>
              <w:bottom w:val="nil"/>
              <w:right w:val="single" w:sz="4" w:space="0" w:color="auto"/>
            </w:tcBorders>
            <w:vAlign w:val="center"/>
            <w:hideMark/>
          </w:tcPr>
          <w:p w14:paraId="5C54086A" w14:textId="77777777" w:rsidR="003B0E2B" w:rsidRPr="003B0E2B" w:rsidRDefault="003B0E2B" w:rsidP="003B0E2B">
            <w:pPr>
              <w:autoSpaceDE/>
              <w:autoSpaceDN/>
              <w:adjustRightInd/>
              <w:contextualSpacing w:val="0"/>
              <w:jc w:val="left"/>
              <w:rPr>
                <w:sz w:val="16"/>
                <w:szCs w:val="16"/>
              </w:rPr>
            </w:pPr>
          </w:p>
        </w:tc>
        <w:tc>
          <w:tcPr>
            <w:tcW w:w="1920" w:type="dxa"/>
            <w:vMerge/>
            <w:tcBorders>
              <w:top w:val="single" w:sz="4" w:space="0" w:color="auto"/>
              <w:left w:val="single" w:sz="4" w:space="0" w:color="auto"/>
              <w:bottom w:val="nil"/>
              <w:right w:val="single" w:sz="4" w:space="0" w:color="auto"/>
            </w:tcBorders>
            <w:vAlign w:val="center"/>
            <w:hideMark/>
          </w:tcPr>
          <w:p w14:paraId="1ED39EF4" w14:textId="77777777" w:rsidR="003B0E2B" w:rsidRPr="003B0E2B" w:rsidRDefault="003B0E2B" w:rsidP="003B0E2B">
            <w:pPr>
              <w:autoSpaceDE/>
              <w:autoSpaceDN/>
              <w:adjustRightInd/>
              <w:contextualSpacing w:val="0"/>
              <w:jc w:val="left"/>
              <w:rPr>
                <w:sz w:val="16"/>
                <w:szCs w:val="16"/>
              </w:rPr>
            </w:pPr>
          </w:p>
        </w:tc>
        <w:tc>
          <w:tcPr>
            <w:tcW w:w="2034" w:type="dxa"/>
            <w:vMerge/>
            <w:tcBorders>
              <w:top w:val="single" w:sz="4" w:space="0" w:color="auto"/>
              <w:left w:val="single" w:sz="4" w:space="0" w:color="auto"/>
              <w:bottom w:val="nil"/>
              <w:right w:val="single" w:sz="4" w:space="0" w:color="000000"/>
            </w:tcBorders>
            <w:vAlign w:val="center"/>
            <w:hideMark/>
          </w:tcPr>
          <w:p w14:paraId="3785C551" w14:textId="77777777" w:rsidR="003B0E2B" w:rsidRPr="003B0E2B" w:rsidRDefault="003B0E2B" w:rsidP="003B0E2B">
            <w:pPr>
              <w:autoSpaceDE/>
              <w:autoSpaceDN/>
              <w:adjustRightInd/>
              <w:contextualSpacing w:val="0"/>
              <w:jc w:val="left"/>
              <w:rPr>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1EF83A1"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996ABC" w14:textId="77777777" w:rsidR="003B0E2B" w:rsidRPr="003B0E2B" w:rsidRDefault="003B0E2B" w:rsidP="003B0E2B">
            <w:pPr>
              <w:autoSpaceDE/>
              <w:autoSpaceDN/>
              <w:adjustRightInd/>
              <w:contextualSpacing w:val="0"/>
              <w:jc w:val="left"/>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A0B7CB"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4B7A636" w14:textId="77777777" w:rsidR="003B0E2B" w:rsidRPr="003B0E2B" w:rsidRDefault="003B0E2B" w:rsidP="003B0E2B">
            <w:pPr>
              <w:autoSpaceDE/>
              <w:autoSpaceDN/>
              <w:adjustRightInd/>
              <w:contextualSpacing w:val="0"/>
              <w:jc w:val="left"/>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7039B0" w14:textId="77777777" w:rsidR="003B0E2B" w:rsidRPr="003B0E2B" w:rsidRDefault="003B0E2B" w:rsidP="003B0E2B">
            <w:pPr>
              <w:autoSpaceDE/>
              <w:autoSpaceDN/>
              <w:adjustRightInd/>
              <w:contextualSpacing w:val="0"/>
              <w:jc w:val="left"/>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61E722"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6ECE727" w14:textId="77777777" w:rsidR="003B0E2B" w:rsidRPr="003B0E2B" w:rsidRDefault="003B0E2B" w:rsidP="003B0E2B">
            <w:pPr>
              <w:autoSpaceDE/>
              <w:autoSpaceDN/>
              <w:adjustRightInd/>
              <w:contextualSpacing w:val="0"/>
              <w:jc w:val="left"/>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96CC145"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C3F68E1"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A76079"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2CC88A" w14:textId="77777777" w:rsidR="003B0E2B" w:rsidRPr="003B0E2B" w:rsidRDefault="003B0E2B" w:rsidP="003B0E2B">
            <w:pPr>
              <w:autoSpaceDE/>
              <w:autoSpaceDN/>
              <w:adjustRightInd/>
              <w:contextualSpacing w:val="0"/>
              <w:jc w:val="left"/>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0163405" w14:textId="77777777" w:rsidR="003B0E2B" w:rsidRPr="003B0E2B" w:rsidRDefault="003B0E2B" w:rsidP="003B0E2B">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ED66E26" w14:textId="77777777" w:rsidR="003B0E2B" w:rsidRPr="003B0E2B" w:rsidRDefault="003B0E2B" w:rsidP="003B0E2B">
            <w:pPr>
              <w:autoSpaceDE/>
              <w:autoSpaceDN/>
              <w:adjustRightInd/>
              <w:contextualSpacing w:val="0"/>
              <w:jc w:val="left"/>
              <w:rPr>
                <w:sz w:val="16"/>
                <w:szCs w:val="16"/>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734C6279" w14:textId="77777777" w:rsidR="003B0E2B" w:rsidRPr="003B0E2B" w:rsidRDefault="003B0E2B" w:rsidP="003B0E2B">
            <w:pPr>
              <w:autoSpaceDE/>
              <w:autoSpaceDN/>
              <w:adjustRightInd/>
              <w:contextualSpacing w:val="0"/>
              <w:jc w:val="left"/>
              <w:rPr>
                <w:b/>
                <w:bCs/>
                <w:sz w:val="16"/>
                <w:szCs w:val="16"/>
              </w:rPr>
            </w:pPr>
          </w:p>
        </w:tc>
        <w:tc>
          <w:tcPr>
            <w:tcW w:w="222" w:type="dxa"/>
            <w:tcBorders>
              <w:top w:val="nil"/>
              <w:left w:val="nil"/>
              <w:bottom w:val="nil"/>
              <w:right w:val="nil"/>
            </w:tcBorders>
            <w:shd w:val="clear" w:color="auto" w:fill="auto"/>
            <w:noWrap/>
            <w:vAlign w:val="bottom"/>
            <w:hideMark/>
          </w:tcPr>
          <w:p w14:paraId="546A9E69" w14:textId="77777777" w:rsidR="003B0E2B" w:rsidRPr="003B0E2B" w:rsidRDefault="003B0E2B" w:rsidP="003B0E2B">
            <w:pPr>
              <w:autoSpaceDE/>
              <w:autoSpaceDN/>
              <w:adjustRightInd/>
              <w:contextualSpacing w:val="0"/>
              <w:jc w:val="left"/>
              <w:rPr>
                <w:sz w:val="20"/>
                <w:szCs w:val="20"/>
              </w:rPr>
            </w:pPr>
          </w:p>
        </w:tc>
      </w:tr>
      <w:tr w:rsidR="003B0E2B" w:rsidRPr="003B0E2B" w14:paraId="6EA1C12B" w14:textId="77777777" w:rsidTr="003B0E2B">
        <w:trPr>
          <w:trHeight w:val="24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71737" w14:textId="77777777" w:rsidR="003B0E2B" w:rsidRPr="003B0E2B" w:rsidRDefault="003B0E2B" w:rsidP="003B0E2B">
            <w:pPr>
              <w:autoSpaceDE/>
              <w:autoSpaceDN/>
              <w:adjustRightInd/>
              <w:contextualSpacing w:val="0"/>
              <w:jc w:val="center"/>
              <w:rPr>
                <w:sz w:val="16"/>
                <w:szCs w:val="16"/>
              </w:rPr>
            </w:pPr>
            <w:r w:rsidRPr="003B0E2B">
              <w:rPr>
                <w:sz w:val="16"/>
                <w:szCs w:val="16"/>
              </w:rPr>
              <w:t>1</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204263B0" w14:textId="77777777" w:rsidR="003B0E2B" w:rsidRPr="003B0E2B" w:rsidRDefault="003B0E2B" w:rsidP="003B0E2B">
            <w:pPr>
              <w:autoSpaceDE/>
              <w:autoSpaceDN/>
              <w:adjustRightInd/>
              <w:contextualSpacing w:val="0"/>
              <w:jc w:val="center"/>
              <w:rPr>
                <w:sz w:val="16"/>
                <w:szCs w:val="16"/>
              </w:rPr>
            </w:pPr>
            <w:r w:rsidRPr="003B0E2B">
              <w:rPr>
                <w:sz w:val="16"/>
                <w:szCs w:val="16"/>
              </w:rPr>
              <w:t>2</w:t>
            </w:r>
          </w:p>
        </w:tc>
        <w:tc>
          <w:tcPr>
            <w:tcW w:w="2034" w:type="dxa"/>
            <w:tcBorders>
              <w:top w:val="single" w:sz="4" w:space="0" w:color="auto"/>
              <w:left w:val="nil"/>
              <w:bottom w:val="single" w:sz="4" w:space="0" w:color="auto"/>
              <w:right w:val="single" w:sz="4" w:space="0" w:color="000000"/>
            </w:tcBorders>
            <w:shd w:val="clear" w:color="auto" w:fill="auto"/>
            <w:noWrap/>
            <w:vAlign w:val="bottom"/>
            <w:hideMark/>
          </w:tcPr>
          <w:p w14:paraId="2DF70E16" w14:textId="77777777" w:rsidR="003B0E2B" w:rsidRPr="003B0E2B" w:rsidRDefault="003B0E2B" w:rsidP="003B0E2B">
            <w:pPr>
              <w:autoSpaceDE/>
              <w:autoSpaceDN/>
              <w:adjustRightInd/>
              <w:contextualSpacing w:val="0"/>
              <w:jc w:val="center"/>
              <w:rPr>
                <w:sz w:val="16"/>
                <w:szCs w:val="16"/>
              </w:rPr>
            </w:pPr>
            <w:r w:rsidRPr="003B0E2B">
              <w:rPr>
                <w:sz w:val="16"/>
                <w:szCs w:val="16"/>
              </w:rPr>
              <w:t>3</w:t>
            </w:r>
          </w:p>
        </w:tc>
        <w:tc>
          <w:tcPr>
            <w:tcW w:w="850" w:type="dxa"/>
            <w:tcBorders>
              <w:top w:val="nil"/>
              <w:left w:val="nil"/>
              <w:bottom w:val="single" w:sz="4" w:space="0" w:color="auto"/>
              <w:right w:val="single" w:sz="4" w:space="0" w:color="auto"/>
            </w:tcBorders>
            <w:shd w:val="clear" w:color="auto" w:fill="auto"/>
            <w:noWrap/>
            <w:vAlign w:val="bottom"/>
            <w:hideMark/>
          </w:tcPr>
          <w:p w14:paraId="79E42FD7" w14:textId="77777777" w:rsidR="003B0E2B" w:rsidRPr="003B0E2B" w:rsidRDefault="003B0E2B" w:rsidP="003B0E2B">
            <w:pPr>
              <w:autoSpaceDE/>
              <w:autoSpaceDN/>
              <w:adjustRightInd/>
              <w:contextualSpacing w:val="0"/>
              <w:jc w:val="center"/>
              <w:rPr>
                <w:sz w:val="16"/>
                <w:szCs w:val="16"/>
              </w:rPr>
            </w:pPr>
            <w:r w:rsidRPr="003B0E2B">
              <w:rPr>
                <w:sz w:val="16"/>
                <w:szCs w:val="16"/>
              </w:rPr>
              <w:t>4</w:t>
            </w:r>
          </w:p>
        </w:tc>
        <w:tc>
          <w:tcPr>
            <w:tcW w:w="709" w:type="dxa"/>
            <w:tcBorders>
              <w:top w:val="nil"/>
              <w:left w:val="nil"/>
              <w:bottom w:val="single" w:sz="4" w:space="0" w:color="auto"/>
              <w:right w:val="single" w:sz="4" w:space="0" w:color="auto"/>
            </w:tcBorders>
            <w:shd w:val="clear" w:color="auto" w:fill="auto"/>
            <w:noWrap/>
            <w:vAlign w:val="bottom"/>
            <w:hideMark/>
          </w:tcPr>
          <w:p w14:paraId="420C40BE" w14:textId="77777777" w:rsidR="003B0E2B" w:rsidRPr="003B0E2B" w:rsidRDefault="003B0E2B" w:rsidP="003B0E2B">
            <w:pPr>
              <w:autoSpaceDE/>
              <w:autoSpaceDN/>
              <w:adjustRightInd/>
              <w:contextualSpacing w:val="0"/>
              <w:jc w:val="center"/>
              <w:rPr>
                <w:sz w:val="16"/>
                <w:szCs w:val="16"/>
              </w:rPr>
            </w:pPr>
            <w:r w:rsidRPr="003B0E2B">
              <w:rPr>
                <w:sz w:val="16"/>
                <w:szCs w:val="16"/>
              </w:rPr>
              <w:t>5</w:t>
            </w:r>
          </w:p>
        </w:tc>
        <w:tc>
          <w:tcPr>
            <w:tcW w:w="850" w:type="dxa"/>
            <w:tcBorders>
              <w:top w:val="nil"/>
              <w:left w:val="nil"/>
              <w:bottom w:val="single" w:sz="4" w:space="0" w:color="auto"/>
              <w:right w:val="single" w:sz="4" w:space="0" w:color="auto"/>
            </w:tcBorders>
            <w:shd w:val="clear" w:color="auto" w:fill="auto"/>
            <w:noWrap/>
            <w:vAlign w:val="bottom"/>
            <w:hideMark/>
          </w:tcPr>
          <w:p w14:paraId="6B1C99C1" w14:textId="77777777" w:rsidR="003B0E2B" w:rsidRPr="003B0E2B" w:rsidRDefault="003B0E2B" w:rsidP="003B0E2B">
            <w:pPr>
              <w:autoSpaceDE/>
              <w:autoSpaceDN/>
              <w:adjustRightInd/>
              <w:contextualSpacing w:val="0"/>
              <w:jc w:val="center"/>
              <w:rPr>
                <w:sz w:val="16"/>
                <w:szCs w:val="16"/>
              </w:rPr>
            </w:pPr>
            <w:r w:rsidRPr="003B0E2B">
              <w:rPr>
                <w:sz w:val="16"/>
                <w:szCs w:val="16"/>
              </w:rPr>
              <w:t>6</w:t>
            </w:r>
          </w:p>
        </w:tc>
        <w:tc>
          <w:tcPr>
            <w:tcW w:w="709" w:type="dxa"/>
            <w:tcBorders>
              <w:top w:val="nil"/>
              <w:left w:val="nil"/>
              <w:bottom w:val="single" w:sz="4" w:space="0" w:color="auto"/>
              <w:right w:val="single" w:sz="4" w:space="0" w:color="auto"/>
            </w:tcBorders>
            <w:shd w:val="clear" w:color="auto" w:fill="auto"/>
            <w:noWrap/>
            <w:vAlign w:val="bottom"/>
            <w:hideMark/>
          </w:tcPr>
          <w:p w14:paraId="43436E0F" w14:textId="77777777" w:rsidR="003B0E2B" w:rsidRPr="003B0E2B" w:rsidRDefault="003B0E2B" w:rsidP="003B0E2B">
            <w:pPr>
              <w:autoSpaceDE/>
              <w:autoSpaceDN/>
              <w:adjustRightInd/>
              <w:contextualSpacing w:val="0"/>
              <w:jc w:val="center"/>
              <w:rPr>
                <w:sz w:val="16"/>
                <w:szCs w:val="16"/>
              </w:rPr>
            </w:pPr>
            <w:r w:rsidRPr="003B0E2B">
              <w:rPr>
                <w:sz w:val="16"/>
                <w:szCs w:val="16"/>
              </w:rPr>
              <w:t>7</w:t>
            </w:r>
          </w:p>
        </w:tc>
        <w:tc>
          <w:tcPr>
            <w:tcW w:w="851" w:type="dxa"/>
            <w:tcBorders>
              <w:top w:val="nil"/>
              <w:left w:val="nil"/>
              <w:bottom w:val="single" w:sz="4" w:space="0" w:color="auto"/>
              <w:right w:val="single" w:sz="4" w:space="0" w:color="auto"/>
            </w:tcBorders>
            <w:shd w:val="clear" w:color="auto" w:fill="auto"/>
            <w:noWrap/>
            <w:vAlign w:val="bottom"/>
            <w:hideMark/>
          </w:tcPr>
          <w:p w14:paraId="0CE2137D" w14:textId="77777777" w:rsidR="003B0E2B" w:rsidRPr="003B0E2B" w:rsidRDefault="003B0E2B" w:rsidP="003B0E2B">
            <w:pPr>
              <w:autoSpaceDE/>
              <w:autoSpaceDN/>
              <w:adjustRightInd/>
              <w:contextualSpacing w:val="0"/>
              <w:jc w:val="center"/>
              <w:rPr>
                <w:sz w:val="16"/>
                <w:szCs w:val="16"/>
              </w:rPr>
            </w:pPr>
            <w:r w:rsidRPr="003B0E2B">
              <w:rPr>
                <w:sz w:val="16"/>
                <w:szCs w:val="16"/>
              </w:rPr>
              <w:t>8</w:t>
            </w:r>
          </w:p>
        </w:tc>
        <w:tc>
          <w:tcPr>
            <w:tcW w:w="850" w:type="dxa"/>
            <w:tcBorders>
              <w:top w:val="nil"/>
              <w:left w:val="nil"/>
              <w:bottom w:val="single" w:sz="4" w:space="0" w:color="auto"/>
              <w:right w:val="single" w:sz="4" w:space="0" w:color="auto"/>
            </w:tcBorders>
            <w:shd w:val="clear" w:color="auto" w:fill="auto"/>
            <w:noWrap/>
            <w:vAlign w:val="bottom"/>
            <w:hideMark/>
          </w:tcPr>
          <w:p w14:paraId="58125450" w14:textId="77777777" w:rsidR="003B0E2B" w:rsidRPr="003B0E2B" w:rsidRDefault="003B0E2B" w:rsidP="003B0E2B">
            <w:pPr>
              <w:autoSpaceDE/>
              <w:autoSpaceDN/>
              <w:adjustRightInd/>
              <w:contextualSpacing w:val="0"/>
              <w:jc w:val="center"/>
              <w:rPr>
                <w:sz w:val="16"/>
                <w:szCs w:val="16"/>
              </w:rPr>
            </w:pPr>
            <w:r w:rsidRPr="003B0E2B">
              <w:rPr>
                <w:sz w:val="16"/>
                <w:szCs w:val="16"/>
              </w:rPr>
              <w:t>9</w:t>
            </w:r>
          </w:p>
        </w:tc>
        <w:tc>
          <w:tcPr>
            <w:tcW w:w="709" w:type="dxa"/>
            <w:tcBorders>
              <w:top w:val="nil"/>
              <w:left w:val="nil"/>
              <w:bottom w:val="single" w:sz="4" w:space="0" w:color="auto"/>
              <w:right w:val="single" w:sz="4" w:space="0" w:color="auto"/>
            </w:tcBorders>
            <w:shd w:val="clear" w:color="auto" w:fill="auto"/>
            <w:noWrap/>
            <w:vAlign w:val="bottom"/>
            <w:hideMark/>
          </w:tcPr>
          <w:p w14:paraId="523959DA" w14:textId="77777777" w:rsidR="003B0E2B" w:rsidRPr="003B0E2B" w:rsidRDefault="003B0E2B" w:rsidP="003B0E2B">
            <w:pPr>
              <w:autoSpaceDE/>
              <w:autoSpaceDN/>
              <w:adjustRightInd/>
              <w:contextualSpacing w:val="0"/>
              <w:jc w:val="center"/>
              <w:rPr>
                <w:sz w:val="16"/>
                <w:szCs w:val="16"/>
              </w:rPr>
            </w:pPr>
            <w:r w:rsidRPr="003B0E2B">
              <w:rPr>
                <w:sz w:val="16"/>
                <w:szCs w:val="16"/>
              </w:rPr>
              <w:t>10</w:t>
            </w:r>
          </w:p>
        </w:tc>
        <w:tc>
          <w:tcPr>
            <w:tcW w:w="850" w:type="dxa"/>
            <w:tcBorders>
              <w:top w:val="nil"/>
              <w:left w:val="nil"/>
              <w:bottom w:val="single" w:sz="4" w:space="0" w:color="auto"/>
              <w:right w:val="single" w:sz="4" w:space="0" w:color="auto"/>
            </w:tcBorders>
            <w:shd w:val="clear" w:color="auto" w:fill="auto"/>
            <w:noWrap/>
            <w:vAlign w:val="bottom"/>
            <w:hideMark/>
          </w:tcPr>
          <w:p w14:paraId="7D38E366" w14:textId="77777777" w:rsidR="003B0E2B" w:rsidRPr="003B0E2B" w:rsidRDefault="003B0E2B" w:rsidP="003B0E2B">
            <w:pPr>
              <w:autoSpaceDE/>
              <w:autoSpaceDN/>
              <w:adjustRightInd/>
              <w:contextualSpacing w:val="0"/>
              <w:jc w:val="center"/>
              <w:rPr>
                <w:sz w:val="16"/>
                <w:szCs w:val="16"/>
              </w:rPr>
            </w:pPr>
            <w:r w:rsidRPr="003B0E2B">
              <w:rPr>
                <w:sz w:val="16"/>
                <w:szCs w:val="16"/>
              </w:rPr>
              <w:t>11</w:t>
            </w:r>
          </w:p>
        </w:tc>
        <w:tc>
          <w:tcPr>
            <w:tcW w:w="709" w:type="dxa"/>
            <w:tcBorders>
              <w:top w:val="nil"/>
              <w:left w:val="nil"/>
              <w:bottom w:val="single" w:sz="4" w:space="0" w:color="auto"/>
              <w:right w:val="single" w:sz="4" w:space="0" w:color="auto"/>
            </w:tcBorders>
            <w:shd w:val="clear" w:color="auto" w:fill="auto"/>
            <w:noWrap/>
            <w:vAlign w:val="bottom"/>
            <w:hideMark/>
          </w:tcPr>
          <w:p w14:paraId="0A78ACC7" w14:textId="77777777" w:rsidR="003B0E2B" w:rsidRPr="003B0E2B" w:rsidRDefault="003B0E2B" w:rsidP="003B0E2B">
            <w:pPr>
              <w:autoSpaceDE/>
              <w:autoSpaceDN/>
              <w:adjustRightInd/>
              <w:contextualSpacing w:val="0"/>
              <w:jc w:val="center"/>
              <w:rPr>
                <w:sz w:val="16"/>
                <w:szCs w:val="16"/>
              </w:rPr>
            </w:pPr>
            <w:r w:rsidRPr="003B0E2B">
              <w:rPr>
                <w:sz w:val="16"/>
                <w:szCs w:val="16"/>
              </w:rPr>
              <w:t>12</w:t>
            </w:r>
          </w:p>
        </w:tc>
        <w:tc>
          <w:tcPr>
            <w:tcW w:w="709" w:type="dxa"/>
            <w:tcBorders>
              <w:top w:val="nil"/>
              <w:left w:val="nil"/>
              <w:bottom w:val="single" w:sz="4" w:space="0" w:color="auto"/>
              <w:right w:val="single" w:sz="4" w:space="0" w:color="auto"/>
            </w:tcBorders>
            <w:shd w:val="clear" w:color="auto" w:fill="auto"/>
            <w:noWrap/>
            <w:vAlign w:val="bottom"/>
            <w:hideMark/>
          </w:tcPr>
          <w:p w14:paraId="52891759" w14:textId="77777777" w:rsidR="003B0E2B" w:rsidRPr="003B0E2B" w:rsidRDefault="003B0E2B" w:rsidP="003B0E2B">
            <w:pPr>
              <w:autoSpaceDE/>
              <w:autoSpaceDN/>
              <w:adjustRightInd/>
              <w:contextualSpacing w:val="0"/>
              <w:jc w:val="center"/>
              <w:rPr>
                <w:sz w:val="16"/>
                <w:szCs w:val="16"/>
              </w:rPr>
            </w:pPr>
            <w:r w:rsidRPr="003B0E2B">
              <w:rPr>
                <w:sz w:val="16"/>
                <w:szCs w:val="16"/>
              </w:rPr>
              <w:t>13</w:t>
            </w:r>
          </w:p>
        </w:tc>
        <w:tc>
          <w:tcPr>
            <w:tcW w:w="709" w:type="dxa"/>
            <w:tcBorders>
              <w:top w:val="nil"/>
              <w:left w:val="nil"/>
              <w:bottom w:val="single" w:sz="4" w:space="0" w:color="auto"/>
              <w:right w:val="single" w:sz="4" w:space="0" w:color="auto"/>
            </w:tcBorders>
            <w:shd w:val="clear" w:color="auto" w:fill="auto"/>
            <w:noWrap/>
            <w:vAlign w:val="bottom"/>
            <w:hideMark/>
          </w:tcPr>
          <w:p w14:paraId="70518EFD" w14:textId="77777777" w:rsidR="003B0E2B" w:rsidRPr="003B0E2B" w:rsidRDefault="003B0E2B" w:rsidP="003B0E2B">
            <w:pPr>
              <w:autoSpaceDE/>
              <w:autoSpaceDN/>
              <w:adjustRightInd/>
              <w:contextualSpacing w:val="0"/>
              <w:jc w:val="center"/>
              <w:rPr>
                <w:sz w:val="16"/>
                <w:szCs w:val="16"/>
              </w:rPr>
            </w:pPr>
            <w:r w:rsidRPr="003B0E2B">
              <w:rPr>
                <w:sz w:val="16"/>
                <w:szCs w:val="16"/>
              </w:rPr>
              <w:t>14</w:t>
            </w:r>
          </w:p>
        </w:tc>
        <w:tc>
          <w:tcPr>
            <w:tcW w:w="708" w:type="dxa"/>
            <w:tcBorders>
              <w:top w:val="nil"/>
              <w:left w:val="nil"/>
              <w:bottom w:val="single" w:sz="4" w:space="0" w:color="auto"/>
              <w:right w:val="single" w:sz="4" w:space="0" w:color="auto"/>
            </w:tcBorders>
            <w:shd w:val="clear" w:color="auto" w:fill="auto"/>
            <w:noWrap/>
            <w:vAlign w:val="bottom"/>
            <w:hideMark/>
          </w:tcPr>
          <w:p w14:paraId="03E78211" w14:textId="77777777" w:rsidR="003B0E2B" w:rsidRPr="003B0E2B" w:rsidRDefault="003B0E2B" w:rsidP="003B0E2B">
            <w:pPr>
              <w:autoSpaceDE/>
              <w:autoSpaceDN/>
              <w:adjustRightInd/>
              <w:contextualSpacing w:val="0"/>
              <w:jc w:val="center"/>
              <w:rPr>
                <w:sz w:val="16"/>
                <w:szCs w:val="16"/>
              </w:rPr>
            </w:pPr>
            <w:r w:rsidRPr="003B0E2B">
              <w:rPr>
                <w:sz w:val="16"/>
                <w:szCs w:val="16"/>
              </w:rPr>
              <w:t>15</w:t>
            </w:r>
          </w:p>
        </w:tc>
        <w:tc>
          <w:tcPr>
            <w:tcW w:w="709" w:type="dxa"/>
            <w:tcBorders>
              <w:top w:val="nil"/>
              <w:left w:val="nil"/>
              <w:bottom w:val="single" w:sz="4" w:space="0" w:color="auto"/>
              <w:right w:val="single" w:sz="4" w:space="0" w:color="auto"/>
            </w:tcBorders>
            <w:shd w:val="clear" w:color="auto" w:fill="auto"/>
            <w:noWrap/>
            <w:vAlign w:val="bottom"/>
            <w:hideMark/>
          </w:tcPr>
          <w:p w14:paraId="637566EB" w14:textId="77777777" w:rsidR="003B0E2B" w:rsidRPr="003B0E2B" w:rsidRDefault="003B0E2B" w:rsidP="003B0E2B">
            <w:pPr>
              <w:autoSpaceDE/>
              <w:autoSpaceDN/>
              <w:adjustRightInd/>
              <w:contextualSpacing w:val="0"/>
              <w:jc w:val="center"/>
              <w:rPr>
                <w:sz w:val="16"/>
                <w:szCs w:val="16"/>
              </w:rPr>
            </w:pPr>
            <w:r w:rsidRPr="003B0E2B">
              <w:rPr>
                <w:sz w:val="16"/>
                <w:szCs w:val="16"/>
              </w:rPr>
              <w:t>16</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14:paraId="29FA2DAC" w14:textId="77777777" w:rsidR="003B0E2B" w:rsidRPr="003B0E2B" w:rsidRDefault="003B0E2B" w:rsidP="003B0E2B">
            <w:pPr>
              <w:autoSpaceDE/>
              <w:autoSpaceDN/>
              <w:adjustRightInd/>
              <w:contextualSpacing w:val="0"/>
              <w:jc w:val="center"/>
              <w:rPr>
                <w:sz w:val="16"/>
                <w:szCs w:val="16"/>
              </w:rPr>
            </w:pPr>
            <w:r w:rsidRPr="003B0E2B">
              <w:rPr>
                <w:sz w:val="16"/>
                <w:szCs w:val="16"/>
              </w:rPr>
              <w:t>17</w:t>
            </w:r>
          </w:p>
        </w:tc>
        <w:tc>
          <w:tcPr>
            <w:tcW w:w="222" w:type="dxa"/>
            <w:vAlign w:val="center"/>
            <w:hideMark/>
          </w:tcPr>
          <w:p w14:paraId="7DB6F353" w14:textId="77777777" w:rsidR="003B0E2B" w:rsidRPr="003B0E2B" w:rsidRDefault="003B0E2B" w:rsidP="003B0E2B">
            <w:pPr>
              <w:autoSpaceDE/>
              <w:autoSpaceDN/>
              <w:adjustRightInd/>
              <w:contextualSpacing w:val="0"/>
              <w:jc w:val="left"/>
              <w:rPr>
                <w:sz w:val="20"/>
                <w:szCs w:val="20"/>
              </w:rPr>
            </w:pPr>
          </w:p>
        </w:tc>
      </w:tr>
      <w:tr w:rsidR="003B0E2B" w:rsidRPr="003B0E2B" w14:paraId="367469A6" w14:textId="77777777" w:rsidTr="003B0E2B">
        <w:trPr>
          <w:cantSplit/>
          <w:trHeight w:val="1134"/>
        </w:trPr>
        <w:tc>
          <w:tcPr>
            <w:tcW w:w="436" w:type="dxa"/>
            <w:tcBorders>
              <w:top w:val="nil"/>
              <w:left w:val="single" w:sz="4" w:space="0" w:color="auto"/>
              <w:bottom w:val="nil"/>
              <w:right w:val="single" w:sz="4" w:space="0" w:color="auto"/>
            </w:tcBorders>
            <w:shd w:val="clear" w:color="auto" w:fill="auto"/>
            <w:noWrap/>
            <w:vAlign w:val="center"/>
            <w:hideMark/>
          </w:tcPr>
          <w:p w14:paraId="4E7C7EF0" w14:textId="77777777" w:rsidR="003B0E2B" w:rsidRPr="003B0E2B" w:rsidRDefault="003B0E2B" w:rsidP="003B0E2B">
            <w:pPr>
              <w:autoSpaceDE/>
              <w:autoSpaceDN/>
              <w:adjustRightInd/>
              <w:contextualSpacing w:val="0"/>
              <w:jc w:val="center"/>
              <w:rPr>
                <w:sz w:val="16"/>
                <w:szCs w:val="16"/>
              </w:rPr>
            </w:pPr>
            <w:r w:rsidRPr="003B0E2B">
              <w:rPr>
                <w:sz w:val="16"/>
                <w:szCs w:val="16"/>
              </w:rPr>
              <w:t>1</w:t>
            </w:r>
          </w:p>
        </w:tc>
        <w:tc>
          <w:tcPr>
            <w:tcW w:w="1920" w:type="dxa"/>
            <w:tcBorders>
              <w:top w:val="nil"/>
              <w:left w:val="nil"/>
              <w:bottom w:val="nil"/>
              <w:right w:val="single" w:sz="4" w:space="0" w:color="auto"/>
            </w:tcBorders>
            <w:shd w:val="clear" w:color="auto" w:fill="auto"/>
            <w:vAlign w:val="center"/>
            <w:hideMark/>
          </w:tcPr>
          <w:p w14:paraId="191EA1D2" w14:textId="77777777" w:rsidR="003B0E2B" w:rsidRPr="003B0E2B" w:rsidRDefault="003B0E2B" w:rsidP="003B0E2B">
            <w:pPr>
              <w:autoSpaceDE/>
              <w:autoSpaceDN/>
              <w:adjustRightInd/>
              <w:contextualSpacing w:val="0"/>
              <w:jc w:val="center"/>
              <w:rPr>
                <w:sz w:val="16"/>
                <w:szCs w:val="16"/>
              </w:rPr>
            </w:pPr>
            <w:r w:rsidRPr="003B0E2B">
              <w:rPr>
                <w:sz w:val="16"/>
                <w:szCs w:val="16"/>
              </w:rPr>
              <w:t>Магистраль №5 распределительные сети трубопровода теплосети № 10</w:t>
            </w:r>
          </w:p>
        </w:tc>
        <w:tc>
          <w:tcPr>
            <w:tcW w:w="2034" w:type="dxa"/>
            <w:tcBorders>
              <w:top w:val="single" w:sz="4" w:space="0" w:color="auto"/>
              <w:left w:val="nil"/>
              <w:bottom w:val="nil"/>
              <w:right w:val="single" w:sz="4" w:space="0" w:color="000000"/>
            </w:tcBorders>
            <w:shd w:val="clear" w:color="auto" w:fill="auto"/>
            <w:vAlign w:val="center"/>
            <w:hideMark/>
          </w:tcPr>
          <w:p w14:paraId="4732A697" w14:textId="77777777" w:rsidR="003B0E2B" w:rsidRPr="003B0E2B" w:rsidRDefault="003B0E2B" w:rsidP="003B0E2B">
            <w:pPr>
              <w:autoSpaceDE/>
              <w:autoSpaceDN/>
              <w:adjustRightInd/>
              <w:contextualSpacing w:val="0"/>
              <w:jc w:val="center"/>
              <w:rPr>
                <w:sz w:val="16"/>
                <w:szCs w:val="16"/>
              </w:rPr>
            </w:pPr>
            <w:r w:rsidRPr="003B0E2B">
              <w:rPr>
                <w:sz w:val="16"/>
                <w:szCs w:val="16"/>
              </w:rPr>
              <w:t>Капитальный ремонт трубопроводов теплоснабжения в районе ул. Дудинской 11 - 19</w:t>
            </w:r>
          </w:p>
        </w:tc>
        <w:tc>
          <w:tcPr>
            <w:tcW w:w="850" w:type="dxa"/>
            <w:tcBorders>
              <w:top w:val="nil"/>
              <w:left w:val="nil"/>
              <w:bottom w:val="single" w:sz="4" w:space="0" w:color="auto"/>
              <w:right w:val="single" w:sz="4" w:space="0" w:color="auto"/>
            </w:tcBorders>
            <w:shd w:val="clear" w:color="auto" w:fill="auto"/>
            <w:noWrap/>
            <w:vAlign w:val="center"/>
            <w:hideMark/>
          </w:tcPr>
          <w:p w14:paraId="7D2DDC9F" w14:textId="45E1BB1D" w:rsidR="003B0E2B" w:rsidRPr="003B0E2B" w:rsidRDefault="003B0E2B" w:rsidP="003B0E2B">
            <w:pPr>
              <w:autoSpaceDE/>
              <w:autoSpaceDN/>
              <w:adjustRightInd/>
              <w:contextualSpacing w:val="0"/>
              <w:jc w:val="center"/>
              <w:rPr>
                <w:sz w:val="16"/>
                <w:szCs w:val="16"/>
              </w:rPr>
            </w:pPr>
            <w:r>
              <w:rPr>
                <w:sz w:val="16"/>
                <w:szCs w:val="16"/>
              </w:rPr>
              <w:t xml:space="preserve">тыс. </w:t>
            </w:r>
            <w:r w:rsidRPr="003B0E2B">
              <w:rPr>
                <w:sz w:val="16"/>
                <w:szCs w:val="16"/>
              </w:rPr>
              <w:t>руб</w:t>
            </w:r>
            <w:r>
              <w:rPr>
                <w:sz w:val="16"/>
                <w:szCs w:val="16"/>
              </w:rPr>
              <w:t>.</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375C3EF" w14:textId="326E18DB" w:rsidR="003B0E2B" w:rsidRPr="003B0E2B" w:rsidRDefault="003B0E2B" w:rsidP="003B0E2B">
            <w:pPr>
              <w:autoSpaceDE/>
              <w:autoSpaceDN/>
              <w:adjustRightInd/>
              <w:ind w:left="113" w:right="113"/>
              <w:contextualSpacing w:val="0"/>
              <w:jc w:val="center"/>
              <w:rPr>
                <w:sz w:val="16"/>
                <w:szCs w:val="16"/>
              </w:rPr>
            </w:pPr>
            <w:r w:rsidRPr="003B0E2B">
              <w:rPr>
                <w:sz w:val="16"/>
                <w:szCs w:val="16"/>
              </w:rPr>
              <w:t>5 583,25</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37EA918D"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CDE8D03"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1" w:type="dxa"/>
            <w:tcBorders>
              <w:top w:val="nil"/>
              <w:left w:val="nil"/>
              <w:bottom w:val="single" w:sz="4" w:space="0" w:color="auto"/>
              <w:right w:val="single" w:sz="4" w:space="0" w:color="auto"/>
            </w:tcBorders>
            <w:shd w:val="clear" w:color="auto" w:fill="auto"/>
            <w:noWrap/>
            <w:textDirection w:val="btLr"/>
            <w:vAlign w:val="center"/>
            <w:hideMark/>
          </w:tcPr>
          <w:p w14:paraId="40D48E2C"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355EFEE8"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865EAB7"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18EA3F8E"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D94F297"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62B7A0E"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4CF60D7A"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166FE979"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E5C8CDD" w14:textId="77777777"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0</w:t>
            </w:r>
          </w:p>
        </w:tc>
        <w:tc>
          <w:tcPr>
            <w:tcW w:w="1148" w:type="dxa"/>
            <w:tcBorders>
              <w:top w:val="nil"/>
              <w:left w:val="nil"/>
              <w:bottom w:val="nil"/>
              <w:right w:val="single" w:sz="4" w:space="0" w:color="auto"/>
            </w:tcBorders>
            <w:shd w:val="clear" w:color="auto" w:fill="auto"/>
            <w:noWrap/>
            <w:vAlign w:val="center"/>
            <w:hideMark/>
          </w:tcPr>
          <w:p w14:paraId="1F94E62F" w14:textId="44BC6A71" w:rsidR="003B0E2B" w:rsidRPr="003B0E2B" w:rsidRDefault="003B0E2B" w:rsidP="003B0E2B">
            <w:pPr>
              <w:autoSpaceDE/>
              <w:autoSpaceDN/>
              <w:adjustRightInd/>
              <w:contextualSpacing w:val="0"/>
              <w:jc w:val="center"/>
              <w:rPr>
                <w:sz w:val="16"/>
                <w:szCs w:val="16"/>
              </w:rPr>
            </w:pPr>
            <w:r w:rsidRPr="003B0E2B">
              <w:rPr>
                <w:sz w:val="16"/>
                <w:szCs w:val="16"/>
              </w:rPr>
              <w:t>5 583,25</w:t>
            </w:r>
          </w:p>
        </w:tc>
        <w:tc>
          <w:tcPr>
            <w:tcW w:w="222" w:type="dxa"/>
            <w:vAlign w:val="center"/>
            <w:hideMark/>
          </w:tcPr>
          <w:p w14:paraId="2E4F6221" w14:textId="77777777" w:rsidR="003B0E2B" w:rsidRPr="003B0E2B" w:rsidRDefault="003B0E2B" w:rsidP="003B0E2B">
            <w:pPr>
              <w:autoSpaceDE/>
              <w:autoSpaceDN/>
              <w:adjustRightInd/>
              <w:contextualSpacing w:val="0"/>
              <w:jc w:val="left"/>
              <w:rPr>
                <w:sz w:val="20"/>
                <w:szCs w:val="20"/>
              </w:rPr>
            </w:pPr>
          </w:p>
        </w:tc>
      </w:tr>
      <w:tr w:rsidR="003B0E2B" w:rsidRPr="003B0E2B" w14:paraId="48D5F7F8" w14:textId="77777777" w:rsidTr="003B0E2B">
        <w:trPr>
          <w:cantSplit/>
          <w:trHeight w:val="1134"/>
        </w:trPr>
        <w:tc>
          <w:tcPr>
            <w:tcW w:w="436" w:type="dxa"/>
            <w:tcBorders>
              <w:top w:val="single" w:sz="4" w:space="0" w:color="auto"/>
              <w:left w:val="single" w:sz="4" w:space="0" w:color="auto"/>
              <w:bottom w:val="nil"/>
              <w:right w:val="single" w:sz="4" w:space="0" w:color="auto"/>
            </w:tcBorders>
            <w:shd w:val="clear" w:color="auto" w:fill="auto"/>
            <w:noWrap/>
            <w:vAlign w:val="center"/>
            <w:hideMark/>
          </w:tcPr>
          <w:p w14:paraId="2B05E118" w14:textId="77777777" w:rsidR="003B0E2B" w:rsidRPr="003B0E2B" w:rsidRDefault="003B0E2B" w:rsidP="003B0E2B">
            <w:pPr>
              <w:autoSpaceDE/>
              <w:autoSpaceDN/>
              <w:adjustRightInd/>
              <w:contextualSpacing w:val="0"/>
              <w:jc w:val="center"/>
              <w:rPr>
                <w:sz w:val="16"/>
                <w:szCs w:val="16"/>
              </w:rPr>
            </w:pPr>
            <w:r w:rsidRPr="003B0E2B">
              <w:rPr>
                <w:sz w:val="16"/>
                <w:szCs w:val="16"/>
              </w:rPr>
              <w:t>2</w:t>
            </w:r>
          </w:p>
        </w:tc>
        <w:tc>
          <w:tcPr>
            <w:tcW w:w="1920" w:type="dxa"/>
            <w:tcBorders>
              <w:top w:val="single" w:sz="4" w:space="0" w:color="auto"/>
              <w:left w:val="nil"/>
              <w:bottom w:val="nil"/>
              <w:right w:val="single" w:sz="4" w:space="0" w:color="auto"/>
            </w:tcBorders>
            <w:shd w:val="clear" w:color="auto" w:fill="auto"/>
            <w:vAlign w:val="center"/>
            <w:hideMark/>
          </w:tcPr>
          <w:p w14:paraId="1B991CC1" w14:textId="77777777" w:rsidR="003B0E2B" w:rsidRPr="003B0E2B" w:rsidRDefault="003B0E2B" w:rsidP="003B0E2B">
            <w:pPr>
              <w:autoSpaceDE/>
              <w:autoSpaceDN/>
              <w:adjustRightInd/>
              <w:contextualSpacing w:val="0"/>
              <w:jc w:val="center"/>
              <w:rPr>
                <w:sz w:val="16"/>
                <w:szCs w:val="16"/>
              </w:rPr>
            </w:pPr>
            <w:r w:rsidRPr="003B0E2B">
              <w:rPr>
                <w:sz w:val="16"/>
                <w:szCs w:val="16"/>
              </w:rPr>
              <w:t>Магистраль №4 распределительные сети трубопровода теплосети № 5</w:t>
            </w:r>
          </w:p>
        </w:tc>
        <w:tc>
          <w:tcPr>
            <w:tcW w:w="2034" w:type="dxa"/>
            <w:tcBorders>
              <w:top w:val="single" w:sz="4" w:space="0" w:color="auto"/>
              <w:left w:val="nil"/>
              <w:bottom w:val="nil"/>
              <w:right w:val="single" w:sz="4" w:space="0" w:color="000000"/>
            </w:tcBorders>
            <w:shd w:val="clear" w:color="auto" w:fill="auto"/>
            <w:vAlign w:val="center"/>
            <w:hideMark/>
          </w:tcPr>
          <w:p w14:paraId="5BF0D315" w14:textId="77777777" w:rsidR="003B0E2B" w:rsidRPr="003B0E2B" w:rsidRDefault="003B0E2B" w:rsidP="003B0E2B">
            <w:pPr>
              <w:autoSpaceDE/>
              <w:autoSpaceDN/>
              <w:adjustRightInd/>
              <w:contextualSpacing w:val="0"/>
              <w:jc w:val="center"/>
              <w:rPr>
                <w:sz w:val="16"/>
                <w:szCs w:val="16"/>
              </w:rPr>
            </w:pPr>
            <w:r w:rsidRPr="003B0E2B">
              <w:rPr>
                <w:sz w:val="16"/>
                <w:szCs w:val="16"/>
              </w:rPr>
              <w:t>Капитальный ремонт вводных стальных трубопроводов теплоснабжения на ж/д ул. Советская 30, 31, 33, ул. Горького 32А, 34</w:t>
            </w:r>
          </w:p>
        </w:tc>
        <w:tc>
          <w:tcPr>
            <w:tcW w:w="850" w:type="dxa"/>
            <w:tcBorders>
              <w:top w:val="nil"/>
              <w:left w:val="nil"/>
              <w:bottom w:val="single" w:sz="4" w:space="0" w:color="auto"/>
              <w:right w:val="single" w:sz="4" w:space="0" w:color="auto"/>
            </w:tcBorders>
            <w:shd w:val="clear" w:color="auto" w:fill="auto"/>
            <w:noWrap/>
            <w:vAlign w:val="center"/>
            <w:hideMark/>
          </w:tcPr>
          <w:p w14:paraId="40DEA498" w14:textId="67D5F102" w:rsidR="003B0E2B" w:rsidRPr="003B0E2B" w:rsidRDefault="003B0E2B" w:rsidP="003B0E2B">
            <w:pPr>
              <w:autoSpaceDE/>
              <w:autoSpaceDN/>
              <w:adjustRightInd/>
              <w:contextualSpacing w:val="0"/>
              <w:jc w:val="center"/>
              <w:rPr>
                <w:sz w:val="16"/>
                <w:szCs w:val="16"/>
              </w:rPr>
            </w:pPr>
            <w:r w:rsidRPr="00D253D6">
              <w:rPr>
                <w:sz w:val="16"/>
                <w:szCs w:val="16"/>
              </w:rPr>
              <w:t xml:space="preserve">тыс. </w:t>
            </w:r>
            <w:r w:rsidRPr="003B0E2B">
              <w:rPr>
                <w:sz w:val="16"/>
                <w:szCs w:val="16"/>
              </w:rPr>
              <w:t>руб</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85D3E80"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6C3381D3" w14:textId="0815C7B0" w:rsidR="003B0E2B" w:rsidRPr="003B0E2B" w:rsidRDefault="003B0E2B" w:rsidP="003B0E2B">
            <w:pPr>
              <w:autoSpaceDE/>
              <w:autoSpaceDN/>
              <w:adjustRightInd/>
              <w:ind w:left="113" w:right="113"/>
              <w:contextualSpacing w:val="0"/>
              <w:jc w:val="center"/>
              <w:rPr>
                <w:sz w:val="16"/>
                <w:szCs w:val="16"/>
              </w:rPr>
            </w:pPr>
            <w:r w:rsidRPr="003B0E2B">
              <w:rPr>
                <w:sz w:val="16"/>
                <w:szCs w:val="16"/>
              </w:rPr>
              <w:t>6 150,22</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F0866E1" w14:textId="28EE93A9" w:rsidR="003B0E2B" w:rsidRPr="003B0E2B" w:rsidRDefault="003B0E2B" w:rsidP="003B0E2B">
            <w:pPr>
              <w:autoSpaceDE/>
              <w:autoSpaceDN/>
              <w:adjustRightInd/>
              <w:ind w:left="113" w:right="113"/>
              <w:contextualSpacing w:val="0"/>
              <w:jc w:val="center"/>
              <w:rPr>
                <w:sz w:val="16"/>
                <w:szCs w:val="16"/>
              </w:rPr>
            </w:pPr>
            <w:r w:rsidRPr="003B0E2B">
              <w:rPr>
                <w:sz w:val="16"/>
                <w:szCs w:val="16"/>
              </w:rPr>
              <w:t>6 581,38</w:t>
            </w:r>
          </w:p>
        </w:tc>
        <w:tc>
          <w:tcPr>
            <w:tcW w:w="851" w:type="dxa"/>
            <w:tcBorders>
              <w:top w:val="nil"/>
              <w:left w:val="nil"/>
              <w:bottom w:val="single" w:sz="4" w:space="0" w:color="auto"/>
              <w:right w:val="single" w:sz="4" w:space="0" w:color="auto"/>
            </w:tcBorders>
            <w:shd w:val="clear" w:color="auto" w:fill="auto"/>
            <w:noWrap/>
            <w:textDirection w:val="btLr"/>
            <w:vAlign w:val="center"/>
            <w:hideMark/>
          </w:tcPr>
          <w:p w14:paraId="505F7684"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7952894E"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E6A6FFE"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04574A74"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3CFFC44"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D0D720C"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7DD4327"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4E65EE55"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7751170" w14:textId="77777777"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0</w:t>
            </w:r>
          </w:p>
        </w:tc>
        <w:tc>
          <w:tcPr>
            <w:tcW w:w="1148" w:type="dxa"/>
            <w:tcBorders>
              <w:top w:val="single" w:sz="4" w:space="0" w:color="auto"/>
              <w:left w:val="nil"/>
              <w:bottom w:val="nil"/>
              <w:right w:val="single" w:sz="4" w:space="0" w:color="auto"/>
            </w:tcBorders>
            <w:shd w:val="clear" w:color="auto" w:fill="auto"/>
            <w:noWrap/>
            <w:vAlign w:val="center"/>
            <w:hideMark/>
          </w:tcPr>
          <w:p w14:paraId="212AD85F" w14:textId="63A373A3" w:rsidR="003B0E2B" w:rsidRPr="003B0E2B" w:rsidRDefault="003B0E2B" w:rsidP="003B0E2B">
            <w:pPr>
              <w:autoSpaceDE/>
              <w:autoSpaceDN/>
              <w:adjustRightInd/>
              <w:contextualSpacing w:val="0"/>
              <w:jc w:val="center"/>
              <w:rPr>
                <w:sz w:val="16"/>
                <w:szCs w:val="16"/>
              </w:rPr>
            </w:pPr>
            <w:r w:rsidRPr="003B0E2B">
              <w:rPr>
                <w:sz w:val="16"/>
                <w:szCs w:val="16"/>
              </w:rPr>
              <w:t>12 731,60</w:t>
            </w:r>
          </w:p>
        </w:tc>
        <w:tc>
          <w:tcPr>
            <w:tcW w:w="222" w:type="dxa"/>
            <w:vAlign w:val="center"/>
            <w:hideMark/>
          </w:tcPr>
          <w:p w14:paraId="03BB7075" w14:textId="77777777" w:rsidR="003B0E2B" w:rsidRPr="003B0E2B" w:rsidRDefault="003B0E2B" w:rsidP="003B0E2B">
            <w:pPr>
              <w:autoSpaceDE/>
              <w:autoSpaceDN/>
              <w:adjustRightInd/>
              <w:contextualSpacing w:val="0"/>
              <w:jc w:val="left"/>
              <w:rPr>
                <w:sz w:val="20"/>
                <w:szCs w:val="20"/>
              </w:rPr>
            </w:pPr>
          </w:p>
        </w:tc>
      </w:tr>
      <w:tr w:rsidR="003B0E2B" w:rsidRPr="003B0E2B" w14:paraId="7CBF078D" w14:textId="77777777" w:rsidTr="003B0E2B">
        <w:trPr>
          <w:cantSplit/>
          <w:trHeight w:val="1215"/>
        </w:trPr>
        <w:tc>
          <w:tcPr>
            <w:tcW w:w="436" w:type="dxa"/>
            <w:tcBorders>
              <w:top w:val="single" w:sz="4" w:space="0" w:color="auto"/>
              <w:left w:val="single" w:sz="4" w:space="0" w:color="auto"/>
              <w:bottom w:val="nil"/>
              <w:right w:val="single" w:sz="4" w:space="0" w:color="auto"/>
            </w:tcBorders>
            <w:shd w:val="clear" w:color="auto" w:fill="auto"/>
            <w:noWrap/>
            <w:vAlign w:val="center"/>
            <w:hideMark/>
          </w:tcPr>
          <w:p w14:paraId="5396B92A" w14:textId="77777777" w:rsidR="003B0E2B" w:rsidRPr="003B0E2B" w:rsidRDefault="003B0E2B" w:rsidP="003B0E2B">
            <w:pPr>
              <w:autoSpaceDE/>
              <w:autoSpaceDN/>
              <w:adjustRightInd/>
              <w:contextualSpacing w:val="0"/>
              <w:jc w:val="center"/>
              <w:rPr>
                <w:sz w:val="16"/>
                <w:szCs w:val="16"/>
              </w:rPr>
            </w:pPr>
            <w:r w:rsidRPr="003B0E2B">
              <w:rPr>
                <w:sz w:val="16"/>
                <w:szCs w:val="16"/>
              </w:rPr>
              <w:t>3</w:t>
            </w:r>
          </w:p>
        </w:tc>
        <w:tc>
          <w:tcPr>
            <w:tcW w:w="1920" w:type="dxa"/>
            <w:tcBorders>
              <w:top w:val="single" w:sz="4" w:space="0" w:color="auto"/>
              <w:left w:val="nil"/>
              <w:bottom w:val="nil"/>
              <w:right w:val="single" w:sz="4" w:space="0" w:color="auto"/>
            </w:tcBorders>
            <w:shd w:val="clear" w:color="auto" w:fill="auto"/>
            <w:vAlign w:val="center"/>
            <w:hideMark/>
          </w:tcPr>
          <w:p w14:paraId="584A5274" w14:textId="77777777" w:rsidR="003B0E2B" w:rsidRPr="003B0E2B" w:rsidRDefault="003B0E2B" w:rsidP="003B0E2B">
            <w:pPr>
              <w:autoSpaceDE/>
              <w:autoSpaceDN/>
              <w:adjustRightInd/>
              <w:contextualSpacing w:val="0"/>
              <w:jc w:val="center"/>
              <w:rPr>
                <w:sz w:val="16"/>
                <w:szCs w:val="16"/>
              </w:rPr>
            </w:pPr>
            <w:r w:rsidRPr="003B0E2B">
              <w:rPr>
                <w:sz w:val="16"/>
                <w:szCs w:val="16"/>
              </w:rPr>
              <w:t>Магистраль №5 распределительные сети трубопровода теплосети № 3</w:t>
            </w:r>
          </w:p>
        </w:tc>
        <w:tc>
          <w:tcPr>
            <w:tcW w:w="2034" w:type="dxa"/>
            <w:tcBorders>
              <w:top w:val="single" w:sz="4" w:space="0" w:color="auto"/>
              <w:left w:val="nil"/>
              <w:bottom w:val="nil"/>
              <w:right w:val="single" w:sz="4" w:space="0" w:color="000000"/>
            </w:tcBorders>
            <w:shd w:val="clear" w:color="auto" w:fill="auto"/>
            <w:vAlign w:val="center"/>
            <w:hideMark/>
          </w:tcPr>
          <w:p w14:paraId="364A0FF2" w14:textId="77777777" w:rsidR="003B0E2B" w:rsidRPr="003B0E2B" w:rsidRDefault="003B0E2B" w:rsidP="003B0E2B">
            <w:pPr>
              <w:autoSpaceDE/>
              <w:autoSpaceDN/>
              <w:adjustRightInd/>
              <w:contextualSpacing w:val="0"/>
              <w:jc w:val="center"/>
              <w:rPr>
                <w:sz w:val="16"/>
                <w:szCs w:val="16"/>
              </w:rPr>
            </w:pPr>
            <w:r w:rsidRPr="003B0E2B">
              <w:rPr>
                <w:sz w:val="16"/>
                <w:szCs w:val="16"/>
              </w:rPr>
              <w:t>Капитальный ремонт вводных стальных трубопроводов теплоснабжения на ж/д ул. Матросова 9, ул. Островского 12, ул. Матросова 11, ул. Матросова 11 "А", ул. Матросова 11 "Б"</w:t>
            </w:r>
          </w:p>
        </w:tc>
        <w:tc>
          <w:tcPr>
            <w:tcW w:w="850" w:type="dxa"/>
            <w:tcBorders>
              <w:top w:val="nil"/>
              <w:left w:val="nil"/>
              <w:bottom w:val="single" w:sz="4" w:space="0" w:color="auto"/>
              <w:right w:val="single" w:sz="4" w:space="0" w:color="auto"/>
            </w:tcBorders>
            <w:shd w:val="clear" w:color="auto" w:fill="auto"/>
            <w:noWrap/>
            <w:vAlign w:val="center"/>
            <w:hideMark/>
          </w:tcPr>
          <w:p w14:paraId="52528EA8" w14:textId="2F6585F5" w:rsidR="003B0E2B" w:rsidRPr="003B0E2B" w:rsidRDefault="003B0E2B" w:rsidP="003B0E2B">
            <w:pPr>
              <w:autoSpaceDE/>
              <w:autoSpaceDN/>
              <w:adjustRightInd/>
              <w:contextualSpacing w:val="0"/>
              <w:jc w:val="center"/>
              <w:rPr>
                <w:sz w:val="16"/>
                <w:szCs w:val="16"/>
              </w:rPr>
            </w:pPr>
            <w:r w:rsidRPr="00D253D6">
              <w:rPr>
                <w:sz w:val="16"/>
                <w:szCs w:val="16"/>
              </w:rPr>
              <w:t xml:space="preserve">тыс. </w:t>
            </w:r>
            <w:r w:rsidRPr="003B0E2B">
              <w:rPr>
                <w:sz w:val="16"/>
                <w:szCs w:val="16"/>
              </w:rPr>
              <w:t>руб</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4379168"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22D21C79"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19B11B1"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1" w:type="dxa"/>
            <w:tcBorders>
              <w:top w:val="nil"/>
              <w:left w:val="nil"/>
              <w:bottom w:val="single" w:sz="4" w:space="0" w:color="auto"/>
              <w:right w:val="single" w:sz="4" w:space="0" w:color="auto"/>
            </w:tcBorders>
            <w:shd w:val="clear" w:color="auto" w:fill="auto"/>
            <w:noWrap/>
            <w:textDirection w:val="btLr"/>
            <w:vAlign w:val="center"/>
            <w:hideMark/>
          </w:tcPr>
          <w:p w14:paraId="650294EE" w14:textId="10982BBB" w:rsidR="003B0E2B" w:rsidRPr="003B0E2B" w:rsidRDefault="003B0E2B" w:rsidP="003B0E2B">
            <w:pPr>
              <w:autoSpaceDE/>
              <w:autoSpaceDN/>
              <w:adjustRightInd/>
              <w:ind w:left="113" w:right="113"/>
              <w:contextualSpacing w:val="0"/>
              <w:jc w:val="center"/>
              <w:rPr>
                <w:sz w:val="16"/>
                <w:szCs w:val="16"/>
              </w:rPr>
            </w:pPr>
            <w:r w:rsidRPr="003B0E2B">
              <w:rPr>
                <w:sz w:val="16"/>
                <w:szCs w:val="16"/>
              </w:rPr>
              <w:t>7 041,83</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2F186260" w14:textId="76F5B891" w:rsidR="003B0E2B" w:rsidRPr="003B0E2B" w:rsidRDefault="003B0E2B" w:rsidP="003B0E2B">
            <w:pPr>
              <w:autoSpaceDE/>
              <w:autoSpaceDN/>
              <w:adjustRightInd/>
              <w:ind w:left="113" w:right="113"/>
              <w:contextualSpacing w:val="0"/>
              <w:jc w:val="center"/>
              <w:rPr>
                <w:sz w:val="16"/>
                <w:szCs w:val="16"/>
              </w:rPr>
            </w:pPr>
            <w:r w:rsidRPr="003B0E2B">
              <w:rPr>
                <w:sz w:val="16"/>
                <w:szCs w:val="16"/>
              </w:rPr>
              <w:t>7 535,04</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582D6A3"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17711C49"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956D3AA"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430314F9"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84863BB"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3C26DD84"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A0CEFF6" w14:textId="77777777"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0</w:t>
            </w:r>
          </w:p>
        </w:tc>
        <w:tc>
          <w:tcPr>
            <w:tcW w:w="1148" w:type="dxa"/>
            <w:tcBorders>
              <w:top w:val="single" w:sz="4" w:space="0" w:color="auto"/>
              <w:left w:val="nil"/>
              <w:bottom w:val="nil"/>
              <w:right w:val="single" w:sz="4" w:space="0" w:color="auto"/>
            </w:tcBorders>
            <w:shd w:val="clear" w:color="auto" w:fill="auto"/>
            <w:noWrap/>
            <w:vAlign w:val="center"/>
            <w:hideMark/>
          </w:tcPr>
          <w:p w14:paraId="1D5E967F" w14:textId="4BB6822B" w:rsidR="003B0E2B" w:rsidRPr="003B0E2B" w:rsidRDefault="003B0E2B" w:rsidP="003B0E2B">
            <w:pPr>
              <w:autoSpaceDE/>
              <w:autoSpaceDN/>
              <w:adjustRightInd/>
              <w:contextualSpacing w:val="0"/>
              <w:jc w:val="center"/>
              <w:rPr>
                <w:sz w:val="16"/>
                <w:szCs w:val="16"/>
              </w:rPr>
            </w:pPr>
            <w:r w:rsidRPr="003B0E2B">
              <w:rPr>
                <w:sz w:val="16"/>
                <w:szCs w:val="16"/>
              </w:rPr>
              <w:t>14 576,87</w:t>
            </w:r>
          </w:p>
        </w:tc>
        <w:tc>
          <w:tcPr>
            <w:tcW w:w="222" w:type="dxa"/>
            <w:vAlign w:val="center"/>
            <w:hideMark/>
          </w:tcPr>
          <w:p w14:paraId="50C04FB7" w14:textId="77777777" w:rsidR="003B0E2B" w:rsidRPr="003B0E2B" w:rsidRDefault="003B0E2B" w:rsidP="003B0E2B">
            <w:pPr>
              <w:autoSpaceDE/>
              <w:autoSpaceDN/>
              <w:adjustRightInd/>
              <w:contextualSpacing w:val="0"/>
              <w:jc w:val="left"/>
              <w:rPr>
                <w:sz w:val="20"/>
                <w:szCs w:val="20"/>
              </w:rPr>
            </w:pPr>
          </w:p>
        </w:tc>
      </w:tr>
      <w:tr w:rsidR="003B0E2B" w:rsidRPr="003B0E2B" w14:paraId="6D67CCF7" w14:textId="77777777" w:rsidTr="003B0E2B">
        <w:trPr>
          <w:cantSplit/>
          <w:trHeight w:val="1134"/>
        </w:trPr>
        <w:tc>
          <w:tcPr>
            <w:tcW w:w="436" w:type="dxa"/>
            <w:tcBorders>
              <w:top w:val="single" w:sz="4" w:space="0" w:color="auto"/>
              <w:left w:val="single" w:sz="4" w:space="0" w:color="auto"/>
              <w:bottom w:val="nil"/>
              <w:right w:val="single" w:sz="4" w:space="0" w:color="auto"/>
            </w:tcBorders>
            <w:shd w:val="clear" w:color="auto" w:fill="auto"/>
            <w:noWrap/>
            <w:vAlign w:val="center"/>
            <w:hideMark/>
          </w:tcPr>
          <w:p w14:paraId="4791B7E4" w14:textId="77777777" w:rsidR="003B0E2B" w:rsidRPr="003B0E2B" w:rsidRDefault="003B0E2B" w:rsidP="003B0E2B">
            <w:pPr>
              <w:autoSpaceDE/>
              <w:autoSpaceDN/>
              <w:adjustRightInd/>
              <w:contextualSpacing w:val="0"/>
              <w:jc w:val="center"/>
              <w:rPr>
                <w:sz w:val="16"/>
                <w:szCs w:val="16"/>
              </w:rPr>
            </w:pPr>
            <w:r w:rsidRPr="003B0E2B">
              <w:rPr>
                <w:sz w:val="16"/>
                <w:szCs w:val="16"/>
              </w:rPr>
              <w:t>4</w:t>
            </w:r>
          </w:p>
        </w:tc>
        <w:tc>
          <w:tcPr>
            <w:tcW w:w="1920" w:type="dxa"/>
            <w:tcBorders>
              <w:top w:val="single" w:sz="4" w:space="0" w:color="auto"/>
              <w:left w:val="nil"/>
              <w:bottom w:val="nil"/>
              <w:right w:val="single" w:sz="4" w:space="0" w:color="auto"/>
            </w:tcBorders>
            <w:shd w:val="clear" w:color="auto" w:fill="auto"/>
            <w:vAlign w:val="center"/>
            <w:hideMark/>
          </w:tcPr>
          <w:p w14:paraId="3C486F7C" w14:textId="77777777" w:rsidR="003B0E2B" w:rsidRPr="003B0E2B" w:rsidRDefault="003B0E2B" w:rsidP="003B0E2B">
            <w:pPr>
              <w:autoSpaceDE/>
              <w:autoSpaceDN/>
              <w:adjustRightInd/>
              <w:contextualSpacing w:val="0"/>
              <w:jc w:val="center"/>
              <w:rPr>
                <w:sz w:val="16"/>
                <w:szCs w:val="16"/>
              </w:rPr>
            </w:pPr>
            <w:r w:rsidRPr="003B0E2B">
              <w:rPr>
                <w:sz w:val="16"/>
                <w:szCs w:val="16"/>
              </w:rPr>
              <w:t>Магистраль №5 распределительные сети трубопровода теплосети № 3</w:t>
            </w:r>
          </w:p>
        </w:tc>
        <w:tc>
          <w:tcPr>
            <w:tcW w:w="2034" w:type="dxa"/>
            <w:tcBorders>
              <w:top w:val="single" w:sz="4" w:space="0" w:color="auto"/>
              <w:left w:val="nil"/>
              <w:bottom w:val="nil"/>
              <w:right w:val="single" w:sz="4" w:space="0" w:color="000000"/>
            </w:tcBorders>
            <w:shd w:val="clear" w:color="auto" w:fill="auto"/>
            <w:vAlign w:val="center"/>
            <w:hideMark/>
          </w:tcPr>
          <w:p w14:paraId="41E9B0BA" w14:textId="77777777" w:rsidR="003B0E2B" w:rsidRPr="003B0E2B" w:rsidRDefault="003B0E2B" w:rsidP="003B0E2B">
            <w:pPr>
              <w:autoSpaceDE/>
              <w:autoSpaceDN/>
              <w:adjustRightInd/>
              <w:contextualSpacing w:val="0"/>
              <w:jc w:val="center"/>
              <w:rPr>
                <w:sz w:val="16"/>
                <w:szCs w:val="16"/>
              </w:rPr>
            </w:pPr>
            <w:r w:rsidRPr="003B0E2B">
              <w:rPr>
                <w:sz w:val="16"/>
                <w:szCs w:val="16"/>
              </w:rPr>
              <w:t xml:space="preserve">Капитальный ремонт вводных стальных трубопроводов теплоснабжения на ж/д ул. Матросова 8,ул. Матросова 8 "А". </w:t>
            </w:r>
          </w:p>
        </w:tc>
        <w:tc>
          <w:tcPr>
            <w:tcW w:w="850" w:type="dxa"/>
            <w:tcBorders>
              <w:top w:val="nil"/>
              <w:left w:val="nil"/>
              <w:bottom w:val="single" w:sz="4" w:space="0" w:color="auto"/>
              <w:right w:val="single" w:sz="4" w:space="0" w:color="auto"/>
            </w:tcBorders>
            <w:shd w:val="clear" w:color="auto" w:fill="auto"/>
            <w:noWrap/>
            <w:vAlign w:val="center"/>
            <w:hideMark/>
          </w:tcPr>
          <w:p w14:paraId="3D2DB0C1" w14:textId="3855FC9B" w:rsidR="003B0E2B" w:rsidRPr="003B0E2B" w:rsidRDefault="003B0E2B" w:rsidP="003B0E2B">
            <w:pPr>
              <w:autoSpaceDE/>
              <w:autoSpaceDN/>
              <w:adjustRightInd/>
              <w:contextualSpacing w:val="0"/>
              <w:jc w:val="center"/>
              <w:rPr>
                <w:sz w:val="16"/>
                <w:szCs w:val="16"/>
              </w:rPr>
            </w:pPr>
            <w:r w:rsidRPr="00D253D6">
              <w:rPr>
                <w:sz w:val="16"/>
                <w:szCs w:val="16"/>
              </w:rPr>
              <w:t xml:space="preserve">тыс. </w:t>
            </w:r>
            <w:r w:rsidRPr="003B0E2B">
              <w:rPr>
                <w:sz w:val="16"/>
                <w:szCs w:val="16"/>
              </w:rPr>
              <w:t>руб</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CE2A625"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3E0C9E9A"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52D4687"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1" w:type="dxa"/>
            <w:tcBorders>
              <w:top w:val="nil"/>
              <w:left w:val="nil"/>
              <w:bottom w:val="single" w:sz="4" w:space="0" w:color="auto"/>
              <w:right w:val="single" w:sz="4" w:space="0" w:color="auto"/>
            </w:tcBorders>
            <w:shd w:val="clear" w:color="auto" w:fill="auto"/>
            <w:noWrap/>
            <w:textDirection w:val="btLr"/>
            <w:vAlign w:val="center"/>
            <w:hideMark/>
          </w:tcPr>
          <w:p w14:paraId="34F74E95"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0E8E840C"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C6C72A4" w14:textId="33AC9040" w:rsidR="003B0E2B" w:rsidRPr="003B0E2B" w:rsidRDefault="003B0E2B" w:rsidP="003B0E2B">
            <w:pPr>
              <w:autoSpaceDE/>
              <w:autoSpaceDN/>
              <w:adjustRightInd/>
              <w:ind w:left="113" w:right="113"/>
              <w:contextualSpacing w:val="0"/>
              <w:jc w:val="center"/>
              <w:rPr>
                <w:sz w:val="16"/>
                <w:szCs w:val="16"/>
              </w:rPr>
            </w:pPr>
            <w:r w:rsidRPr="003B0E2B">
              <w:rPr>
                <w:sz w:val="16"/>
                <w:szCs w:val="16"/>
              </w:rPr>
              <w:t>2 959,61</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3776AC7C"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EC3DFA5"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B67AB8A"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32C8481" w14:textId="7E26BEEA" w:rsidR="003B0E2B" w:rsidRPr="003B0E2B" w:rsidRDefault="003B0E2B" w:rsidP="003B0E2B">
            <w:pPr>
              <w:autoSpaceDE/>
              <w:autoSpaceDN/>
              <w:adjustRightInd/>
              <w:ind w:left="113" w:right="113"/>
              <w:contextualSpacing w:val="0"/>
              <w:jc w:val="center"/>
              <w:rPr>
                <w:sz w:val="16"/>
                <w:szCs w:val="16"/>
              </w:rPr>
            </w:pP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0DE42B9F"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56A35D4" w14:textId="77777777"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0</w:t>
            </w:r>
          </w:p>
        </w:tc>
        <w:tc>
          <w:tcPr>
            <w:tcW w:w="1148" w:type="dxa"/>
            <w:tcBorders>
              <w:top w:val="single" w:sz="4" w:space="0" w:color="auto"/>
              <w:left w:val="nil"/>
              <w:bottom w:val="nil"/>
              <w:right w:val="single" w:sz="4" w:space="0" w:color="auto"/>
            </w:tcBorders>
            <w:shd w:val="clear" w:color="auto" w:fill="auto"/>
            <w:noWrap/>
            <w:vAlign w:val="center"/>
            <w:hideMark/>
          </w:tcPr>
          <w:p w14:paraId="569FA8EE" w14:textId="2F7704C7" w:rsidR="003B0E2B" w:rsidRPr="003B0E2B" w:rsidRDefault="003B0E2B" w:rsidP="003B0E2B">
            <w:pPr>
              <w:autoSpaceDE/>
              <w:autoSpaceDN/>
              <w:adjustRightInd/>
              <w:contextualSpacing w:val="0"/>
              <w:jc w:val="center"/>
              <w:rPr>
                <w:sz w:val="16"/>
                <w:szCs w:val="16"/>
              </w:rPr>
            </w:pPr>
            <w:r w:rsidRPr="003B0E2B">
              <w:rPr>
                <w:sz w:val="16"/>
                <w:szCs w:val="16"/>
              </w:rPr>
              <w:t>2 959,61</w:t>
            </w:r>
          </w:p>
        </w:tc>
        <w:tc>
          <w:tcPr>
            <w:tcW w:w="222" w:type="dxa"/>
            <w:vAlign w:val="center"/>
            <w:hideMark/>
          </w:tcPr>
          <w:p w14:paraId="4620A507" w14:textId="77777777" w:rsidR="003B0E2B" w:rsidRPr="003B0E2B" w:rsidRDefault="003B0E2B" w:rsidP="003B0E2B">
            <w:pPr>
              <w:autoSpaceDE/>
              <w:autoSpaceDN/>
              <w:adjustRightInd/>
              <w:contextualSpacing w:val="0"/>
              <w:jc w:val="left"/>
              <w:rPr>
                <w:sz w:val="20"/>
                <w:szCs w:val="20"/>
              </w:rPr>
            </w:pPr>
          </w:p>
        </w:tc>
      </w:tr>
      <w:tr w:rsidR="003B0E2B" w:rsidRPr="003B0E2B" w14:paraId="6C2CA980" w14:textId="77777777" w:rsidTr="003B0E2B">
        <w:trPr>
          <w:cantSplit/>
          <w:trHeight w:val="1134"/>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F0E40" w14:textId="77777777" w:rsidR="003B0E2B" w:rsidRPr="003B0E2B" w:rsidRDefault="003B0E2B" w:rsidP="003B0E2B">
            <w:pPr>
              <w:autoSpaceDE/>
              <w:autoSpaceDN/>
              <w:adjustRightInd/>
              <w:contextualSpacing w:val="0"/>
              <w:jc w:val="center"/>
              <w:rPr>
                <w:sz w:val="16"/>
                <w:szCs w:val="16"/>
              </w:rPr>
            </w:pPr>
            <w:r w:rsidRPr="003B0E2B">
              <w:rPr>
                <w:sz w:val="16"/>
                <w:szCs w:val="16"/>
              </w:rPr>
              <w:t>5</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22428418" w14:textId="77777777" w:rsidR="003B0E2B" w:rsidRPr="003B0E2B" w:rsidRDefault="003B0E2B" w:rsidP="003B0E2B">
            <w:pPr>
              <w:autoSpaceDE/>
              <w:autoSpaceDN/>
              <w:adjustRightInd/>
              <w:contextualSpacing w:val="0"/>
              <w:jc w:val="center"/>
              <w:rPr>
                <w:sz w:val="16"/>
                <w:szCs w:val="16"/>
              </w:rPr>
            </w:pPr>
            <w:r w:rsidRPr="003B0E2B">
              <w:rPr>
                <w:sz w:val="16"/>
                <w:szCs w:val="16"/>
              </w:rPr>
              <w:t>Магистраль №5 распределительные сети трубопровода теплосети № 3</w:t>
            </w:r>
          </w:p>
        </w:tc>
        <w:tc>
          <w:tcPr>
            <w:tcW w:w="2034" w:type="dxa"/>
            <w:tcBorders>
              <w:top w:val="single" w:sz="4" w:space="0" w:color="auto"/>
              <w:left w:val="nil"/>
              <w:bottom w:val="single" w:sz="4" w:space="0" w:color="auto"/>
              <w:right w:val="single" w:sz="4" w:space="0" w:color="000000"/>
            </w:tcBorders>
            <w:shd w:val="clear" w:color="auto" w:fill="auto"/>
            <w:vAlign w:val="center"/>
            <w:hideMark/>
          </w:tcPr>
          <w:p w14:paraId="6CD25433" w14:textId="77777777" w:rsidR="003B0E2B" w:rsidRPr="003B0E2B" w:rsidRDefault="003B0E2B" w:rsidP="003B0E2B">
            <w:pPr>
              <w:autoSpaceDE/>
              <w:autoSpaceDN/>
              <w:adjustRightInd/>
              <w:contextualSpacing w:val="0"/>
              <w:jc w:val="center"/>
              <w:rPr>
                <w:sz w:val="16"/>
                <w:szCs w:val="16"/>
              </w:rPr>
            </w:pPr>
            <w:r w:rsidRPr="003B0E2B">
              <w:rPr>
                <w:sz w:val="16"/>
                <w:szCs w:val="16"/>
              </w:rPr>
              <w:t>Капитальный ремонт вводных стальных трубопроводов теплоснабжения на ж/д ул. Матросова 10</w:t>
            </w:r>
          </w:p>
        </w:tc>
        <w:tc>
          <w:tcPr>
            <w:tcW w:w="850" w:type="dxa"/>
            <w:tcBorders>
              <w:top w:val="nil"/>
              <w:left w:val="nil"/>
              <w:bottom w:val="single" w:sz="4" w:space="0" w:color="auto"/>
              <w:right w:val="single" w:sz="4" w:space="0" w:color="auto"/>
            </w:tcBorders>
            <w:shd w:val="clear" w:color="auto" w:fill="auto"/>
            <w:noWrap/>
            <w:vAlign w:val="center"/>
            <w:hideMark/>
          </w:tcPr>
          <w:p w14:paraId="5BF50D4E" w14:textId="09536A68" w:rsidR="003B0E2B" w:rsidRPr="003B0E2B" w:rsidRDefault="003B0E2B" w:rsidP="003B0E2B">
            <w:pPr>
              <w:autoSpaceDE/>
              <w:autoSpaceDN/>
              <w:adjustRightInd/>
              <w:contextualSpacing w:val="0"/>
              <w:jc w:val="center"/>
              <w:rPr>
                <w:sz w:val="16"/>
                <w:szCs w:val="16"/>
              </w:rPr>
            </w:pPr>
            <w:r w:rsidRPr="00D253D6">
              <w:rPr>
                <w:sz w:val="16"/>
                <w:szCs w:val="16"/>
              </w:rPr>
              <w:t xml:space="preserve">тыс. </w:t>
            </w:r>
            <w:r w:rsidRPr="003B0E2B">
              <w:rPr>
                <w:sz w:val="16"/>
                <w:szCs w:val="16"/>
              </w:rPr>
              <w:t>руб</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30C4F03"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6A401295"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715DEEE"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1" w:type="dxa"/>
            <w:tcBorders>
              <w:top w:val="nil"/>
              <w:left w:val="nil"/>
              <w:bottom w:val="single" w:sz="4" w:space="0" w:color="auto"/>
              <w:right w:val="single" w:sz="4" w:space="0" w:color="auto"/>
            </w:tcBorders>
            <w:shd w:val="clear" w:color="auto" w:fill="auto"/>
            <w:noWrap/>
            <w:textDirection w:val="btLr"/>
            <w:vAlign w:val="center"/>
            <w:hideMark/>
          </w:tcPr>
          <w:p w14:paraId="5D163384"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37C32DBD"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5BE7CE2" w14:textId="6E1BC30A" w:rsidR="003B0E2B" w:rsidRPr="003B0E2B" w:rsidRDefault="003B0E2B" w:rsidP="003B0E2B">
            <w:pPr>
              <w:autoSpaceDE/>
              <w:autoSpaceDN/>
              <w:adjustRightInd/>
              <w:ind w:left="113" w:right="113"/>
              <w:contextualSpacing w:val="0"/>
              <w:jc w:val="center"/>
              <w:rPr>
                <w:sz w:val="16"/>
                <w:szCs w:val="16"/>
              </w:rPr>
            </w:pPr>
            <w:r w:rsidRPr="003B0E2B">
              <w:rPr>
                <w:sz w:val="16"/>
                <w:szCs w:val="16"/>
              </w:rPr>
              <w:t>1 027,48</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07C9C00C"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1D94CF2"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869CFC8"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E550CC4"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5FD77E43"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913BFFB" w14:textId="77777777"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0</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35B8F2C0" w14:textId="3A1637AA" w:rsidR="003B0E2B" w:rsidRPr="003B0E2B" w:rsidRDefault="003B0E2B" w:rsidP="003B0E2B">
            <w:pPr>
              <w:autoSpaceDE/>
              <w:autoSpaceDN/>
              <w:adjustRightInd/>
              <w:contextualSpacing w:val="0"/>
              <w:jc w:val="center"/>
              <w:rPr>
                <w:sz w:val="16"/>
                <w:szCs w:val="16"/>
              </w:rPr>
            </w:pPr>
            <w:r w:rsidRPr="003B0E2B">
              <w:rPr>
                <w:sz w:val="16"/>
                <w:szCs w:val="16"/>
              </w:rPr>
              <w:t>1 027,48</w:t>
            </w:r>
          </w:p>
        </w:tc>
        <w:tc>
          <w:tcPr>
            <w:tcW w:w="222" w:type="dxa"/>
            <w:vAlign w:val="center"/>
            <w:hideMark/>
          </w:tcPr>
          <w:p w14:paraId="13457F2D" w14:textId="77777777" w:rsidR="003B0E2B" w:rsidRPr="003B0E2B" w:rsidRDefault="003B0E2B" w:rsidP="003B0E2B">
            <w:pPr>
              <w:autoSpaceDE/>
              <w:autoSpaceDN/>
              <w:adjustRightInd/>
              <w:contextualSpacing w:val="0"/>
              <w:jc w:val="left"/>
              <w:rPr>
                <w:sz w:val="20"/>
                <w:szCs w:val="20"/>
              </w:rPr>
            </w:pPr>
          </w:p>
        </w:tc>
      </w:tr>
      <w:tr w:rsidR="003B0E2B" w:rsidRPr="003B0E2B" w14:paraId="2A17D0B0" w14:textId="77777777" w:rsidTr="003B0E2B">
        <w:trPr>
          <w:cantSplit/>
          <w:trHeight w:val="1134"/>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F90A2" w14:textId="77777777" w:rsidR="003B0E2B" w:rsidRPr="003B0E2B" w:rsidRDefault="003B0E2B" w:rsidP="003B0E2B">
            <w:pPr>
              <w:autoSpaceDE/>
              <w:autoSpaceDN/>
              <w:adjustRightInd/>
              <w:contextualSpacing w:val="0"/>
              <w:jc w:val="center"/>
              <w:rPr>
                <w:sz w:val="16"/>
                <w:szCs w:val="16"/>
              </w:rPr>
            </w:pPr>
            <w:r w:rsidRPr="003B0E2B">
              <w:rPr>
                <w:sz w:val="16"/>
                <w:szCs w:val="16"/>
              </w:rPr>
              <w:lastRenderedPageBreak/>
              <w:t>6</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C5784" w14:textId="77777777" w:rsidR="003B0E2B" w:rsidRPr="003B0E2B" w:rsidRDefault="003B0E2B" w:rsidP="003B0E2B">
            <w:pPr>
              <w:autoSpaceDE/>
              <w:autoSpaceDN/>
              <w:adjustRightInd/>
              <w:contextualSpacing w:val="0"/>
              <w:jc w:val="center"/>
              <w:rPr>
                <w:sz w:val="16"/>
                <w:szCs w:val="16"/>
              </w:rPr>
            </w:pPr>
            <w:r w:rsidRPr="003B0E2B">
              <w:rPr>
                <w:sz w:val="16"/>
                <w:szCs w:val="16"/>
              </w:rPr>
              <w:t>Магистраль №5 распределительные сети трубопровода теплосети № 3</w:t>
            </w: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6336D" w14:textId="77777777" w:rsidR="003B0E2B" w:rsidRPr="003B0E2B" w:rsidRDefault="003B0E2B" w:rsidP="003B0E2B">
            <w:pPr>
              <w:autoSpaceDE/>
              <w:autoSpaceDN/>
              <w:adjustRightInd/>
              <w:contextualSpacing w:val="0"/>
              <w:jc w:val="center"/>
              <w:rPr>
                <w:sz w:val="16"/>
                <w:szCs w:val="16"/>
              </w:rPr>
            </w:pPr>
            <w:r w:rsidRPr="003B0E2B">
              <w:rPr>
                <w:sz w:val="16"/>
                <w:szCs w:val="16"/>
              </w:rPr>
              <w:t>Капитальный ремонт вводных стальных трубопроводов теплоснабжения на ж/д ул. Матросова 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FB996" w14:textId="26CDBF50" w:rsidR="003B0E2B" w:rsidRPr="003B0E2B" w:rsidRDefault="003B0E2B" w:rsidP="003B0E2B">
            <w:pPr>
              <w:autoSpaceDE/>
              <w:autoSpaceDN/>
              <w:adjustRightInd/>
              <w:contextualSpacing w:val="0"/>
              <w:jc w:val="center"/>
              <w:rPr>
                <w:sz w:val="16"/>
                <w:szCs w:val="16"/>
              </w:rPr>
            </w:pPr>
            <w:r w:rsidRPr="00D253D6">
              <w:rPr>
                <w:sz w:val="16"/>
                <w:szCs w:val="16"/>
              </w:rPr>
              <w:t xml:space="preserve">тыс. </w:t>
            </w:r>
            <w:r w:rsidRPr="003B0E2B">
              <w:rPr>
                <w:sz w:val="16"/>
                <w:szCs w:val="16"/>
              </w:rPr>
              <w:t>руб</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F2F72EE"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A58DA39"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DB8744E" w14:textId="34BB8641" w:rsidR="003B0E2B" w:rsidRPr="003B0E2B" w:rsidRDefault="003B0E2B" w:rsidP="003B0E2B">
            <w:pPr>
              <w:autoSpaceDE/>
              <w:autoSpaceDN/>
              <w:adjustRightInd/>
              <w:ind w:left="113" w:right="113"/>
              <w:contextualSpacing w:val="0"/>
              <w:jc w:val="center"/>
              <w:rPr>
                <w:sz w:val="16"/>
                <w:szCs w:val="16"/>
              </w:rPr>
            </w:pPr>
            <w:r w:rsidRPr="003B0E2B">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852A5A3"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A914C3" w14:textId="1D2FAF9D" w:rsidR="003B0E2B" w:rsidRPr="003B0E2B" w:rsidRDefault="003B0E2B" w:rsidP="003B0E2B">
            <w:pPr>
              <w:autoSpaceDE/>
              <w:autoSpaceDN/>
              <w:adjustRightInd/>
              <w:ind w:left="113" w:right="113"/>
              <w:contextualSpacing w:val="0"/>
              <w:jc w:val="center"/>
              <w:rPr>
                <w:sz w:val="16"/>
                <w:szCs w:val="16"/>
              </w:rPr>
            </w:pPr>
            <w:r w:rsidRPr="003B0E2B">
              <w:rPr>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8E5FAC" w14:textId="4970DB8F" w:rsidR="003B0E2B" w:rsidRPr="003B0E2B" w:rsidRDefault="003B0E2B" w:rsidP="003B0E2B">
            <w:pPr>
              <w:autoSpaceDE/>
              <w:autoSpaceDN/>
              <w:adjustRightInd/>
              <w:ind w:left="113" w:right="113"/>
              <w:contextualSpacing w:val="0"/>
              <w:jc w:val="center"/>
              <w:rPr>
                <w:sz w:val="16"/>
                <w:szCs w:val="16"/>
              </w:rPr>
            </w:pPr>
            <w:r w:rsidRPr="003B0E2B">
              <w:rPr>
                <w:sz w:val="16"/>
                <w:szCs w:val="16"/>
              </w:rPr>
              <w:t>1 027,48</w:t>
            </w:r>
          </w:p>
        </w:tc>
        <w:tc>
          <w:tcPr>
            <w:tcW w:w="85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F9135E"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68B45E"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DC7555"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38E0908"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AFD58DD"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446F1C6" w14:textId="77777777"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60A73" w14:textId="09A3E404" w:rsidR="003B0E2B" w:rsidRPr="003B0E2B" w:rsidRDefault="003B0E2B" w:rsidP="003B0E2B">
            <w:pPr>
              <w:autoSpaceDE/>
              <w:autoSpaceDN/>
              <w:adjustRightInd/>
              <w:contextualSpacing w:val="0"/>
              <w:jc w:val="center"/>
              <w:rPr>
                <w:sz w:val="16"/>
                <w:szCs w:val="16"/>
              </w:rPr>
            </w:pPr>
            <w:r w:rsidRPr="003B0E2B">
              <w:rPr>
                <w:sz w:val="16"/>
                <w:szCs w:val="16"/>
              </w:rPr>
              <w:t>1 027,48</w:t>
            </w:r>
          </w:p>
        </w:tc>
        <w:tc>
          <w:tcPr>
            <w:tcW w:w="222" w:type="dxa"/>
            <w:vAlign w:val="center"/>
            <w:hideMark/>
          </w:tcPr>
          <w:p w14:paraId="72BBCF97" w14:textId="77777777" w:rsidR="003B0E2B" w:rsidRPr="003B0E2B" w:rsidRDefault="003B0E2B" w:rsidP="003B0E2B">
            <w:pPr>
              <w:autoSpaceDE/>
              <w:autoSpaceDN/>
              <w:adjustRightInd/>
              <w:contextualSpacing w:val="0"/>
              <w:jc w:val="left"/>
              <w:rPr>
                <w:sz w:val="20"/>
                <w:szCs w:val="20"/>
              </w:rPr>
            </w:pPr>
          </w:p>
        </w:tc>
      </w:tr>
      <w:tr w:rsidR="003B0E2B" w:rsidRPr="003B0E2B" w14:paraId="005A9258" w14:textId="77777777" w:rsidTr="003B0E2B">
        <w:trPr>
          <w:cantSplit/>
          <w:trHeight w:val="1134"/>
        </w:trPr>
        <w:tc>
          <w:tcPr>
            <w:tcW w:w="436" w:type="dxa"/>
            <w:tcBorders>
              <w:top w:val="single" w:sz="4" w:space="0" w:color="auto"/>
              <w:left w:val="single" w:sz="4" w:space="0" w:color="auto"/>
              <w:bottom w:val="nil"/>
              <w:right w:val="single" w:sz="4" w:space="0" w:color="auto"/>
            </w:tcBorders>
            <w:shd w:val="clear" w:color="auto" w:fill="auto"/>
            <w:noWrap/>
            <w:vAlign w:val="center"/>
            <w:hideMark/>
          </w:tcPr>
          <w:p w14:paraId="6EADBB17" w14:textId="77777777" w:rsidR="003B0E2B" w:rsidRPr="003B0E2B" w:rsidRDefault="003B0E2B" w:rsidP="003B0E2B">
            <w:pPr>
              <w:autoSpaceDE/>
              <w:autoSpaceDN/>
              <w:adjustRightInd/>
              <w:contextualSpacing w:val="0"/>
              <w:jc w:val="center"/>
              <w:rPr>
                <w:sz w:val="16"/>
                <w:szCs w:val="16"/>
              </w:rPr>
            </w:pPr>
            <w:r w:rsidRPr="003B0E2B">
              <w:rPr>
                <w:sz w:val="16"/>
                <w:szCs w:val="16"/>
              </w:rPr>
              <w:t>7</w:t>
            </w:r>
          </w:p>
        </w:tc>
        <w:tc>
          <w:tcPr>
            <w:tcW w:w="1920" w:type="dxa"/>
            <w:tcBorders>
              <w:top w:val="single" w:sz="4" w:space="0" w:color="auto"/>
              <w:left w:val="nil"/>
              <w:bottom w:val="nil"/>
              <w:right w:val="single" w:sz="4" w:space="0" w:color="auto"/>
            </w:tcBorders>
            <w:shd w:val="clear" w:color="auto" w:fill="auto"/>
            <w:vAlign w:val="center"/>
            <w:hideMark/>
          </w:tcPr>
          <w:p w14:paraId="19EF4251" w14:textId="77777777" w:rsidR="003B0E2B" w:rsidRPr="003B0E2B" w:rsidRDefault="003B0E2B" w:rsidP="003B0E2B">
            <w:pPr>
              <w:autoSpaceDE/>
              <w:autoSpaceDN/>
              <w:adjustRightInd/>
              <w:contextualSpacing w:val="0"/>
              <w:jc w:val="center"/>
              <w:rPr>
                <w:sz w:val="16"/>
                <w:szCs w:val="16"/>
              </w:rPr>
            </w:pPr>
            <w:r w:rsidRPr="003B0E2B">
              <w:rPr>
                <w:sz w:val="16"/>
                <w:szCs w:val="16"/>
              </w:rPr>
              <w:t>Магистраль №5 распределительные сети трубопровода теплосети № 12</w:t>
            </w:r>
          </w:p>
        </w:tc>
        <w:tc>
          <w:tcPr>
            <w:tcW w:w="2034" w:type="dxa"/>
            <w:tcBorders>
              <w:top w:val="single" w:sz="4" w:space="0" w:color="auto"/>
              <w:left w:val="nil"/>
              <w:bottom w:val="nil"/>
              <w:right w:val="single" w:sz="4" w:space="0" w:color="000000"/>
            </w:tcBorders>
            <w:shd w:val="clear" w:color="auto" w:fill="auto"/>
            <w:vAlign w:val="center"/>
            <w:hideMark/>
          </w:tcPr>
          <w:p w14:paraId="0ACFD2B4" w14:textId="77777777" w:rsidR="003B0E2B" w:rsidRPr="003B0E2B" w:rsidRDefault="003B0E2B" w:rsidP="003B0E2B">
            <w:pPr>
              <w:autoSpaceDE/>
              <w:autoSpaceDN/>
              <w:adjustRightInd/>
              <w:contextualSpacing w:val="0"/>
              <w:jc w:val="center"/>
              <w:rPr>
                <w:sz w:val="16"/>
                <w:szCs w:val="16"/>
              </w:rPr>
            </w:pPr>
            <w:r w:rsidRPr="003B0E2B">
              <w:rPr>
                <w:sz w:val="16"/>
                <w:szCs w:val="16"/>
              </w:rPr>
              <w:t>Капитальный ремонт вводных стальных трубопроводов теплоснабжения на ж/д ул. Щорса, 39, ул. Щорса 39/1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1D2FC7C" w14:textId="7D4B7558" w:rsidR="003B0E2B" w:rsidRPr="003B0E2B" w:rsidRDefault="003B0E2B" w:rsidP="003B0E2B">
            <w:pPr>
              <w:autoSpaceDE/>
              <w:autoSpaceDN/>
              <w:adjustRightInd/>
              <w:contextualSpacing w:val="0"/>
              <w:jc w:val="center"/>
              <w:rPr>
                <w:sz w:val="16"/>
                <w:szCs w:val="16"/>
              </w:rPr>
            </w:pPr>
            <w:r w:rsidRPr="00D253D6">
              <w:rPr>
                <w:sz w:val="16"/>
                <w:szCs w:val="16"/>
              </w:rPr>
              <w:t xml:space="preserve">тыс. </w:t>
            </w:r>
            <w:r w:rsidRPr="003B0E2B">
              <w:rPr>
                <w:sz w:val="16"/>
                <w:szCs w:val="16"/>
              </w:rPr>
              <w:t>руб</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762D0A9E"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8FD4CFB"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687EFD24"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1"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6AC2449D"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9CF2283"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A6BCF82" w14:textId="174BE53F" w:rsidR="003B0E2B" w:rsidRPr="003B0E2B" w:rsidRDefault="003B0E2B" w:rsidP="003B0E2B">
            <w:pPr>
              <w:autoSpaceDE/>
              <w:autoSpaceDN/>
              <w:adjustRightInd/>
              <w:ind w:left="113" w:right="113"/>
              <w:contextualSpacing w:val="0"/>
              <w:jc w:val="center"/>
              <w:rPr>
                <w:sz w:val="16"/>
                <w:szCs w:val="16"/>
              </w:rPr>
            </w:pPr>
            <w:r w:rsidRPr="003B0E2B">
              <w:rPr>
                <w:sz w:val="16"/>
                <w:szCs w:val="16"/>
              </w:rPr>
              <w:t>3 047,22</w:t>
            </w:r>
          </w:p>
        </w:tc>
        <w:tc>
          <w:tcPr>
            <w:tcW w:w="85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50498D9" w14:textId="55A65476" w:rsidR="003B0E2B" w:rsidRPr="003B0E2B" w:rsidRDefault="003B0E2B" w:rsidP="003B0E2B">
            <w:pPr>
              <w:autoSpaceDE/>
              <w:autoSpaceDN/>
              <w:adjustRightInd/>
              <w:ind w:left="113" w:right="113"/>
              <w:contextualSpacing w:val="0"/>
              <w:jc w:val="center"/>
              <w:rPr>
                <w:sz w:val="16"/>
                <w:szCs w:val="16"/>
              </w:rPr>
            </w:pPr>
            <w:r w:rsidRPr="003B0E2B">
              <w:rPr>
                <w:sz w:val="16"/>
                <w:szCs w:val="16"/>
              </w:rPr>
              <w:t>3 027,74</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C68A8E1"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662396E1"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E601917"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7AF8203"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31B9444"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1148" w:type="dxa"/>
            <w:tcBorders>
              <w:top w:val="single" w:sz="4" w:space="0" w:color="auto"/>
              <w:left w:val="nil"/>
              <w:bottom w:val="nil"/>
              <w:right w:val="single" w:sz="4" w:space="0" w:color="auto"/>
            </w:tcBorders>
            <w:shd w:val="clear" w:color="auto" w:fill="auto"/>
            <w:noWrap/>
            <w:vAlign w:val="center"/>
            <w:hideMark/>
          </w:tcPr>
          <w:p w14:paraId="4413D31D" w14:textId="69032402" w:rsidR="003B0E2B" w:rsidRPr="003B0E2B" w:rsidRDefault="003B0E2B" w:rsidP="003B0E2B">
            <w:pPr>
              <w:autoSpaceDE/>
              <w:autoSpaceDN/>
              <w:adjustRightInd/>
              <w:contextualSpacing w:val="0"/>
              <w:jc w:val="center"/>
              <w:rPr>
                <w:sz w:val="16"/>
                <w:szCs w:val="16"/>
              </w:rPr>
            </w:pPr>
            <w:r w:rsidRPr="003B0E2B">
              <w:rPr>
                <w:sz w:val="16"/>
                <w:szCs w:val="16"/>
              </w:rPr>
              <w:t>6 074,96</w:t>
            </w:r>
          </w:p>
        </w:tc>
        <w:tc>
          <w:tcPr>
            <w:tcW w:w="222" w:type="dxa"/>
            <w:vAlign w:val="center"/>
            <w:hideMark/>
          </w:tcPr>
          <w:p w14:paraId="4796D447" w14:textId="77777777" w:rsidR="003B0E2B" w:rsidRPr="003B0E2B" w:rsidRDefault="003B0E2B" w:rsidP="003B0E2B">
            <w:pPr>
              <w:autoSpaceDE/>
              <w:autoSpaceDN/>
              <w:adjustRightInd/>
              <w:contextualSpacing w:val="0"/>
              <w:jc w:val="left"/>
              <w:rPr>
                <w:sz w:val="20"/>
                <w:szCs w:val="20"/>
              </w:rPr>
            </w:pPr>
          </w:p>
        </w:tc>
      </w:tr>
      <w:tr w:rsidR="003B0E2B" w:rsidRPr="003B0E2B" w14:paraId="7C3CCDC5" w14:textId="77777777" w:rsidTr="003B0E2B">
        <w:trPr>
          <w:cantSplit/>
          <w:trHeight w:val="1134"/>
        </w:trPr>
        <w:tc>
          <w:tcPr>
            <w:tcW w:w="436" w:type="dxa"/>
            <w:tcBorders>
              <w:top w:val="single" w:sz="4" w:space="0" w:color="auto"/>
              <w:left w:val="single" w:sz="4" w:space="0" w:color="auto"/>
              <w:bottom w:val="nil"/>
              <w:right w:val="single" w:sz="4" w:space="0" w:color="auto"/>
            </w:tcBorders>
            <w:shd w:val="clear" w:color="auto" w:fill="auto"/>
            <w:noWrap/>
            <w:vAlign w:val="center"/>
            <w:hideMark/>
          </w:tcPr>
          <w:p w14:paraId="2DACF8AF" w14:textId="77777777" w:rsidR="003B0E2B" w:rsidRPr="003B0E2B" w:rsidRDefault="003B0E2B" w:rsidP="003B0E2B">
            <w:pPr>
              <w:autoSpaceDE/>
              <w:autoSpaceDN/>
              <w:adjustRightInd/>
              <w:contextualSpacing w:val="0"/>
              <w:jc w:val="center"/>
              <w:rPr>
                <w:sz w:val="16"/>
                <w:szCs w:val="16"/>
              </w:rPr>
            </w:pPr>
            <w:r w:rsidRPr="003B0E2B">
              <w:rPr>
                <w:sz w:val="16"/>
                <w:szCs w:val="16"/>
              </w:rPr>
              <w:t>8</w:t>
            </w:r>
          </w:p>
        </w:tc>
        <w:tc>
          <w:tcPr>
            <w:tcW w:w="1920" w:type="dxa"/>
            <w:tcBorders>
              <w:top w:val="single" w:sz="4" w:space="0" w:color="auto"/>
              <w:left w:val="nil"/>
              <w:bottom w:val="nil"/>
              <w:right w:val="single" w:sz="4" w:space="0" w:color="auto"/>
            </w:tcBorders>
            <w:shd w:val="clear" w:color="auto" w:fill="auto"/>
            <w:vAlign w:val="center"/>
            <w:hideMark/>
          </w:tcPr>
          <w:p w14:paraId="5FCD2CB0" w14:textId="77777777" w:rsidR="003B0E2B" w:rsidRPr="003B0E2B" w:rsidRDefault="003B0E2B" w:rsidP="003B0E2B">
            <w:pPr>
              <w:autoSpaceDE/>
              <w:autoSpaceDN/>
              <w:adjustRightInd/>
              <w:contextualSpacing w:val="0"/>
              <w:jc w:val="center"/>
              <w:rPr>
                <w:sz w:val="16"/>
                <w:szCs w:val="16"/>
              </w:rPr>
            </w:pPr>
            <w:r w:rsidRPr="003B0E2B">
              <w:rPr>
                <w:sz w:val="16"/>
                <w:szCs w:val="16"/>
              </w:rPr>
              <w:t>Магистраль №5 распределительные сети трубопровода теплосети № 3</w:t>
            </w:r>
          </w:p>
        </w:tc>
        <w:tc>
          <w:tcPr>
            <w:tcW w:w="2034" w:type="dxa"/>
            <w:tcBorders>
              <w:top w:val="single" w:sz="4" w:space="0" w:color="auto"/>
              <w:left w:val="nil"/>
              <w:bottom w:val="nil"/>
              <w:right w:val="single" w:sz="4" w:space="0" w:color="000000"/>
            </w:tcBorders>
            <w:shd w:val="clear" w:color="auto" w:fill="auto"/>
            <w:vAlign w:val="center"/>
            <w:hideMark/>
          </w:tcPr>
          <w:p w14:paraId="5D383F5E" w14:textId="77777777" w:rsidR="003B0E2B" w:rsidRPr="003B0E2B" w:rsidRDefault="003B0E2B" w:rsidP="003B0E2B">
            <w:pPr>
              <w:autoSpaceDE/>
              <w:autoSpaceDN/>
              <w:adjustRightInd/>
              <w:contextualSpacing w:val="0"/>
              <w:jc w:val="center"/>
              <w:rPr>
                <w:sz w:val="16"/>
                <w:szCs w:val="16"/>
              </w:rPr>
            </w:pPr>
            <w:r w:rsidRPr="003B0E2B">
              <w:rPr>
                <w:sz w:val="16"/>
                <w:szCs w:val="16"/>
              </w:rPr>
              <w:t>Капитальный ремонт вводных стальных трубопроводов теплоснабжения на ж/д ул. Матросова 17, ул. Матросова 13 "А", ул. Матросова 13 "Б"</w:t>
            </w:r>
          </w:p>
        </w:tc>
        <w:tc>
          <w:tcPr>
            <w:tcW w:w="850" w:type="dxa"/>
            <w:tcBorders>
              <w:top w:val="nil"/>
              <w:left w:val="nil"/>
              <w:bottom w:val="single" w:sz="4" w:space="0" w:color="auto"/>
              <w:right w:val="single" w:sz="4" w:space="0" w:color="auto"/>
            </w:tcBorders>
            <w:shd w:val="clear" w:color="auto" w:fill="auto"/>
            <w:noWrap/>
            <w:vAlign w:val="center"/>
            <w:hideMark/>
          </w:tcPr>
          <w:p w14:paraId="51E3D469" w14:textId="3462B8AC" w:rsidR="003B0E2B" w:rsidRPr="003B0E2B" w:rsidRDefault="003B0E2B" w:rsidP="003B0E2B">
            <w:pPr>
              <w:autoSpaceDE/>
              <w:autoSpaceDN/>
              <w:adjustRightInd/>
              <w:contextualSpacing w:val="0"/>
              <w:jc w:val="center"/>
              <w:rPr>
                <w:sz w:val="16"/>
                <w:szCs w:val="16"/>
              </w:rPr>
            </w:pPr>
            <w:r w:rsidRPr="00D253D6">
              <w:rPr>
                <w:sz w:val="16"/>
                <w:szCs w:val="16"/>
              </w:rPr>
              <w:t xml:space="preserve">тыс. </w:t>
            </w:r>
            <w:r w:rsidRPr="003B0E2B">
              <w:rPr>
                <w:sz w:val="16"/>
                <w:szCs w:val="16"/>
              </w:rPr>
              <w:t>руб</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C58A320"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5F76DA70"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DA6F664"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1" w:type="dxa"/>
            <w:tcBorders>
              <w:top w:val="nil"/>
              <w:left w:val="nil"/>
              <w:bottom w:val="single" w:sz="4" w:space="0" w:color="auto"/>
              <w:right w:val="single" w:sz="4" w:space="0" w:color="auto"/>
            </w:tcBorders>
            <w:shd w:val="clear" w:color="auto" w:fill="auto"/>
            <w:noWrap/>
            <w:textDirection w:val="btLr"/>
            <w:vAlign w:val="center"/>
            <w:hideMark/>
          </w:tcPr>
          <w:p w14:paraId="39475643"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00C50C9B"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28135A1"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51F3387B" w14:textId="38894535" w:rsidR="003B0E2B" w:rsidRPr="003B0E2B" w:rsidRDefault="003B0E2B" w:rsidP="003B0E2B">
            <w:pPr>
              <w:autoSpaceDE/>
              <w:autoSpaceDN/>
              <w:adjustRightInd/>
              <w:ind w:left="113" w:right="113"/>
              <w:contextualSpacing w:val="0"/>
              <w:jc w:val="center"/>
              <w:rPr>
                <w:sz w:val="16"/>
                <w:szCs w:val="16"/>
              </w:rPr>
            </w:pPr>
            <w:r w:rsidRPr="003B0E2B">
              <w:rPr>
                <w:sz w:val="16"/>
                <w:szCs w:val="16"/>
              </w:rPr>
              <w:t>5 598,69</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ACAA79A" w14:textId="0530CBFD" w:rsidR="003B0E2B" w:rsidRPr="003B0E2B" w:rsidRDefault="003B0E2B" w:rsidP="003B0E2B">
            <w:pPr>
              <w:autoSpaceDE/>
              <w:autoSpaceDN/>
              <w:adjustRightInd/>
              <w:ind w:left="113" w:right="113"/>
              <w:contextualSpacing w:val="0"/>
              <w:jc w:val="center"/>
              <w:rPr>
                <w:sz w:val="16"/>
                <w:szCs w:val="16"/>
              </w:rPr>
            </w:pPr>
            <w:r w:rsidRPr="003B0E2B">
              <w:rPr>
                <w:sz w:val="16"/>
                <w:szCs w:val="16"/>
              </w:rPr>
              <w:t>5 000,42</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4B8CAA18"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E662AF7"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608B342C"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75D724C" w14:textId="77777777"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0</w:t>
            </w:r>
          </w:p>
        </w:tc>
        <w:tc>
          <w:tcPr>
            <w:tcW w:w="1148" w:type="dxa"/>
            <w:tcBorders>
              <w:top w:val="single" w:sz="4" w:space="0" w:color="auto"/>
              <w:left w:val="nil"/>
              <w:bottom w:val="nil"/>
              <w:right w:val="single" w:sz="4" w:space="0" w:color="auto"/>
            </w:tcBorders>
            <w:shd w:val="clear" w:color="auto" w:fill="auto"/>
            <w:noWrap/>
            <w:vAlign w:val="center"/>
            <w:hideMark/>
          </w:tcPr>
          <w:p w14:paraId="36F6A02E" w14:textId="3C0E5232" w:rsidR="003B0E2B" w:rsidRPr="003B0E2B" w:rsidRDefault="003B0E2B" w:rsidP="003B0E2B">
            <w:pPr>
              <w:autoSpaceDE/>
              <w:autoSpaceDN/>
              <w:adjustRightInd/>
              <w:contextualSpacing w:val="0"/>
              <w:jc w:val="center"/>
              <w:rPr>
                <w:sz w:val="16"/>
                <w:szCs w:val="16"/>
              </w:rPr>
            </w:pPr>
            <w:r w:rsidRPr="003B0E2B">
              <w:rPr>
                <w:sz w:val="16"/>
                <w:szCs w:val="16"/>
              </w:rPr>
              <w:t>10 599,11</w:t>
            </w:r>
          </w:p>
        </w:tc>
        <w:tc>
          <w:tcPr>
            <w:tcW w:w="222" w:type="dxa"/>
            <w:vAlign w:val="center"/>
            <w:hideMark/>
          </w:tcPr>
          <w:p w14:paraId="2E6BE4FF" w14:textId="77777777" w:rsidR="003B0E2B" w:rsidRPr="003B0E2B" w:rsidRDefault="003B0E2B" w:rsidP="003B0E2B">
            <w:pPr>
              <w:autoSpaceDE/>
              <w:autoSpaceDN/>
              <w:adjustRightInd/>
              <w:contextualSpacing w:val="0"/>
              <w:jc w:val="left"/>
              <w:rPr>
                <w:sz w:val="20"/>
                <w:szCs w:val="20"/>
              </w:rPr>
            </w:pPr>
          </w:p>
        </w:tc>
      </w:tr>
      <w:tr w:rsidR="003B0E2B" w:rsidRPr="003B0E2B" w14:paraId="79F21CD8" w14:textId="77777777" w:rsidTr="003B0E2B">
        <w:trPr>
          <w:cantSplit/>
          <w:trHeight w:val="1134"/>
        </w:trPr>
        <w:tc>
          <w:tcPr>
            <w:tcW w:w="436" w:type="dxa"/>
            <w:tcBorders>
              <w:top w:val="single" w:sz="4" w:space="0" w:color="auto"/>
              <w:left w:val="single" w:sz="4" w:space="0" w:color="auto"/>
              <w:bottom w:val="nil"/>
              <w:right w:val="single" w:sz="4" w:space="0" w:color="auto"/>
            </w:tcBorders>
            <w:shd w:val="clear" w:color="auto" w:fill="auto"/>
            <w:noWrap/>
            <w:vAlign w:val="center"/>
            <w:hideMark/>
          </w:tcPr>
          <w:p w14:paraId="43AEF52E" w14:textId="77777777" w:rsidR="003B0E2B" w:rsidRPr="003B0E2B" w:rsidRDefault="003B0E2B" w:rsidP="003B0E2B">
            <w:pPr>
              <w:autoSpaceDE/>
              <w:autoSpaceDN/>
              <w:adjustRightInd/>
              <w:contextualSpacing w:val="0"/>
              <w:jc w:val="center"/>
              <w:rPr>
                <w:sz w:val="16"/>
                <w:szCs w:val="16"/>
              </w:rPr>
            </w:pPr>
            <w:r w:rsidRPr="003B0E2B">
              <w:rPr>
                <w:sz w:val="16"/>
                <w:szCs w:val="16"/>
              </w:rPr>
              <w:t>9</w:t>
            </w:r>
          </w:p>
        </w:tc>
        <w:tc>
          <w:tcPr>
            <w:tcW w:w="1920" w:type="dxa"/>
            <w:tcBorders>
              <w:top w:val="single" w:sz="4" w:space="0" w:color="auto"/>
              <w:left w:val="nil"/>
              <w:bottom w:val="nil"/>
              <w:right w:val="single" w:sz="4" w:space="0" w:color="auto"/>
            </w:tcBorders>
            <w:shd w:val="clear" w:color="auto" w:fill="auto"/>
            <w:vAlign w:val="center"/>
            <w:hideMark/>
          </w:tcPr>
          <w:p w14:paraId="2A00ADDE" w14:textId="77777777" w:rsidR="003B0E2B" w:rsidRPr="003B0E2B" w:rsidRDefault="003B0E2B" w:rsidP="003B0E2B">
            <w:pPr>
              <w:autoSpaceDE/>
              <w:autoSpaceDN/>
              <w:adjustRightInd/>
              <w:contextualSpacing w:val="0"/>
              <w:jc w:val="center"/>
              <w:rPr>
                <w:sz w:val="16"/>
                <w:szCs w:val="16"/>
              </w:rPr>
            </w:pPr>
            <w:r w:rsidRPr="003B0E2B">
              <w:rPr>
                <w:sz w:val="16"/>
                <w:szCs w:val="16"/>
              </w:rPr>
              <w:t>Магистраль №5 распределительные сети трубопровода теплосети № 8</w:t>
            </w:r>
          </w:p>
        </w:tc>
        <w:tc>
          <w:tcPr>
            <w:tcW w:w="2034" w:type="dxa"/>
            <w:tcBorders>
              <w:top w:val="single" w:sz="4" w:space="0" w:color="auto"/>
              <w:left w:val="nil"/>
              <w:bottom w:val="nil"/>
              <w:right w:val="single" w:sz="4" w:space="0" w:color="000000"/>
            </w:tcBorders>
            <w:shd w:val="clear" w:color="auto" w:fill="auto"/>
            <w:vAlign w:val="center"/>
            <w:hideMark/>
          </w:tcPr>
          <w:p w14:paraId="771AF46A" w14:textId="77777777" w:rsidR="003B0E2B" w:rsidRPr="003B0E2B" w:rsidRDefault="003B0E2B" w:rsidP="003B0E2B">
            <w:pPr>
              <w:autoSpaceDE/>
              <w:autoSpaceDN/>
              <w:adjustRightInd/>
              <w:contextualSpacing w:val="0"/>
              <w:jc w:val="center"/>
              <w:rPr>
                <w:sz w:val="16"/>
                <w:szCs w:val="16"/>
              </w:rPr>
            </w:pPr>
            <w:r w:rsidRPr="003B0E2B">
              <w:rPr>
                <w:sz w:val="16"/>
                <w:szCs w:val="16"/>
              </w:rPr>
              <w:t>Капитальный ремонт трубопровода теплоснабжения от Островского 15а до Щорса 9</w:t>
            </w:r>
          </w:p>
        </w:tc>
        <w:tc>
          <w:tcPr>
            <w:tcW w:w="850" w:type="dxa"/>
            <w:tcBorders>
              <w:top w:val="nil"/>
              <w:left w:val="nil"/>
              <w:bottom w:val="single" w:sz="4" w:space="0" w:color="auto"/>
              <w:right w:val="single" w:sz="4" w:space="0" w:color="auto"/>
            </w:tcBorders>
            <w:shd w:val="clear" w:color="auto" w:fill="auto"/>
            <w:noWrap/>
            <w:vAlign w:val="center"/>
            <w:hideMark/>
          </w:tcPr>
          <w:p w14:paraId="601F6D62" w14:textId="7ADDAC21" w:rsidR="003B0E2B" w:rsidRPr="003B0E2B" w:rsidRDefault="003B0E2B" w:rsidP="003B0E2B">
            <w:pPr>
              <w:autoSpaceDE/>
              <w:autoSpaceDN/>
              <w:adjustRightInd/>
              <w:contextualSpacing w:val="0"/>
              <w:jc w:val="center"/>
              <w:rPr>
                <w:sz w:val="16"/>
                <w:szCs w:val="16"/>
              </w:rPr>
            </w:pPr>
            <w:r w:rsidRPr="00D253D6">
              <w:rPr>
                <w:sz w:val="16"/>
                <w:szCs w:val="16"/>
              </w:rPr>
              <w:t xml:space="preserve">тыс. </w:t>
            </w:r>
            <w:r w:rsidRPr="003B0E2B">
              <w:rPr>
                <w:sz w:val="16"/>
                <w:szCs w:val="16"/>
              </w:rPr>
              <w:t>руб</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0B43194"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0BDEC09A"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B8F9282" w14:textId="0C74253A"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1" w:type="dxa"/>
            <w:tcBorders>
              <w:top w:val="nil"/>
              <w:left w:val="nil"/>
              <w:bottom w:val="single" w:sz="4" w:space="0" w:color="auto"/>
              <w:right w:val="single" w:sz="4" w:space="0" w:color="auto"/>
            </w:tcBorders>
            <w:shd w:val="clear" w:color="auto" w:fill="auto"/>
            <w:noWrap/>
            <w:textDirection w:val="btLr"/>
            <w:vAlign w:val="center"/>
            <w:hideMark/>
          </w:tcPr>
          <w:p w14:paraId="4DF478C4" w14:textId="5EC4EC79"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36C9D4A4"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7EF5E75"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3507A843"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1CEF2A0" w14:textId="43B0C5F5" w:rsidR="003B0E2B" w:rsidRPr="003B0E2B" w:rsidRDefault="003B0E2B" w:rsidP="003B0E2B">
            <w:pPr>
              <w:autoSpaceDE/>
              <w:autoSpaceDN/>
              <w:adjustRightInd/>
              <w:ind w:left="113" w:right="113"/>
              <w:contextualSpacing w:val="0"/>
              <w:jc w:val="center"/>
              <w:rPr>
                <w:sz w:val="16"/>
                <w:szCs w:val="16"/>
              </w:rPr>
            </w:pPr>
            <w:r w:rsidRPr="003B0E2B">
              <w:rPr>
                <w:sz w:val="16"/>
                <w:szCs w:val="16"/>
              </w:rPr>
              <w:t>4 229,95</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B3EA742" w14:textId="6FA72656" w:rsidR="003B0E2B" w:rsidRPr="003B0E2B" w:rsidRDefault="003B0E2B" w:rsidP="003B0E2B">
            <w:pPr>
              <w:autoSpaceDE/>
              <w:autoSpaceDN/>
              <w:adjustRightInd/>
              <w:ind w:left="113" w:right="113"/>
              <w:contextualSpacing w:val="0"/>
              <w:jc w:val="center"/>
              <w:rPr>
                <w:sz w:val="16"/>
                <w:szCs w:val="16"/>
              </w:rPr>
            </w:pPr>
            <w:r w:rsidRPr="003B0E2B">
              <w:rPr>
                <w:sz w:val="16"/>
                <w:szCs w:val="16"/>
              </w:rPr>
              <w:t>9 876,61</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DA38598" w14:textId="7A76A561" w:rsidR="003B0E2B" w:rsidRPr="003B0E2B" w:rsidRDefault="003B0E2B" w:rsidP="003B0E2B">
            <w:pPr>
              <w:autoSpaceDE/>
              <w:autoSpaceDN/>
              <w:adjustRightInd/>
              <w:ind w:left="113" w:right="113"/>
              <w:contextualSpacing w:val="0"/>
              <w:jc w:val="center"/>
              <w:rPr>
                <w:sz w:val="16"/>
                <w:szCs w:val="16"/>
              </w:rPr>
            </w:pPr>
            <w:r w:rsidRPr="003B0E2B">
              <w:rPr>
                <w:sz w:val="16"/>
                <w:szCs w:val="16"/>
              </w:rPr>
              <w:t>10 567,80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7548D0F0" w14:textId="34B3690F" w:rsidR="003B0E2B" w:rsidRPr="003B0E2B" w:rsidRDefault="003B0E2B" w:rsidP="003B0E2B">
            <w:pPr>
              <w:autoSpaceDE/>
              <w:autoSpaceDN/>
              <w:adjustRightInd/>
              <w:ind w:left="113" w:right="113"/>
              <w:contextualSpacing w:val="0"/>
              <w:jc w:val="center"/>
              <w:rPr>
                <w:sz w:val="16"/>
                <w:szCs w:val="16"/>
              </w:rPr>
            </w:pPr>
            <w:r w:rsidRPr="003B0E2B">
              <w:rPr>
                <w:sz w:val="16"/>
                <w:szCs w:val="16"/>
              </w:rPr>
              <w:t>9 349,55</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5847449"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1148" w:type="dxa"/>
            <w:tcBorders>
              <w:top w:val="single" w:sz="4" w:space="0" w:color="auto"/>
              <w:left w:val="nil"/>
              <w:bottom w:val="nil"/>
              <w:right w:val="single" w:sz="4" w:space="0" w:color="auto"/>
            </w:tcBorders>
            <w:shd w:val="clear" w:color="auto" w:fill="auto"/>
            <w:noWrap/>
            <w:vAlign w:val="center"/>
            <w:hideMark/>
          </w:tcPr>
          <w:p w14:paraId="456DD9FA" w14:textId="61D230CD" w:rsidR="003B0E2B" w:rsidRPr="003B0E2B" w:rsidRDefault="003B0E2B" w:rsidP="003B0E2B">
            <w:pPr>
              <w:autoSpaceDE/>
              <w:autoSpaceDN/>
              <w:adjustRightInd/>
              <w:contextualSpacing w:val="0"/>
              <w:jc w:val="center"/>
              <w:rPr>
                <w:sz w:val="16"/>
                <w:szCs w:val="16"/>
              </w:rPr>
            </w:pPr>
            <w:r w:rsidRPr="003B0E2B">
              <w:rPr>
                <w:sz w:val="16"/>
                <w:szCs w:val="16"/>
              </w:rPr>
              <w:t>34 023,91</w:t>
            </w:r>
          </w:p>
        </w:tc>
        <w:tc>
          <w:tcPr>
            <w:tcW w:w="222" w:type="dxa"/>
            <w:vAlign w:val="center"/>
            <w:hideMark/>
          </w:tcPr>
          <w:p w14:paraId="22503446" w14:textId="77777777" w:rsidR="003B0E2B" w:rsidRPr="003B0E2B" w:rsidRDefault="003B0E2B" w:rsidP="003B0E2B">
            <w:pPr>
              <w:autoSpaceDE/>
              <w:autoSpaceDN/>
              <w:adjustRightInd/>
              <w:contextualSpacing w:val="0"/>
              <w:jc w:val="left"/>
              <w:rPr>
                <w:sz w:val="20"/>
                <w:szCs w:val="20"/>
              </w:rPr>
            </w:pPr>
          </w:p>
        </w:tc>
      </w:tr>
      <w:tr w:rsidR="003B0E2B" w:rsidRPr="003B0E2B" w14:paraId="580AB586" w14:textId="77777777" w:rsidTr="003B0E2B">
        <w:trPr>
          <w:cantSplit/>
          <w:trHeight w:val="1134"/>
        </w:trPr>
        <w:tc>
          <w:tcPr>
            <w:tcW w:w="436" w:type="dxa"/>
            <w:tcBorders>
              <w:top w:val="single" w:sz="4" w:space="0" w:color="auto"/>
              <w:left w:val="single" w:sz="4" w:space="0" w:color="auto"/>
              <w:bottom w:val="nil"/>
              <w:right w:val="single" w:sz="4" w:space="0" w:color="auto"/>
            </w:tcBorders>
            <w:shd w:val="clear" w:color="auto" w:fill="auto"/>
            <w:noWrap/>
            <w:vAlign w:val="center"/>
            <w:hideMark/>
          </w:tcPr>
          <w:p w14:paraId="58498C3E" w14:textId="77777777" w:rsidR="003B0E2B" w:rsidRPr="003B0E2B" w:rsidRDefault="003B0E2B" w:rsidP="003B0E2B">
            <w:pPr>
              <w:autoSpaceDE/>
              <w:autoSpaceDN/>
              <w:adjustRightInd/>
              <w:contextualSpacing w:val="0"/>
              <w:jc w:val="center"/>
              <w:rPr>
                <w:sz w:val="16"/>
                <w:szCs w:val="16"/>
              </w:rPr>
            </w:pPr>
            <w:r w:rsidRPr="003B0E2B">
              <w:rPr>
                <w:sz w:val="16"/>
                <w:szCs w:val="16"/>
              </w:rPr>
              <w:t>10</w:t>
            </w:r>
          </w:p>
        </w:tc>
        <w:tc>
          <w:tcPr>
            <w:tcW w:w="1920" w:type="dxa"/>
            <w:tcBorders>
              <w:top w:val="single" w:sz="4" w:space="0" w:color="auto"/>
              <w:left w:val="nil"/>
              <w:bottom w:val="nil"/>
              <w:right w:val="single" w:sz="4" w:space="0" w:color="auto"/>
            </w:tcBorders>
            <w:shd w:val="clear" w:color="auto" w:fill="auto"/>
            <w:vAlign w:val="center"/>
            <w:hideMark/>
          </w:tcPr>
          <w:p w14:paraId="18961771" w14:textId="77777777" w:rsidR="003B0E2B" w:rsidRPr="003B0E2B" w:rsidRDefault="003B0E2B" w:rsidP="003B0E2B">
            <w:pPr>
              <w:autoSpaceDE/>
              <w:autoSpaceDN/>
              <w:adjustRightInd/>
              <w:contextualSpacing w:val="0"/>
              <w:jc w:val="center"/>
              <w:rPr>
                <w:sz w:val="16"/>
                <w:szCs w:val="16"/>
              </w:rPr>
            </w:pPr>
            <w:r w:rsidRPr="003B0E2B">
              <w:rPr>
                <w:sz w:val="16"/>
                <w:szCs w:val="16"/>
              </w:rPr>
              <w:t>Магистраль №5 распределительные сети трубопровода теплосети № 8</w:t>
            </w:r>
          </w:p>
        </w:tc>
        <w:tc>
          <w:tcPr>
            <w:tcW w:w="2034" w:type="dxa"/>
            <w:tcBorders>
              <w:top w:val="single" w:sz="4" w:space="0" w:color="auto"/>
              <w:left w:val="nil"/>
              <w:bottom w:val="nil"/>
              <w:right w:val="single" w:sz="4" w:space="0" w:color="000000"/>
            </w:tcBorders>
            <w:shd w:val="clear" w:color="auto" w:fill="auto"/>
            <w:vAlign w:val="center"/>
            <w:hideMark/>
          </w:tcPr>
          <w:p w14:paraId="510E19A0" w14:textId="77777777" w:rsidR="003B0E2B" w:rsidRPr="003B0E2B" w:rsidRDefault="003B0E2B" w:rsidP="003B0E2B">
            <w:pPr>
              <w:autoSpaceDE/>
              <w:autoSpaceDN/>
              <w:adjustRightInd/>
              <w:contextualSpacing w:val="0"/>
              <w:jc w:val="center"/>
              <w:rPr>
                <w:sz w:val="16"/>
                <w:szCs w:val="16"/>
              </w:rPr>
            </w:pPr>
            <w:r w:rsidRPr="003B0E2B">
              <w:rPr>
                <w:sz w:val="16"/>
                <w:szCs w:val="16"/>
              </w:rPr>
              <w:t>Капитальный ремонт трубопровода теплоснабжения от камеры "Север" до ул. Островского, д.11</w:t>
            </w:r>
          </w:p>
        </w:tc>
        <w:tc>
          <w:tcPr>
            <w:tcW w:w="850" w:type="dxa"/>
            <w:tcBorders>
              <w:top w:val="nil"/>
              <w:left w:val="nil"/>
              <w:bottom w:val="single" w:sz="4" w:space="0" w:color="auto"/>
              <w:right w:val="single" w:sz="4" w:space="0" w:color="auto"/>
            </w:tcBorders>
            <w:shd w:val="clear" w:color="auto" w:fill="auto"/>
            <w:noWrap/>
            <w:vAlign w:val="center"/>
            <w:hideMark/>
          </w:tcPr>
          <w:p w14:paraId="24F9E538" w14:textId="0D428E59" w:rsidR="003B0E2B" w:rsidRPr="003B0E2B" w:rsidRDefault="003B0E2B" w:rsidP="003B0E2B">
            <w:pPr>
              <w:autoSpaceDE/>
              <w:autoSpaceDN/>
              <w:adjustRightInd/>
              <w:contextualSpacing w:val="0"/>
              <w:jc w:val="center"/>
              <w:rPr>
                <w:sz w:val="16"/>
                <w:szCs w:val="16"/>
              </w:rPr>
            </w:pPr>
            <w:r w:rsidRPr="00D253D6">
              <w:rPr>
                <w:sz w:val="16"/>
                <w:szCs w:val="16"/>
              </w:rPr>
              <w:t xml:space="preserve">тыс. </w:t>
            </w:r>
            <w:r w:rsidRPr="003B0E2B">
              <w:rPr>
                <w:sz w:val="16"/>
                <w:szCs w:val="16"/>
              </w:rPr>
              <w:t>руб</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1DB63DF"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78932345"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FBD1649" w14:textId="57A705D5"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1" w:type="dxa"/>
            <w:tcBorders>
              <w:top w:val="nil"/>
              <w:left w:val="nil"/>
              <w:bottom w:val="single" w:sz="4" w:space="0" w:color="auto"/>
              <w:right w:val="single" w:sz="4" w:space="0" w:color="auto"/>
            </w:tcBorders>
            <w:shd w:val="clear" w:color="auto" w:fill="auto"/>
            <w:noWrap/>
            <w:textDirection w:val="btLr"/>
            <w:vAlign w:val="center"/>
            <w:hideMark/>
          </w:tcPr>
          <w:p w14:paraId="540CD10D" w14:textId="3D97A2A8"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0ABCB418"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455C46E"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695D5CEA"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DC27C9C"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9335352"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1106B25" w14:textId="77777777" w:rsidR="003B0E2B" w:rsidRPr="003B0E2B" w:rsidRDefault="003B0E2B" w:rsidP="003B0E2B">
            <w:pPr>
              <w:autoSpaceDE/>
              <w:autoSpaceDN/>
              <w:adjustRightInd/>
              <w:ind w:left="113" w:right="113"/>
              <w:contextualSpacing w:val="0"/>
              <w:jc w:val="center"/>
              <w:rPr>
                <w:sz w:val="16"/>
                <w:szCs w:val="16"/>
              </w:rPr>
            </w:pPr>
            <w:r w:rsidRPr="003B0E2B">
              <w:rPr>
                <w:sz w:val="16"/>
                <w:szCs w:val="16"/>
              </w:rPr>
              <w:t>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1DEB5C09" w14:textId="7D47DE8B" w:rsidR="003B0E2B" w:rsidRPr="003B0E2B" w:rsidRDefault="003B0E2B" w:rsidP="003B0E2B">
            <w:pPr>
              <w:autoSpaceDE/>
              <w:autoSpaceDN/>
              <w:adjustRightInd/>
              <w:ind w:left="113" w:right="113"/>
              <w:contextualSpacing w:val="0"/>
              <w:jc w:val="center"/>
              <w:rPr>
                <w:sz w:val="16"/>
                <w:szCs w:val="16"/>
              </w:rPr>
            </w:pPr>
            <w:r w:rsidRPr="003B0E2B">
              <w:rPr>
                <w:sz w:val="16"/>
                <w:szCs w:val="16"/>
              </w:rPr>
              <w:t>1 958,20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93686D4" w14:textId="493180B1" w:rsidR="003B0E2B" w:rsidRPr="003B0E2B" w:rsidRDefault="003B0E2B" w:rsidP="003B0E2B">
            <w:pPr>
              <w:autoSpaceDE/>
              <w:autoSpaceDN/>
              <w:adjustRightInd/>
              <w:ind w:left="113" w:right="113"/>
              <w:contextualSpacing w:val="0"/>
              <w:jc w:val="center"/>
              <w:rPr>
                <w:sz w:val="16"/>
                <w:szCs w:val="16"/>
              </w:rPr>
            </w:pPr>
            <w:r w:rsidRPr="003B0E2B">
              <w:rPr>
                <w:sz w:val="16"/>
                <w:szCs w:val="16"/>
              </w:rPr>
              <w:t>12 099,21</w:t>
            </w:r>
          </w:p>
        </w:tc>
        <w:tc>
          <w:tcPr>
            <w:tcW w:w="1148" w:type="dxa"/>
            <w:tcBorders>
              <w:top w:val="single" w:sz="4" w:space="0" w:color="auto"/>
              <w:left w:val="nil"/>
              <w:bottom w:val="nil"/>
              <w:right w:val="single" w:sz="4" w:space="0" w:color="auto"/>
            </w:tcBorders>
            <w:shd w:val="clear" w:color="auto" w:fill="auto"/>
            <w:noWrap/>
            <w:vAlign w:val="center"/>
            <w:hideMark/>
          </w:tcPr>
          <w:p w14:paraId="6BDF70BE" w14:textId="0B22EC6E" w:rsidR="003B0E2B" w:rsidRPr="003B0E2B" w:rsidRDefault="003B0E2B" w:rsidP="003B0E2B">
            <w:pPr>
              <w:autoSpaceDE/>
              <w:autoSpaceDN/>
              <w:adjustRightInd/>
              <w:contextualSpacing w:val="0"/>
              <w:jc w:val="center"/>
              <w:rPr>
                <w:sz w:val="16"/>
                <w:szCs w:val="16"/>
              </w:rPr>
            </w:pPr>
            <w:r w:rsidRPr="003B0E2B">
              <w:rPr>
                <w:sz w:val="16"/>
                <w:szCs w:val="16"/>
              </w:rPr>
              <w:t>14 057,41</w:t>
            </w:r>
          </w:p>
        </w:tc>
        <w:tc>
          <w:tcPr>
            <w:tcW w:w="222" w:type="dxa"/>
            <w:vAlign w:val="center"/>
            <w:hideMark/>
          </w:tcPr>
          <w:p w14:paraId="75F52148" w14:textId="77777777" w:rsidR="003B0E2B" w:rsidRPr="003B0E2B" w:rsidRDefault="003B0E2B" w:rsidP="003B0E2B">
            <w:pPr>
              <w:autoSpaceDE/>
              <w:autoSpaceDN/>
              <w:adjustRightInd/>
              <w:contextualSpacing w:val="0"/>
              <w:jc w:val="left"/>
              <w:rPr>
                <w:sz w:val="20"/>
                <w:szCs w:val="20"/>
              </w:rPr>
            </w:pPr>
          </w:p>
        </w:tc>
      </w:tr>
      <w:tr w:rsidR="003B0E2B" w:rsidRPr="003B0E2B" w14:paraId="0E6B4972" w14:textId="77777777" w:rsidTr="00343FD7">
        <w:trPr>
          <w:cantSplit/>
          <w:trHeight w:val="1212"/>
        </w:trPr>
        <w:tc>
          <w:tcPr>
            <w:tcW w:w="4390" w:type="dxa"/>
            <w:gridSpan w:val="3"/>
            <w:tcBorders>
              <w:top w:val="single" w:sz="4" w:space="0" w:color="auto"/>
              <w:left w:val="single" w:sz="4" w:space="0" w:color="auto"/>
              <w:bottom w:val="single" w:sz="4" w:space="0" w:color="auto"/>
              <w:right w:val="nil"/>
            </w:tcBorders>
            <w:shd w:val="clear" w:color="auto" w:fill="auto"/>
            <w:noWrap/>
            <w:vAlign w:val="center"/>
            <w:hideMark/>
          </w:tcPr>
          <w:p w14:paraId="2DE2C4F3" w14:textId="62ED746C" w:rsidR="003B0E2B" w:rsidRPr="003B0E2B" w:rsidRDefault="003B0E2B" w:rsidP="003B0E2B">
            <w:pPr>
              <w:autoSpaceDE/>
              <w:autoSpaceDN/>
              <w:adjustRightInd/>
              <w:contextualSpacing w:val="0"/>
              <w:jc w:val="center"/>
              <w:rPr>
                <w:b/>
                <w:bCs/>
                <w:sz w:val="16"/>
                <w:szCs w:val="16"/>
              </w:rPr>
            </w:pPr>
            <w:r>
              <w:rPr>
                <w:b/>
                <w:bCs/>
                <w:sz w:val="16"/>
                <w:szCs w:val="16"/>
              </w:rPr>
              <w:t>ИТОГО</w:t>
            </w:r>
          </w:p>
        </w:tc>
        <w:tc>
          <w:tcPr>
            <w:tcW w:w="850" w:type="dxa"/>
            <w:tcBorders>
              <w:top w:val="nil"/>
              <w:left w:val="nil"/>
              <w:bottom w:val="single" w:sz="4" w:space="0" w:color="auto"/>
              <w:right w:val="single" w:sz="4" w:space="0" w:color="auto"/>
            </w:tcBorders>
            <w:shd w:val="clear" w:color="auto" w:fill="auto"/>
            <w:noWrap/>
            <w:vAlign w:val="bottom"/>
            <w:hideMark/>
          </w:tcPr>
          <w:p w14:paraId="6FAA6E00" w14:textId="77777777" w:rsidR="003B0E2B" w:rsidRPr="003B0E2B" w:rsidRDefault="003B0E2B" w:rsidP="003B0E2B">
            <w:pPr>
              <w:autoSpaceDE/>
              <w:autoSpaceDN/>
              <w:adjustRightInd/>
              <w:contextualSpacing w:val="0"/>
              <w:jc w:val="center"/>
              <w:rPr>
                <w:b/>
                <w:bCs/>
                <w:sz w:val="16"/>
                <w:szCs w:val="16"/>
              </w:rPr>
            </w:pPr>
            <w:r w:rsidRPr="003B0E2B">
              <w:rPr>
                <w:b/>
                <w:bCs/>
                <w:sz w:val="16"/>
                <w:szCs w:val="16"/>
              </w:rPr>
              <w:t>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84ADA07" w14:textId="55D5018A"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5 583,25</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6A9B2B43" w14:textId="67A8F335"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6 150,22</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DD798C2" w14:textId="57871D8E"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6 581,38</w:t>
            </w:r>
          </w:p>
        </w:tc>
        <w:tc>
          <w:tcPr>
            <w:tcW w:w="851" w:type="dxa"/>
            <w:tcBorders>
              <w:top w:val="nil"/>
              <w:left w:val="nil"/>
              <w:bottom w:val="single" w:sz="4" w:space="0" w:color="auto"/>
              <w:right w:val="single" w:sz="4" w:space="0" w:color="auto"/>
            </w:tcBorders>
            <w:shd w:val="clear" w:color="auto" w:fill="auto"/>
            <w:noWrap/>
            <w:textDirection w:val="btLr"/>
            <w:vAlign w:val="center"/>
            <w:hideMark/>
          </w:tcPr>
          <w:p w14:paraId="330C2823" w14:textId="7585C09A"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7 041,83</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746CA280" w14:textId="273AC2FE"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7 535,04</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6A2F5E6" w14:textId="1457453F"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8 061,79</w:t>
            </w:r>
          </w:p>
        </w:tc>
        <w:tc>
          <w:tcPr>
            <w:tcW w:w="850" w:type="dxa"/>
            <w:tcBorders>
              <w:top w:val="nil"/>
              <w:left w:val="nil"/>
              <w:bottom w:val="single" w:sz="4" w:space="0" w:color="auto"/>
              <w:right w:val="single" w:sz="4" w:space="0" w:color="auto"/>
            </w:tcBorders>
            <w:shd w:val="clear" w:color="auto" w:fill="auto"/>
            <w:noWrap/>
            <w:textDirection w:val="btLr"/>
            <w:vAlign w:val="center"/>
            <w:hideMark/>
          </w:tcPr>
          <w:p w14:paraId="34C03386" w14:textId="1CAC25B1"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8 626,43</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4C8573A5" w14:textId="132EC4B4"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9 230,37</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6B26439" w14:textId="043CF939"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9 876,61</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4BBAC08" w14:textId="3231AC4A"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10 567,80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5EC39A21" w14:textId="69E6E1D5"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11 307,75</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0FCBB22" w14:textId="5972A0DD" w:rsidR="003B0E2B" w:rsidRPr="003B0E2B" w:rsidRDefault="003B0E2B" w:rsidP="003B0E2B">
            <w:pPr>
              <w:autoSpaceDE/>
              <w:autoSpaceDN/>
              <w:adjustRightInd/>
              <w:ind w:left="113" w:right="113"/>
              <w:contextualSpacing w:val="0"/>
              <w:jc w:val="center"/>
              <w:rPr>
                <w:b/>
                <w:bCs/>
                <w:sz w:val="16"/>
                <w:szCs w:val="16"/>
              </w:rPr>
            </w:pPr>
            <w:r w:rsidRPr="003B0E2B">
              <w:rPr>
                <w:b/>
                <w:bCs/>
                <w:sz w:val="16"/>
                <w:szCs w:val="16"/>
              </w:rPr>
              <w:t>12 099,21</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4AA3C458" w14:textId="1D921B20" w:rsidR="003B0E2B" w:rsidRPr="003B0E2B" w:rsidRDefault="003B0E2B" w:rsidP="003B0E2B">
            <w:pPr>
              <w:autoSpaceDE/>
              <w:autoSpaceDN/>
              <w:adjustRightInd/>
              <w:contextualSpacing w:val="0"/>
              <w:jc w:val="center"/>
              <w:rPr>
                <w:b/>
                <w:bCs/>
                <w:sz w:val="16"/>
                <w:szCs w:val="16"/>
              </w:rPr>
            </w:pPr>
            <w:r w:rsidRPr="003B0E2B">
              <w:rPr>
                <w:b/>
                <w:bCs/>
                <w:sz w:val="16"/>
                <w:szCs w:val="16"/>
              </w:rPr>
              <w:t>102 661,68</w:t>
            </w:r>
          </w:p>
        </w:tc>
        <w:tc>
          <w:tcPr>
            <w:tcW w:w="222" w:type="dxa"/>
            <w:vAlign w:val="center"/>
            <w:hideMark/>
          </w:tcPr>
          <w:p w14:paraId="07B03844" w14:textId="77777777" w:rsidR="003B0E2B" w:rsidRPr="003B0E2B" w:rsidRDefault="003B0E2B" w:rsidP="003B0E2B">
            <w:pPr>
              <w:autoSpaceDE/>
              <w:autoSpaceDN/>
              <w:adjustRightInd/>
              <w:contextualSpacing w:val="0"/>
              <w:jc w:val="left"/>
              <w:rPr>
                <w:sz w:val="20"/>
                <w:szCs w:val="20"/>
              </w:rPr>
            </w:pPr>
          </w:p>
        </w:tc>
      </w:tr>
    </w:tbl>
    <w:p w14:paraId="4F8D2315" w14:textId="77777777" w:rsidR="003B0E2B" w:rsidRPr="003A1160" w:rsidRDefault="003B0E2B" w:rsidP="00173D8C">
      <w:pPr>
        <w:widowControl w:val="0"/>
        <w:tabs>
          <w:tab w:val="left" w:pos="0"/>
          <w:tab w:val="left" w:pos="7789"/>
        </w:tabs>
        <w:rPr>
          <w:b/>
          <w:bCs/>
          <w:sz w:val="24"/>
          <w:szCs w:val="24"/>
        </w:rPr>
      </w:pPr>
    </w:p>
    <w:p w14:paraId="2281D270" w14:textId="53CD584A" w:rsidR="00343FD7" w:rsidRPr="00425029" w:rsidRDefault="00343FD7" w:rsidP="00343FD7">
      <w:pPr>
        <w:jc w:val="center"/>
        <w:rPr>
          <w:sz w:val="24"/>
          <w:szCs w:val="24"/>
        </w:rPr>
      </w:pPr>
      <w:r w:rsidRPr="00425029">
        <w:rPr>
          <w:sz w:val="24"/>
          <w:szCs w:val="24"/>
        </w:rPr>
        <w:t>Подписи сторон:</w:t>
      </w:r>
    </w:p>
    <w:tbl>
      <w:tblPr>
        <w:tblStyle w:val="a3"/>
        <w:tblW w:w="15168" w:type="dxa"/>
        <w:tblInd w:w="-176" w:type="dxa"/>
        <w:tblLook w:val="04A0" w:firstRow="1" w:lastRow="0" w:firstColumn="1" w:lastColumn="0" w:noHBand="0" w:noVBand="1"/>
      </w:tblPr>
      <w:tblGrid>
        <w:gridCol w:w="5104"/>
        <w:gridCol w:w="5386"/>
        <w:gridCol w:w="4678"/>
      </w:tblGrid>
      <w:tr w:rsidR="00343FD7" w:rsidRPr="00425029" w14:paraId="6D2C42C5" w14:textId="77777777" w:rsidTr="003C7C58">
        <w:tc>
          <w:tcPr>
            <w:tcW w:w="5104" w:type="dxa"/>
          </w:tcPr>
          <w:p w14:paraId="6972D512" w14:textId="77777777" w:rsidR="00343FD7" w:rsidRPr="00425029" w:rsidRDefault="00343FD7" w:rsidP="003C7C5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5386" w:type="dxa"/>
          </w:tcPr>
          <w:p w14:paraId="75651131" w14:textId="77777777" w:rsidR="00343FD7" w:rsidRPr="00425029" w:rsidRDefault="00343FD7" w:rsidP="003C7C5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678" w:type="dxa"/>
          </w:tcPr>
          <w:p w14:paraId="41517618" w14:textId="77777777" w:rsidR="00343FD7" w:rsidRPr="00425029" w:rsidRDefault="00343FD7" w:rsidP="003C7C5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343FD7" w:rsidRPr="00425029" w14:paraId="40FD6BDE" w14:textId="77777777" w:rsidTr="003C7C58">
        <w:tc>
          <w:tcPr>
            <w:tcW w:w="5104" w:type="dxa"/>
          </w:tcPr>
          <w:p w14:paraId="144C3B0E" w14:textId="77777777" w:rsidR="00A15DC4" w:rsidRPr="00A15DC4" w:rsidRDefault="00A15DC4" w:rsidP="00A15DC4">
            <w:pPr>
              <w:pStyle w:val="ConsPlusNonformat"/>
              <w:rPr>
                <w:rFonts w:ascii="Times New Roman" w:hAnsi="Times New Roman" w:cs="Times New Roman"/>
                <w:sz w:val="24"/>
                <w:szCs w:val="24"/>
              </w:rPr>
            </w:pPr>
            <w:r w:rsidRPr="00A15DC4">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682E446B" w14:textId="4B823558" w:rsidR="00343FD7" w:rsidRPr="00425029" w:rsidRDefault="00A15DC4" w:rsidP="00A15DC4">
            <w:pPr>
              <w:pStyle w:val="ConsPlusNonformat"/>
              <w:rPr>
                <w:rFonts w:ascii="Times New Roman" w:hAnsi="Times New Roman" w:cs="Times New Roman"/>
                <w:sz w:val="24"/>
                <w:szCs w:val="24"/>
              </w:rPr>
            </w:pPr>
            <w:r w:rsidRPr="00A15DC4">
              <w:rPr>
                <w:rFonts w:ascii="Times New Roman" w:hAnsi="Times New Roman" w:cs="Times New Roman"/>
                <w:sz w:val="24"/>
                <w:szCs w:val="24"/>
              </w:rPr>
              <w:t>Исполняющий полномочия главы города</w:t>
            </w:r>
          </w:p>
        </w:tc>
        <w:tc>
          <w:tcPr>
            <w:tcW w:w="5386" w:type="dxa"/>
            <w:shd w:val="clear" w:color="auto" w:fill="auto"/>
          </w:tcPr>
          <w:p w14:paraId="5203A0D3" w14:textId="77777777" w:rsidR="00343FD7" w:rsidRDefault="00343FD7" w:rsidP="003C7C58">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703DA454" w14:textId="77777777" w:rsidR="00343FD7" w:rsidRDefault="00343FD7" w:rsidP="003C7C58">
            <w:pPr>
              <w:pStyle w:val="ConsPlusNonformat"/>
              <w:rPr>
                <w:rFonts w:ascii="Times New Roman" w:hAnsi="Times New Roman" w:cs="Times New Roman"/>
                <w:sz w:val="24"/>
                <w:szCs w:val="24"/>
              </w:rPr>
            </w:pPr>
          </w:p>
          <w:p w14:paraId="07D61704" w14:textId="77777777" w:rsidR="00343FD7" w:rsidRDefault="00343FD7" w:rsidP="003C7C58">
            <w:pPr>
              <w:pStyle w:val="ConsPlusNonformat"/>
              <w:rPr>
                <w:rFonts w:ascii="Times New Roman" w:hAnsi="Times New Roman" w:cs="Times New Roman"/>
                <w:sz w:val="24"/>
                <w:szCs w:val="24"/>
              </w:rPr>
            </w:pPr>
          </w:p>
          <w:p w14:paraId="3B3DA887" w14:textId="77777777" w:rsidR="00343FD7" w:rsidRPr="00425029" w:rsidRDefault="00343FD7" w:rsidP="003C7C58">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678" w:type="dxa"/>
          </w:tcPr>
          <w:p w14:paraId="47772619" w14:textId="77777777" w:rsidR="00343FD7" w:rsidRPr="00276A78" w:rsidRDefault="00343FD7" w:rsidP="003C7C58">
            <w:pPr>
              <w:pStyle w:val="ConsPlusNonformat"/>
              <w:rPr>
                <w:rFonts w:ascii="Times New Roman" w:hAnsi="Times New Roman" w:cs="Times New Roman"/>
                <w:sz w:val="24"/>
                <w:szCs w:val="24"/>
              </w:rPr>
            </w:pPr>
            <w:r w:rsidRPr="00276A78">
              <w:rPr>
                <w:rFonts w:ascii="Times New Roman" w:hAnsi="Times New Roman" w:cs="Times New Roman"/>
                <w:sz w:val="24"/>
                <w:szCs w:val="24"/>
              </w:rPr>
              <w:t>Первый заместитель Губернатора Красноярского края – председатель Правительства Красноярск</w:t>
            </w:r>
            <w:r>
              <w:rPr>
                <w:rFonts w:ascii="Times New Roman" w:hAnsi="Times New Roman" w:cs="Times New Roman"/>
                <w:sz w:val="24"/>
                <w:szCs w:val="24"/>
              </w:rPr>
              <w:t>ого края</w:t>
            </w:r>
          </w:p>
        </w:tc>
      </w:tr>
      <w:tr w:rsidR="00343FD7" w:rsidRPr="00425029" w14:paraId="78A457E8" w14:textId="77777777" w:rsidTr="003C7C58">
        <w:trPr>
          <w:trHeight w:val="621"/>
        </w:trPr>
        <w:tc>
          <w:tcPr>
            <w:tcW w:w="5104" w:type="dxa"/>
          </w:tcPr>
          <w:p w14:paraId="551FF4DF" w14:textId="77777777" w:rsidR="00343FD7" w:rsidRDefault="00343FD7" w:rsidP="003C7C58">
            <w:pPr>
              <w:pStyle w:val="ConsPlusNonformat"/>
              <w:rPr>
                <w:rFonts w:ascii="Times New Roman" w:hAnsi="Times New Roman" w:cs="Times New Roman"/>
                <w:sz w:val="24"/>
                <w:szCs w:val="24"/>
              </w:rPr>
            </w:pPr>
          </w:p>
          <w:p w14:paraId="4601E4F4" w14:textId="29019321" w:rsidR="00343FD7" w:rsidRPr="00425029" w:rsidRDefault="00343FD7"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sidR="00A15DC4">
              <w:rPr>
                <w:rFonts w:ascii="Times New Roman" w:hAnsi="Times New Roman" w:cs="Times New Roman"/>
                <w:sz w:val="24"/>
                <w:szCs w:val="24"/>
              </w:rPr>
              <w:t>А.В. Членов</w:t>
            </w:r>
            <w:r>
              <w:rPr>
                <w:rFonts w:ascii="Times New Roman" w:hAnsi="Times New Roman" w:cs="Times New Roman"/>
                <w:sz w:val="24"/>
                <w:szCs w:val="24"/>
              </w:rPr>
              <w:t>/</w:t>
            </w:r>
          </w:p>
          <w:p w14:paraId="51B94B97" w14:textId="77777777" w:rsidR="00343FD7" w:rsidRPr="00425029" w:rsidRDefault="00343FD7"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5386" w:type="dxa"/>
            <w:shd w:val="clear" w:color="auto" w:fill="auto"/>
          </w:tcPr>
          <w:p w14:paraId="4C95CFB9" w14:textId="77777777" w:rsidR="00343FD7" w:rsidRDefault="00343FD7" w:rsidP="003C7C58">
            <w:pPr>
              <w:pStyle w:val="ConsPlusNonformat"/>
              <w:rPr>
                <w:rFonts w:ascii="Times New Roman" w:hAnsi="Times New Roman" w:cs="Times New Roman"/>
                <w:sz w:val="24"/>
                <w:szCs w:val="24"/>
              </w:rPr>
            </w:pPr>
          </w:p>
          <w:p w14:paraId="2A4ECD51" w14:textId="77777777" w:rsidR="00343FD7" w:rsidRDefault="00343FD7" w:rsidP="003C7C58">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________________________/И.И. Джураев/</w:t>
            </w:r>
          </w:p>
          <w:p w14:paraId="2C275F7D" w14:textId="77777777" w:rsidR="00343FD7" w:rsidRPr="00425029" w:rsidRDefault="00343FD7" w:rsidP="003C7C58">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678" w:type="dxa"/>
          </w:tcPr>
          <w:p w14:paraId="7D8707B0" w14:textId="77777777" w:rsidR="00343FD7" w:rsidRDefault="00343FD7" w:rsidP="003C7C58">
            <w:pPr>
              <w:pStyle w:val="ConsPlusNonformat"/>
              <w:rPr>
                <w:rFonts w:ascii="Times New Roman" w:hAnsi="Times New Roman" w:cs="Times New Roman"/>
                <w:sz w:val="24"/>
                <w:szCs w:val="24"/>
              </w:rPr>
            </w:pPr>
          </w:p>
          <w:p w14:paraId="403EDD81" w14:textId="77777777" w:rsidR="00343FD7" w:rsidRPr="00425029" w:rsidRDefault="00343FD7"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w:t>
            </w:r>
            <w:r w:rsidRPr="00425029">
              <w:rPr>
                <w:rFonts w:ascii="Times New Roman" w:hAnsi="Times New Roman" w:cs="Times New Roman"/>
                <w:sz w:val="24"/>
                <w:szCs w:val="24"/>
              </w:rPr>
              <w:t>____/С.В. Верещагин</w:t>
            </w:r>
            <w:r>
              <w:rPr>
                <w:rFonts w:ascii="Times New Roman" w:hAnsi="Times New Roman" w:cs="Times New Roman"/>
                <w:sz w:val="24"/>
                <w:szCs w:val="24"/>
              </w:rPr>
              <w:t>/</w:t>
            </w:r>
          </w:p>
          <w:p w14:paraId="46C46D5D" w14:textId="77777777" w:rsidR="00343FD7" w:rsidRPr="00425029" w:rsidRDefault="00343FD7"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10049F97" w14:textId="77777777" w:rsidR="009562CC" w:rsidRDefault="009562CC" w:rsidP="0018767D">
      <w:pPr>
        <w:widowControl w:val="0"/>
        <w:tabs>
          <w:tab w:val="left" w:pos="0"/>
          <w:tab w:val="left" w:pos="7789"/>
        </w:tabs>
        <w:ind w:left="10490"/>
        <w:rPr>
          <w:sz w:val="24"/>
          <w:szCs w:val="24"/>
        </w:rPr>
      </w:pPr>
    </w:p>
    <w:p w14:paraId="1C6B233F" w14:textId="77777777" w:rsidR="0018767D" w:rsidRPr="003A1160" w:rsidRDefault="0018767D" w:rsidP="0018767D">
      <w:pPr>
        <w:widowControl w:val="0"/>
        <w:tabs>
          <w:tab w:val="left" w:pos="0"/>
          <w:tab w:val="left" w:pos="7789"/>
        </w:tabs>
        <w:ind w:left="10490"/>
        <w:rPr>
          <w:sz w:val="24"/>
          <w:szCs w:val="24"/>
        </w:rPr>
      </w:pPr>
      <w:r w:rsidRPr="003A1160">
        <w:rPr>
          <w:sz w:val="24"/>
          <w:szCs w:val="24"/>
        </w:rPr>
        <w:t xml:space="preserve">Приложение № 4 </w:t>
      </w:r>
    </w:p>
    <w:p w14:paraId="5533F4FD" w14:textId="77777777" w:rsidR="0018767D" w:rsidRPr="003A1160" w:rsidRDefault="0018767D" w:rsidP="0018767D">
      <w:pPr>
        <w:widowControl w:val="0"/>
        <w:tabs>
          <w:tab w:val="left" w:pos="0"/>
          <w:tab w:val="left" w:pos="7789"/>
        </w:tabs>
        <w:ind w:left="10490"/>
        <w:rPr>
          <w:sz w:val="24"/>
          <w:szCs w:val="24"/>
        </w:rPr>
      </w:pPr>
      <w:r w:rsidRPr="003A1160">
        <w:rPr>
          <w:sz w:val="24"/>
          <w:szCs w:val="24"/>
        </w:rPr>
        <w:t>к Концессионному соглашению №___</w:t>
      </w:r>
    </w:p>
    <w:p w14:paraId="454A643A" w14:textId="77777777" w:rsidR="0018767D" w:rsidRPr="003A1160" w:rsidRDefault="0018767D" w:rsidP="0018767D">
      <w:pPr>
        <w:widowControl w:val="0"/>
        <w:tabs>
          <w:tab w:val="left" w:pos="0"/>
          <w:tab w:val="left" w:pos="7789"/>
        </w:tabs>
        <w:ind w:left="10490"/>
        <w:rPr>
          <w:sz w:val="24"/>
          <w:szCs w:val="24"/>
        </w:rPr>
      </w:pPr>
      <w:r w:rsidRPr="003A1160">
        <w:rPr>
          <w:sz w:val="24"/>
          <w:szCs w:val="24"/>
        </w:rPr>
        <w:t>в отношении объектов теплоснабжения</w:t>
      </w:r>
    </w:p>
    <w:p w14:paraId="51F3E880" w14:textId="77777777" w:rsidR="0018767D" w:rsidRPr="003A1160" w:rsidRDefault="009562CC" w:rsidP="0018767D">
      <w:pPr>
        <w:widowControl w:val="0"/>
        <w:tabs>
          <w:tab w:val="left" w:pos="0"/>
          <w:tab w:val="left" w:pos="7789"/>
        </w:tabs>
        <w:ind w:left="10490"/>
        <w:rPr>
          <w:sz w:val="24"/>
          <w:szCs w:val="24"/>
        </w:rPr>
      </w:pPr>
      <w:r>
        <w:rPr>
          <w:sz w:val="24"/>
          <w:szCs w:val="24"/>
        </w:rPr>
        <w:t>от «__» _____________ 2025</w:t>
      </w:r>
      <w:r w:rsidR="0018767D" w:rsidRPr="003A1160">
        <w:rPr>
          <w:sz w:val="24"/>
          <w:szCs w:val="24"/>
        </w:rPr>
        <w:t xml:space="preserve"> года</w:t>
      </w:r>
    </w:p>
    <w:p w14:paraId="152B51C4" w14:textId="77777777" w:rsidR="0018767D" w:rsidRPr="003A1160" w:rsidRDefault="0018767D" w:rsidP="0018767D">
      <w:pPr>
        <w:widowControl w:val="0"/>
        <w:tabs>
          <w:tab w:val="left" w:pos="0"/>
          <w:tab w:val="left" w:pos="7789"/>
        </w:tabs>
        <w:ind w:left="7230"/>
        <w:rPr>
          <w:sz w:val="24"/>
          <w:szCs w:val="24"/>
        </w:rPr>
      </w:pPr>
    </w:p>
    <w:p w14:paraId="39EC88D2" w14:textId="77777777" w:rsidR="0018767D" w:rsidRPr="003A1160" w:rsidRDefault="0018767D" w:rsidP="0018767D">
      <w:pPr>
        <w:widowControl w:val="0"/>
        <w:jc w:val="center"/>
        <w:rPr>
          <w:b/>
          <w:sz w:val="24"/>
          <w:szCs w:val="24"/>
          <w:shd w:val="clear" w:color="auto" w:fill="FFFFFF"/>
        </w:rPr>
      </w:pPr>
      <w:r w:rsidRPr="003A1160">
        <w:rPr>
          <w:b/>
          <w:sz w:val="24"/>
          <w:szCs w:val="24"/>
          <w:shd w:val="clear" w:color="auto" w:fill="FFFFFF"/>
        </w:rPr>
        <w:t>Плановые значения показателей надежности, качества, энергетической эффективности объекта Соглашения</w:t>
      </w:r>
    </w:p>
    <w:p w14:paraId="4249B81B" w14:textId="77777777" w:rsidR="0018767D" w:rsidRPr="003A1160" w:rsidRDefault="0018767D" w:rsidP="0018767D">
      <w:pPr>
        <w:widowControl w:val="0"/>
        <w:jc w:val="center"/>
        <w:rPr>
          <w:bCs/>
          <w:sz w:val="24"/>
          <w:szCs w:val="24"/>
          <w:shd w:val="clear" w:color="auto" w:fill="FFFFFF"/>
        </w:rPr>
      </w:pPr>
    </w:p>
    <w:tbl>
      <w:tblPr>
        <w:tblW w:w="15585" w:type="dxa"/>
        <w:jc w:val="center"/>
        <w:tblLayout w:type="fixed"/>
        <w:tblLook w:val="04A0" w:firstRow="1" w:lastRow="0" w:firstColumn="1" w:lastColumn="0" w:noHBand="0" w:noVBand="1"/>
      </w:tblPr>
      <w:tblGrid>
        <w:gridCol w:w="490"/>
        <w:gridCol w:w="1099"/>
        <w:gridCol w:w="1672"/>
        <w:gridCol w:w="984"/>
        <w:gridCol w:w="851"/>
        <w:gridCol w:w="850"/>
        <w:gridCol w:w="851"/>
        <w:gridCol w:w="992"/>
        <w:gridCol w:w="992"/>
        <w:gridCol w:w="851"/>
        <w:gridCol w:w="992"/>
        <w:gridCol w:w="992"/>
        <w:gridCol w:w="992"/>
        <w:gridCol w:w="993"/>
        <w:gridCol w:w="992"/>
        <w:gridCol w:w="992"/>
      </w:tblGrid>
      <w:tr w:rsidR="003A1160" w:rsidRPr="003A1160" w14:paraId="1035C14D" w14:textId="77777777" w:rsidTr="0071576E">
        <w:trPr>
          <w:trHeight w:val="630"/>
          <w:jc w:val="center"/>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8B927" w14:textId="77777777" w:rsidR="0018767D" w:rsidRPr="003A1160" w:rsidRDefault="0018767D" w:rsidP="00203DE0">
            <w:pPr>
              <w:autoSpaceDE/>
              <w:autoSpaceDN/>
              <w:adjustRightInd/>
              <w:contextualSpacing w:val="0"/>
              <w:jc w:val="center"/>
              <w:rPr>
                <w:sz w:val="20"/>
                <w:szCs w:val="20"/>
              </w:rPr>
            </w:pPr>
            <w:r w:rsidRPr="003A1160">
              <w:rPr>
                <w:sz w:val="20"/>
                <w:szCs w:val="20"/>
              </w:rPr>
              <w:t>№ п/п</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53E2BD" w14:textId="77777777" w:rsidR="0018767D" w:rsidRPr="00E322EF" w:rsidRDefault="0018767D" w:rsidP="00203DE0">
            <w:pPr>
              <w:autoSpaceDE/>
              <w:autoSpaceDN/>
              <w:adjustRightInd/>
              <w:contextualSpacing w:val="0"/>
              <w:jc w:val="center"/>
              <w:rPr>
                <w:b/>
                <w:bCs/>
                <w:sz w:val="20"/>
                <w:szCs w:val="20"/>
              </w:rPr>
            </w:pPr>
            <w:r w:rsidRPr="00E322EF">
              <w:rPr>
                <w:b/>
                <w:bCs/>
                <w:sz w:val="20"/>
                <w:szCs w:val="20"/>
              </w:rPr>
              <w:t>Наименование показателей</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2E30C5" w14:textId="77777777" w:rsidR="0018767D" w:rsidRPr="00E322EF" w:rsidRDefault="0018767D" w:rsidP="00203DE0">
            <w:pPr>
              <w:autoSpaceDE/>
              <w:autoSpaceDN/>
              <w:adjustRightInd/>
              <w:contextualSpacing w:val="0"/>
              <w:jc w:val="center"/>
              <w:rPr>
                <w:b/>
                <w:bCs/>
                <w:sz w:val="20"/>
                <w:szCs w:val="20"/>
              </w:rPr>
            </w:pPr>
            <w:r w:rsidRPr="00E322EF">
              <w:rPr>
                <w:b/>
                <w:bCs/>
                <w:sz w:val="20"/>
                <w:szCs w:val="20"/>
              </w:rPr>
              <w:t>Данные, используемые для установления показателя</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11D3AE" w14:textId="77777777" w:rsidR="0018767D" w:rsidRPr="00E322EF" w:rsidRDefault="0018767D" w:rsidP="00203DE0">
            <w:pPr>
              <w:autoSpaceDE/>
              <w:autoSpaceDN/>
              <w:adjustRightInd/>
              <w:contextualSpacing w:val="0"/>
              <w:jc w:val="center"/>
              <w:rPr>
                <w:b/>
                <w:bCs/>
                <w:sz w:val="20"/>
                <w:szCs w:val="20"/>
              </w:rPr>
            </w:pPr>
            <w:r w:rsidRPr="00E322EF">
              <w:rPr>
                <w:b/>
                <w:bCs/>
                <w:sz w:val="20"/>
                <w:szCs w:val="20"/>
              </w:rPr>
              <w:t>Единица измерения</w:t>
            </w:r>
          </w:p>
        </w:tc>
        <w:tc>
          <w:tcPr>
            <w:tcW w:w="11340" w:type="dxa"/>
            <w:gridSpan w:val="12"/>
            <w:tcBorders>
              <w:top w:val="single" w:sz="4" w:space="0" w:color="auto"/>
              <w:left w:val="nil"/>
              <w:bottom w:val="single" w:sz="4" w:space="0" w:color="auto"/>
              <w:right w:val="single" w:sz="4" w:space="0" w:color="auto"/>
            </w:tcBorders>
            <w:shd w:val="clear" w:color="auto" w:fill="auto"/>
            <w:vAlign w:val="center"/>
            <w:hideMark/>
          </w:tcPr>
          <w:p w14:paraId="20F27315" w14:textId="77777777" w:rsidR="0018767D" w:rsidRPr="00E322EF" w:rsidRDefault="0018767D" w:rsidP="00203DE0">
            <w:pPr>
              <w:autoSpaceDE/>
              <w:autoSpaceDN/>
              <w:adjustRightInd/>
              <w:contextualSpacing w:val="0"/>
              <w:jc w:val="center"/>
              <w:rPr>
                <w:b/>
                <w:bCs/>
                <w:sz w:val="20"/>
                <w:szCs w:val="20"/>
              </w:rPr>
            </w:pPr>
            <w:r w:rsidRPr="00E322EF">
              <w:rPr>
                <w:b/>
                <w:bCs/>
                <w:sz w:val="20"/>
                <w:szCs w:val="20"/>
              </w:rPr>
              <w:t xml:space="preserve"> Значение показателя на каждый год срока действия концессионного соглашения (срок достижения показателей – 31 декабря соответствующего года) </w:t>
            </w:r>
          </w:p>
        </w:tc>
      </w:tr>
      <w:tr w:rsidR="009562CC" w:rsidRPr="003A1160" w14:paraId="7CE3EF1F" w14:textId="77777777" w:rsidTr="0071576E">
        <w:trPr>
          <w:trHeight w:val="399"/>
          <w:jc w:val="center"/>
        </w:trPr>
        <w:tc>
          <w:tcPr>
            <w:tcW w:w="490" w:type="dxa"/>
            <w:vMerge/>
            <w:tcBorders>
              <w:top w:val="single" w:sz="4" w:space="0" w:color="auto"/>
              <w:left w:val="single" w:sz="4" w:space="0" w:color="auto"/>
              <w:bottom w:val="single" w:sz="4" w:space="0" w:color="auto"/>
              <w:right w:val="single" w:sz="4" w:space="0" w:color="auto"/>
            </w:tcBorders>
            <w:vAlign w:val="center"/>
            <w:hideMark/>
          </w:tcPr>
          <w:p w14:paraId="79456430" w14:textId="77777777" w:rsidR="009562CC" w:rsidRPr="003A1160" w:rsidRDefault="009562CC" w:rsidP="00203DE0">
            <w:pPr>
              <w:autoSpaceDE/>
              <w:autoSpaceDN/>
              <w:adjustRightInd/>
              <w:contextualSpacing w:val="0"/>
              <w:jc w:val="left"/>
              <w:rPr>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76216EA2" w14:textId="77777777" w:rsidR="009562CC" w:rsidRPr="00E322EF" w:rsidRDefault="009562CC" w:rsidP="00203DE0">
            <w:pPr>
              <w:autoSpaceDE/>
              <w:autoSpaceDN/>
              <w:adjustRightInd/>
              <w:contextualSpacing w:val="0"/>
              <w:jc w:val="left"/>
              <w:rPr>
                <w:b/>
                <w:bCs/>
                <w:sz w:val="20"/>
                <w:szCs w:val="20"/>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7B9E3DF3" w14:textId="77777777" w:rsidR="009562CC" w:rsidRPr="00E322EF" w:rsidRDefault="009562CC" w:rsidP="00203DE0">
            <w:pPr>
              <w:autoSpaceDE/>
              <w:autoSpaceDN/>
              <w:adjustRightInd/>
              <w:contextualSpacing w:val="0"/>
              <w:jc w:val="left"/>
              <w:rPr>
                <w:b/>
                <w:bCs/>
                <w:sz w:val="20"/>
                <w:szCs w:val="20"/>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00BB9249" w14:textId="77777777" w:rsidR="009562CC" w:rsidRPr="00E322EF" w:rsidRDefault="009562CC" w:rsidP="00203DE0">
            <w:pPr>
              <w:autoSpaceDE/>
              <w:autoSpaceDN/>
              <w:adjustRightInd/>
              <w:contextualSpacing w:val="0"/>
              <w:jc w:val="left"/>
              <w:rPr>
                <w:b/>
                <w:bCs/>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36E7A980" w14:textId="77777777" w:rsidR="009562CC" w:rsidRPr="00E322EF" w:rsidRDefault="009562CC" w:rsidP="009562CC">
            <w:pPr>
              <w:autoSpaceDE/>
              <w:autoSpaceDN/>
              <w:adjustRightInd/>
              <w:contextualSpacing w:val="0"/>
              <w:jc w:val="center"/>
              <w:rPr>
                <w:b/>
                <w:bCs/>
                <w:sz w:val="20"/>
                <w:szCs w:val="20"/>
              </w:rPr>
            </w:pPr>
            <w:r w:rsidRPr="00E322EF">
              <w:rPr>
                <w:b/>
                <w:bCs/>
                <w:sz w:val="20"/>
                <w:szCs w:val="20"/>
              </w:rPr>
              <w:t>2025</w:t>
            </w:r>
          </w:p>
        </w:tc>
        <w:tc>
          <w:tcPr>
            <w:tcW w:w="850" w:type="dxa"/>
            <w:tcBorders>
              <w:top w:val="nil"/>
              <w:left w:val="nil"/>
              <w:bottom w:val="single" w:sz="4" w:space="0" w:color="auto"/>
              <w:right w:val="single" w:sz="4" w:space="0" w:color="auto"/>
            </w:tcBorders>
            <w:shd w:val="clear" w:color="auto" w:fill="auto"/>
            <w:vAlign w:val="center"/>
            <w:hideMark/>
          </w:tcPr>
          <w:p w14:paraId="705E6911" w14:textId="77777777" w:rsidR="009562CC" w:rsidRPr="00E322EF" w:rsidRDefault="009562CC" w:rsidP="009562CC">
            <w:pPr>
              <w:autoSpaceDE/>
              <w:autoSpaceDN/>
              <w:adjustRightInd/>
              <w:contextualSpacing w:val="0"/>
              <w:jc w:val="center"/>
              <w:rPr>
                <w:b/>
                <w:bCs/>
                <w:sz w:val="20"/>
                <w:szCs w:val="20"/>
              </w:rPr>
            </w:pPr>
            <w:r w:rsidRPr="00E322EF">
              <w:rPr>
                <w:b/>
                <w:bCs/>
                <w:sz w:val="20"/>
                <w:szCs w:val="20"/>
              </w:rPr>
              <w:t>2026</w:t>
            </w:r>
          </w:p>
        </w:tc>
        <w:tc>
          <w:tcPr>
            <w:tcW w:w="851" w:type="dxa"/>
            <w:tcBorders>
              <w:top w:val="nil"/>
              <w:left w:val="nil"/>
              <w:bottom w:val="single" w:sz="4" w:space="0" w:color="auto"/>
              <w:right w:val="single" w:sz="4" w:space="0" w:color="auto"/>
            </w:tcBorders>
            <w:shd w:val="clear" w:color="auto" w:fill="auto"/>
            <w:vAlign w:val="center"/>
            <w:hideMark/>
          </w:tcPr>
          <w:p w14:paraId="70F1A71C" w14:textId="77777777" w:rsidR="009562CC" w:rsidRPr="00E322EF" w:rsidRDefault="009562CC" w:rsidP="009562CC">
            <w:pPr>
              <w:autoSpaceDE/>
              <w:autoSpaceDN/>
              <w:adjustRightInd/>
              <w:contextualSpacing w:val="0"/>
              <w:jc w:val="center"/>
              <w:rPr>
                <w:b/>
                <w:bCs/>
                <w:sz w:val="20"/>
                <w:szCs w:val="20"/>
              </w:rPr>
            </w:pPr>
            <w:r w:rsidRPr="00E322EF">
              <w:rPr>
                <w:b/>
                <w:bCs/>
                <w:sz w:val="20"/>
                <w:szCs w:val="20"/>
              </w:rPr>
              <w:t>2027</w:t>
            </w:r>
          </w:p>
        </w:tc>
        <w:tc>
          <w:tcPr>
            <w:tcW w:w="992" w:type="dxa"/>
            <w:tcBorders>
              <w:top w:val="nil"/>
              <w:left w:val="nil"/>
              <w:bottom w:val="single" w:sz="4" w:space="0" w:color="auto"/>
              <w:right w:val="single" w:sz="4" w:space="0" w:color="auto"/>
            </w:tcBorders>
            <w:shd w:val="clear" w:color="auto" w:fill="auto"/>
            <w:vAlign w:val="center"/>
            <w:hideMark/>
          </w:tcPr>
          <w:p w14:paraId="01A4D9C8" w14:textId="77777777" w:rsidR="009562CC" w:rsidRPr="00E322EF" w:rsidRDefault="009562CC" w:rsidP="009562CC">
            <w:pPr>
              <w:autoSpaceDE/>
              <w:autoSpaceDN/>
              <w:adjustRightInd/>
              <w:contextualSpacing w:val="0"/>
              <w:jc w:val="center"/>
              <w:rPr>
                <w:b/>
                <w:bCs/>
                <w:sz w:val="20"/>
                <w:szCs w:val="20"/>
              </w:rPr>
            </w:pPr>
            <w:r w:rsidRPr="00E322EF">
              <w:rPr>
                <w:b/>
                <w:bCs/>
                <w:sz w:val="20"/>
                <w:szCs w:val="20"/>
              </w:rPr>
              <w:t>2028</w:t>
            </w:r>
          </w:p>
        </w:tc>
        <w:tc>
          <w:tcPr>
            <w:tcW w:w="992" w:type="dxa"/>
            <w:tcBorders>
              <w:top w:val="nil"/>
              <w:left w:val="nil"/>
              <w:bottom w:val="single" w:sz="4" w:space="0" w:color="auto"/>
              <w:right w:val="single" w:sz="4" w:space="0" w:color="auto"/>
            </w:tcBorders>
            <w:shd w:val="clear" w:color="auto" w:fill="auto"/>
            <w:vAlign w:val="center"/>
            <w:hideMark/>
          </w:tcPr>
          <w:p w14:paraId="2C4383D5" w14:textId="77777777" w:rsidR="009562CC" w:rsidRPr="00E322EF" w:rsidRDefault="009562CC" w:rsidP="009562CC">
            <w:pPr>
              <w:autoSpaceDE/>
              <w:autoSpaceDN/>
              <w:adjustRightInd/>
              <w:contextualSpacing w:val="0"/>
              <w:jc w:val="center"/>
              <w:rPr>
                <w:b/>
                <w:bCs/>
                <w:sz w:val="20"/>
                <w:szCs w:val="20"/>
              </w:rPr>
            </w:pPr>
            <w:r w:rsidRPr="00E322EF">
              <w:rPr>
                <w:b/>
                <w:bCs/>
                <w:sz w:val="20"/>
                <w:szCs w:val="20"/>
              </w:rPr>
              <w:t>2029</w:t>
            </w:r>
          </w:p>
        </w:tc>
        <w:tc>
          <w:tcPr>
            <w:tcW w:w="851" w:type="dxa"/>
            <w:tcBorders>
              <w:top w:val="nil"/>
              <w:left w:val="nil"/>
              <w:bottom w:val="single" w:sz="4" w:space="0" w:color="auto"/>
              <w:right w:val="single" w:sz="4" w:space="0" w:color="auto"/>
            </w:tcBorders>
            <w:shd w:val="clear" w:color="auto" w:fill="auto"/>
            <w:vAlign w:val="center"/>
            <w:hideMark/>
          </w:tcPr>
          <w:p w14:paraId="3525425F" w14:textId="77777777" w:rsidR="009562CC" w:rsidRPr="00E322EF" w:rsidRDefault="009562CC" w:rsidP="009562CC">
            <w:pPr>
              <w:autoSpaceDE/>
              <w:autoSpaceDN/>
              <w:adjustRightInd/>
              <w:contextualSpacing w:val="0"/>
              <w:jc w:val="center"/>
              <w:rPr>
                <w:b/>
                <w:bCs/>
                <w:sz w:val="20"/>
                <w:szCs w:val="20"/>
              </w:rPr>
            </w:pPr>
            <w:r w:rsidRPr="00E322EF">
              <w:rPr>
                <w:b/>
                <w:bCs/>
                <w:sz w:val="20"/>
                <w:szCs w:val="20"/>
              </w:rPr>
              <w:t>2030</w:t>
            </w:r>
          </w:p>
        </w:tc>
        <w:tc>
          <w:tcPr>
            <w:tcW w:w="992" w:type="dxa"/>
            <w:tcBorders>
              <w:top w:val="nil"/>
              <w:left w:val="nil"/>
              <w:bottom w:val="single" w:sz="4" w:space="0" w:color="auto"/>
              <w:right w:val="single" w:sz="4" w:space="0" w:color="auto"/>
            </w:tcBorders>
            <w:shd w:val="clear" w:color="auto" w:fill="auto"/>
            <w:vAlign w:val="center"/>
            <w:hideMark/>
          </w:tcPr>
          <w:p w14:paraId="716FFA22" w14:textId="77777777" w:rsidR="009562CC" w:rsidRPr="00E322EF" w:rsidRDefault="009562CC" w:rsidP="009562CC">
            <w:pPr>
              <w:autoSpaceDE/>
              <w:autoSpaceDN/>
              <w:adjustRightInd/>
              <w:contextualSpacing w:val="0"/>
              <w:jc w:val="center"/>
              <w:rPr>
                <w:b/>
                <w:bCs/>
                <w:sz w:val="20"/>
                <w:szCs w:val="20"/>
              </w:rPr>
            </w:pPr>
            <w:r w:rsidRPr="00E322EF">
              <w:rPr>
                <w:b/>
                <w:bCs/>
                <w:sz w:val="20"/>
                <w:szCs w:val="20"/>
              </w:rPr>
              <w:t>2031</w:t>
            </w:r>
          </w:p>
        </w:tc>
        <w:tc>
          <w:tcPr>
            <w:tcW w:w="992" w:type="dxa"/>
            <w:tcBorders>
              <w:top w:val="nil"/>
              <w:left w:val="nil"/>
              <w:bottom w:val="single" w:sz="4" w:space="0" w:color="auto"/>
              <w:right w:val="single" w:sz="4" w:space="0" w:color="auto"/>
            </w:tcBorders>
            <w:shd w:val="clear" w:color="auto" w:fill="auto"/>
            <w:vAlign w:val="center"/>
            <w:hideMark/>
          </w:tcPr>
          <w:p w14:paraId="6FDBD4B6" w14:textId="77777777" w:rsidR="009562CC" w:rsidRPr="00E322EF" w:rsidRDefault="009562CC" w:rsidP="009562CC">
            <w:pPr>
              <w:autoSpaceDE/>
              <w:autoSpaceDN/>
              <w:adjustRightInd/>
              <w:contextualSpacing w:val="0"/>
              <w:jc w:val="center"/>
              <w:rPr>
                <w:b/>
                <w:bCs/>
                <w:sz w:val="20"/>
                <w:szCs w:val="20"/>
              </w:rPr>
            </w:pPr>
            <w:r w:rsidRPr="00E322EF">
              <w:rPr>
                <w:b/>
                <w:bCs/>
                <w:sz w:val="20"/>
                <w:szCs w:val="20"/>
              </w:rPr>
              <w:t>2032</w:t>
            </w:r>
          </w:p>
        </w:tc>
        <w:tc>
          <w:tcPr>
            <w:tcW w:w="992" w:type="dxa"/>
            <w:tcBorders>
              <w:top w:val="nil"/>
              <w:left w:val="nil"/>
              <w:bottom w:val="single" w:sz="4" w:space="0" w:color="auto"/>
              <w:right w:val="single" w:sz="4" w:space="0" w:color="auto"/>
            </w:tcBorders>
            <w:shd w:val="clear" w:color="auto" w:fill="auto"/>
            <w:vAlign w:val="center"/>
            <w:hideMark/>
          </w:tcPr>
          <w:p w14:paraId="5F7C30FE" w14:textId="77777777" w:rsidR="009562CC" w:rsidRPr="00E322EF" w:rsidRDefault="009562CC" w:rsidP="009562CC">
            <w:pPr>
              <w:autoSpaceDE/>
              <w:autoSpaceDN/>
              <w:adjustRightInd/>
              <w:contextualSpacing w:val="0"/>
              <w:jc w:val="center"/>
              <w:rPr>
                <w:b/>
                <w:bCs/>
                <w:sz w:val="20"/>
                <w:szCs w:val="20"/>
              </w:rPr>
            </w:pPr>
            <w:r w:rsidRPr="00E322EF">
              <w:rPr>
                <w:b/>
                <w:bCs/>
                <w:sz w:val="20"/>
                <w:szCs w:val="20"/>
              </w:rPr>
              <w:t>2033</w:t>
            </w:r>
          </w:p>
        </w:tc>
        <w:tc>
          <w:tcPr>
            <w:tcW w:w="993" w:type="dxa"/>
            <w:tcBorders>
              <w:top w:val="nil"/>
              <w:left w:val="nil"/>
              <w:bottom w:val="single" w:sz="4" w:space="0" w:color="auto"/>
              <w:right w:val="single" w:sz="4" w:space="0" w:color="auto"/>
            </w:tcBorders>
            <w:shd w:val="clear" w:color="auto" w:fill="auto"/>
            <w:vAlign w:val="center"/>
            <w:hideMark/>
          </w:tcPr>
          <w:p w14:paraId="3A706940" w14:textId="77777777" w:rsidR="009562CC" w:rsidRPr="00E322EF" w:rsidRDefault="009562CC" w:rsidP="009562CC">
            <w:pPr>
              <w:autoSpaceDE/>
              <w:autoSpaceDN/>
              <w:adjustRightInd/>
              <w:contextualSpacing w:val="0"/>
              <w:jc w:val="center"/>
              <w:rPr>
                <w:b/>
                <w:bCs/>
                <w:sz w:val="20"/>
                <w:szCs w:val="20"/>
              </w:rPr>
            </w:pPr>
            <w:r w:rsidRPr="00E322EF">
              <w:rPr>
                <w:b/>
                <w:bCs/>
                <w:sz w:val="20"/>
                <w:szCs w:val="20"/>
              </w:rPr>
              <w:t>2034</w:t>
            </w:r>
          </w:p>
        </w:tc>
        <w:tc>
          <w:tcPr>
            <w:tcW w:w="992" w:type="dxa"/>
            <w:tcBorders>
              <w:top w:val="nil"/>
              <w:left w:val="nil"/>
              <w:bottom w:val="single" w:sz="4" w:space="0" w:color="auto"/>
              <w:right w:val="single" w:sz="4" w:space="0" w:color="auto"/>
            </w:tcBorders>
            <w:shd w:val="clear" w:color="auto" w:fill="auto"/>
            <w:vAlign w:val="center"/>
            <w:hideMark/>
          </w:tcPr>
          <w:p w14:paraId="05828216" w14:textId="77777777" w:rsidR="009562CC" w:rsidRPr="00E322EF" w:rsidRDefault="009562CC" w:rsidP="009562CC">
            <w:pPr>
              <w:autoSpaceDE/>
              <w:autoSpaceDN/>
              <w:adjustRightInd/>
              <w:contextualSpacing w:val="0"/>
              <w:jc w:val="center"/>
              <w:rPr>
                <w:b/>
                <w:bCs/>
                <w:sz w:val="20"/>
                <w:szCs w:val="20"/>
              </w:rPr>
            </w:pPr>
            <w:r w:rsidRPr="00E322EF">
              <w:rPr>
                <w:b/>
                <w:bCs/>
                <w:sz w:val="20"/>
                <w:szCs w:val="20"/>
              </w:rPr>
              <w:t>2035</w:t>
            </w:r>
          </w:p>
        </w:tc>
        <w:tc>
          <w:tcPr>
            <w:tcW w:w="992" w:type="dxa"/>
            <w:tcBorders>
              <w:top w:val="nil"/>
              <w:left w:val="nil"/>
              <w:bottom w:val="single" w:sz="4" w:space="0" w:color="auto"/>
              <w:right w:val="single" w:sz="4" w:space="0" w:color="auto"/>
            </w:tcBorders>
            <w:shd w:val="clear" w:color="auto" w:fill="auto"/>
            <w:vAlign w:val="center"/>
            <w:hideMark/>
          </w:tcPr>
          <w:p w14:paraId="7AC5448E" w14:textId="77777777" w:rsidR="009562CC" w:rsidRPr="00E322EF" w:rsidRDefault="009562CC" w:rsidP="00203DE0">
            <w:pPr>
              <w:autoSpaceDE/>
              <w:autoSpaceDN/>
              <w:adjustRightInd/>
              <w:contextualSpacing w:val="0"/>
              <w:jc w:val="center"/>
              <w:rPr>
                <w:b/>
                <w:bCs/>
                <w:sz w:val="20"/>
                <w:szCs w:val="20"/>
              </w:rPr>
            </w:pPr>
            <w:r w:rsidRPr="00E322EF">
              <w:rPr>
                <w:b/>
                <w:bCs/>
                <w:sz w:val="20"/>
                <w:szCs w:val="20"/>
              </w:rPr>
              <w:t>2036</w:t>
            </w:r>
          </w:p>
        </w:tc>
      </w:tr>
      <w:tr w:rsidR="00E322EF" w:rsidRPr="003A1160" w14:paraId="5F1A1DC2" w14:textId="77777777" w:rsidTr="0071576E">
        <w:trPr>
          <w:trHeight w:val="945"/>
          <w:jc w:val="center"/>
        </w:trPr>
        <w:tc>
          <w:tcPr>
            <w:tcW w:w="490" w:type="dxa"/>
            <w:vMerge w:val="restart"/>
            <w:tcBorders>
              <w:top w:val="nil"/>
              <w:left w:val="single" w:sz="4" w:space="0" w:color="auto"/>
              <w:bottom w:val="single" w:sz="4" w:space="0" w:color="000000"/>
              <w:right w:val="single" w:sz="4" w:space="0" w:color="auto"/>
            </w:tcBorders>
            <w:shd w:val="clear" w:color="auto" w:fill="auto"/>
            <w:vAlign w:val="center"/>
            <w:hideMark/>
          </w:tcPr>
          <w:p w14:paraId="4F597C0F" w14:textId="77777777" w:rsidR="00E322EF" w:rsidRPr="003A1160" w:rsidRDefault="00E322EF" w:rsidP="00E322EF">
            <w:pPr>
              <w:autoSpaceDE/>
              <w:autoSpaceDN/>
              <w:adjustRightInd/>
              <w:contextualSpacing w:val="0"/>
              <w:jc w:val="center"/>
              <w:rPr>
                <w:sz w:val="20"/>
                <w:szCs w:val="20"/>
              </w:rPr>
            </w:pPr>
            <w:r w:rsidRPr="003A1160">
              <w:rPr>
                <w:sz w:val="20"/>
                <w:szCs w:val="20"/>
              </w:rPr>
              <w:t>1</w:t>
            </w:r>
          </w:p>
        </w:tc>
        <w:tc>
          <w:tcPr>
            <w:tcW w:w="1099" w:type="dxa"/>
            <w:vMerge w:val="restart"/>
            <w:tcBorders>
              <w:top w:val="nil"/>
              <w:left w:val="single" w:sz="4" w:space="0" w:color="auto"/>
              <w:bottom w:val="single" w:sz="4" w:space="0" w:color="000000"/>
              <w:right w:val="single" w:sz="4" w:space="0" w:color="auto"/>
            </w:tcBorders>
            <w:shd w:val="clear" w:color="auto" w:fill="auto"/>
            <w:vAlign w:val="center"/>
            <w:hideMark/>
          </w:tcPr>
          <w:p w14:paraId="36F938C5" w14:textId="77777777" w:rsidR="00E322EF" w:rsidRPr="00E322EF" w:rsidRDefault="00E322EF" w:rsidP="00E322EF">
            <w:pPr>
              <w:autoSpaceDE/>
              <w:autoSpaceDN/>
              <w:adjustRightInd/>
              <w:contextualSpacing w:val="0"/>
              <w:jc w:val="center"/>
              <w:rPr>
                <w:sz w:val="20"/>
                <w:szCs w:val="20"/>
              </w:rPr>
            </w:pPr>
            <w:r w:rsidRPr="00E322EF">
              <w:rPr>
                <w:sz w:val="20"/>
                <w:szCs w:val="20"/>
              </w:rPr>
              <w:t>Показатель 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672" w:type="dxa"/>
            <w:tcBorders>
              <w:top w:val="nil"/>
              <w:left w:val="nil"/>
              <w:bottom w:val="single" w:sz="4" w:space="0" w:color="auto"/>
              <w:right w:val="single" w:sz="4" w:space="0" w:color="auto"/>
            </w:tcBorders>
            <w:shd w:val="clear" w:color="auto" w:fill="auto"/>
            <w:vAlign w:val="center"/>
            <w:hideMark/>
          </w:tcPr>
          <w:p w14:paraId="1203B7EF" w14:textId="77777777" w:rsidR="00E322EF" w:rsidRPr="00E322EF" w:rsidRDefault="00E322EF" w:rsidP="00E322EF">
            <w:pPr>
              <w:autoSpaceDE/>
              <w:autoSpaceDN/>
              <w:adjustRightInd/>
              <w:contextualSpacing w:val="0"/>
              <w:jc w:val="left"/>
              <w:rPr>
                <w:sz w:val="20"/>
                <w:szCs w:val="20"/>
              </w:rPr>
            </w:pPr>
            <w:r w:rsidRPr="00E322EF">
              <w:rPr>
                <w:sz w:val="20"/>
                <w:szCs w:val="20"/>
              </w:rPr>
              <w:t>Количество прекращений подачи тепловой энергии, теплоносителя в результате технологических нарушений на тепловых сетях</w:t>
            </w:r>
          </w:p>
        </w:tc>
        <w:tc>
          <w:tcPr>
            <w:tcW w:w="984" w:type="dxa"/>
            <w:tcBorders>
              <w:top w:val="nil"/>
              <w:left w:val="nil"/>
              <w:bottom w:val="single" w:sz="4" w:space="0" w:color="auto"/>
              <w:right w:val="single" w:sz="4" w:space="0" w:color="auto"/>
            </w:tcBorders>
            <w:shd w:val="clear" w:color="auto" w:fill="auto"/>
            <w:vAlign w:val="center"/>
            <w:hideMark/>
          </w:tcPr>
          <w:p w14:paraId="33B4018D" w14:textId="77777777" w:rsidR="00E322EF" w:rsidRPr="00E322EF" w:rsidRDefault="00E322EF" w:rsidP="00E322EF">
            <w:pPr>
              <w:autoSpaceDE/>
              <w:autoSpaceDN/>
              <w:adjustRightInd/>
              <w:contextualSpacing w:val="0"/>
              <w:jc w:val="center"/>
              <w:rPr>
                <w:sz w:val="20"/>
                <w:szCs w:val="20"/>
              </w:rPr>
            </w:pPr>
            <w:r w:rsidRPr="00E322EF">
              <w:rPr>
                <w:sz w:val="20"/>
                <w:szCs w:val="20"/>
              </w:rPr>
              <w:t>ед.</w:t>
            </w:r>
          </w:p>
        </w:tc>
        <w:tc>
          <w:tcPr>
            <w:tcW w:w="851" w:type="dxa"/>
            <w:tcBorders>
              <w:top w:val="nil"/>
              <w:left w:val="nil"/>
              <w:bottom w:val="single" w:sz="4" w:space="0" w:color="auto"/>
              <w:right w:val="single" w:sz="4" w:space="0" w:color="auto"/>
            </w:tcBorders>
            <w:shd w:val="clear" w:color="auto" w:fill="auto"/>
            <w:vAlign w:val="center"/>
            <w:hideMark/>
          </w:tcPr>
          <w:p w14:paraId="1BAC3AC4" w14:textId="407A9A59" w:rsidR="00E322EF" w:rsidRPr="00E322EF" w:rsidRDefault="00E322EF" w:rsidP="00E322EF">
            <w:pPr>
              <w:autoSpaceDE/>
              <w:autoSpaceDN/>
              <w:adjustRightInd/>
              <w:contextualSpacing w:val="0"/>
              <w:jc w:val="center"/>
              <w:rPr>
                <w:sz w:val="18"/>
                <w:szCs w:val="18"/>
              </w:rPr>
            </w:pPr>
            <w:r w:rsidRPr="00E322EF">
              <w:rPr>
                <w:sz w:val="18"/>
                <w:szCs w:val="18"/>
              </w:rPr>
              <w:t>41</w:t>
            </w:r>
          </w:p>
        </w:tc>
        <w:tc>
          <w:tcPr>
            <w:tcW w:w="850" w:type="dxa"/>
            <w:tcBorders>
              <w:top w:val="nil"/>
              <w:left w:val="nil"/>
              <w:bottom w:val="single" w:sz="4" w:space="0" w:color="auto"/>
              <w:right w:val="single" w:sz="4" w:space="0" w:color="auto"/>
            </w:tcBorders>
            <w:shd w:val="clear" w:color="auto" w:fill="auto"/>
            <w:vAlign w:val="center"/>
            <w:hideMark/>
          </w:tcPr>
          <w:p w14:paraId="3957420D" w14:textId="614F9C48" w:rsidR="00E322EF" w:rsidRPr="00E322EF" w:rsidRDefault="00E322EF" w:rsidP="00E322EF">
            <w:pPr>
              <w:autoSpaceDE/>
              <w:autoSpaceDN/>
              <w:adjustRightInd/>
              <w:contextualSpacing w:val="0"/>
              <w:jc w:val="center"/>
              <w:rPr>
                <w:sz w:val="18"/>
                <w:szCs w:val="18"/>
              </w:rPr>
            </w:pPr>
            <w:r w:rsidRPr="00E322EF">
              <w:rPr>
                <w:sz w:val="18"/>
                <w:szCs w:val="18"/>
              </w:rPr>
              <w:t>41</w:t>
            </w:r>
          </w:p>
        </w:tc>
        <w:tc>
          <w:tcPr>
            <w:tcW w:w="851" w:type="dxa"/>
            <w:tcBorders>
              <w:top w:val="nil"/>
              <w:left w:val="nil"/>
              <w:bottom w:val="single" w:sz="4" w:space="0" w:color="auto"/>
              <w:right w:val="single" w:sz="4" w:space="0" w:color="auto"/>
            </w:tcBorders>
            <w:shd w:val="clear" w:color="auto" w:fill="auto"/>
            <w:vAlign w:val="center"/>
            <w:hideMark/>
          </w:tcPr>
          <w:p w14:paraId="638DC62F" w14:textId="0BA22205" w:rsidR="00E322EF" w:rsidRPr="00E322EF" w:rsidRDefault="00E322EF" w:rsidP="00E322EF">
            <w:pPr>
              <w:autoSpaceDE/>
              <w:autoSpaceDN/>
              <w:adjustRightInd/>
              <w:contextualSpacing w:val="0"/>
              <w:jc w:val="center"/>
              <w:rPr>
                <w:sz w:val="18"/>
                <w:szCs w:val="18"/>
              </w:rPr>
            </w:pPr>
            <w:r w:rsidRPr="00E322EF">
              <w:rPr>
                <w:sz w:val="18"/>
                <w:szCs w:val="18"/>
              </w:rPr>
              <w:t>39</w:t>
            </w:r>
          </w:p>
        </w:tc>
        <w:tc>
          <w:tcPr>
            <w:tcW w:w="992" w:type="dxa"/>
            <w:tcBorders>
              <w:top w:val="nil"/>
              <w:left w:val="nil"/>
              <w:bottom w:val="single" w:sz="4" w:space="0" w:color="auto"/>
              <w:right w:val="single" w:sz="4" w:space="0" w:color="auto"/>
            </w:tcBorders>
            <w:shd w:val="clear" w:color="auto" w:fill="auto"/>
            <w:vAlign w:val="center"/>
            <w:hideMark/>
          </w:tcPr>
          <w:p w14:paraId="50F8F4A1" w14:textId="23C0CD68" w:rsidR="00E322EF" w:rsidRPr="00E322EF" w:rsidRDefault="00E322EF" w:rsidP="00E322EF">
            <w:pPr>
              <w:autoSpaceDE/>
              <w:autoSpaceDN/>
              <w:adjustRightInd/>
              <w:contextualSpacing w:val="0"/>
              <w:jc w:val="center"/>
              <w:rPr>
                <w:sz w:val="18"/>
                <w:szCs w:val="18"/>
              </w:rPr>
            </w:pPr>
            <w:r w:rsidRPr="00E322EF">
              <w:rPr>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14:paraId="79CDB27B" w14:textId="097C0FA3" w:rsidR="00E322EF" w:rsidRPr="00E322EF" w:rsidRDefault="00E322EF" w:rsidP="00E322EF">
            <w:pPr>
              <w:autoSpaceDE/>
              <w:autoSpaceDN/>
              <w:adjustRightInd/>
              <w:contextualSpacing w:val="0"/>
              <w:jc w:val="center"/>
              <w:rPr>
                <w:sz w:val="18"/>
                <w:szCs w:val="18"/>
              </w:rPr>
            </w:pPr>
            <w:r w:rsidRPr="00E322EF">
              <w:rPr>
                <w:sz w:val="18"/>
                <w:szCs w:val="18"/>
              </w:rPr>
              <w:t>35</w:t>
            </w:r>
          </w:p>
        </w:tc>
        <w:tc>
          <w:tcPr>
            <w:tcW w:w="851" w:type="dxa"/>
            <w:tcBorders>
              <w:top w:val="nil"/>
              <w:left w:val="nil"/>
              <w:bottom w:val="single" w:sz="4" w:space="0" w:color="auto"/>
              <w:right w:val="single" w:sz="4" w:space="0" w:color="auto"/>
            </w:tcBorders>
            <w:shd w:val="clear" w:color="auto" w:fill="auto"/>
            <w:vAlign w:val="center"/>
            <w:hideMark/>
          </w:tcPr>
          <w:p w14:paraId="63450B66" w14:textId="33CDAB42" w:rsidR="00E322EF" w:rsidRPr="00E322EF" w:rsidRDefault="00E322EF" w:rsidP="00E322EF">
            <w:pPr>
              <w:autoSpaceDE/>
              <w:autoSpaceDN/>
              <w:adjustRightInd/>
              <w:contextualSpacing w:val="0"/>
              <w:jc w:val="center"/>
              <w:rPr>
                <w:sz w:val="18"/>
                <w:szCs w:val="18"/>
              </w:rPr>
            </w:pPr>
            <w:r w:rsidRPr="00E322EF">
              <w:rPr>
                <w:sz w:val="18"/>
                <w:szCs w:val="18"/>
              </w:rPr>
              <w:t>33</w:t>
            </w:r>
          </w:p>
        </w:tc>
        <w:tc>
          <w:tcPr>
            <w:tcW w:w="992" w:type="dxa"/>
            <w:tcBorders>
              <w:top w:val="nil"/>
              <w:left w:val="nil"/>
              <w:bottom w:val="single" w:sz="4" w:space="0" w:color="auto"/>
              <w:right w:val="single" w:sz="4" w:space="0" w:color="auto"/>
            </w:tcBorders>
            <w:shd w:val="clear" w:color="auto" w:fill="auto"/>
            <w:vAlign w:val="center"/>
            <w:hideMark/>
          </w:tcPr>
          <w:p w14:paraId="6AD3257D" w14:textId="6C5682AA" w:rsidR="00E322EF" w:rsidRPr="00E322EF" w:rsidRDefault="00E322EF" w:rsidP="00E322EF">
            <w:pPr>
              <w:autoSpaceDE/>
              <w:autoSpaceDN/>
              <w:adjustRightInd/>
              <w:contextualSpacing w:val="0"/>
              <w:jc w:val="center"/>
              <w:rPr>
                <w:sz w:val="18"/>
                <w:szCs w:val="18"/>
              </w:rPr>
            </w:pPr>
            <w:r w:rsidRPr="00E322EF">
              <w:rPr>
                <w:sz w:val="18"/>
                <w:szCs w:val="18"/>
              </w:rPr>
              <w:t>31</w:t>
            </w:r>
          </w:p>
        </w:tc>
        <w:tc>
          <w:tcPr>
            <w:tcW w:w="992" w:type="dxa"/>
            <w:tcBorders>
              <w:top w:val="nil"/>
              <w:left w:val="nil"/>
              <w:bottom w:val="single" w:sz="4" w:space="0" w:color="auto"/>
              <w:right w:val="single" w:sz="4" w:space="0" w:color="auto"/>
            </w:tcBorders>
            <w:shd w:val="clear" w:color="auto" w:fill="auto"/>
            <w:vAlign w:val="center"/>
            <w:hideMark/>
          </w:tcPr>
          <w:p w14:paraId="415219A8" w14:textId="15B7E7C7" w:rsidR="00E322EF" w:rsidRPr="00E322EF" w:rsidRDefault="00E322EF" w:rsidP="00E322EF">
            <w:pPr>
              <w:autoSpaceDE/>
              <w:autoSpaceDN/>
              <w:adjustRightInd/>
              <w:contextualSpacing w:val="0"/>
              <w:jc w:val="center"/>
              <w:rPr>
                <w:sz w:val="18"/>
                <w:szCs w:val="18"/>
              </w:rPr>
            </w:pPr>
            <w:r w:rsidRPr="00E322EF">
              <w:rPr>
                <w:sz w:val="18"/>
                <w:szCs w:val="18"/>
              </w:rPr>
              <w:t>29</w:t>
            </w:r>
          </w:p>
        </w:tc>
        <w:tc>
          <w:tcPr>
            <w:tcW w:w="992" w:type="dxa"/>
            <w:tcBorders>
              <w:top w:val="nil"/>
              <w:left w:val="nil"/>
              <w:bottom w:val="single" w:sz="4" w:space="0" w:color="auto"/>
              <w:right w:val="single" w:sz="4" w:space="0" w:color="auto"/>
            </w:tcBorders>
            <w:shd w:val="clear" w:color="auto" w:fill="auto"/>
            <w:vAlign w:val="center"/>
            <w:hideMark/>
          </w:tcPr>
          <w:p w14:paraId="05AF1595" w14:textId="77B40B6E" w:rsidR="00E322EF" w:rsidRPr="00E322EF" w:rsidRDefault="00E322EF" w:rsidP="00E322EF">
            <w:pPr>
              <w:autoSpaceDE/>
              <w:autoSpaceDN/>
              <w:adjustRightInd/>
              <w:contextualSpacing w:val="0"/>
              <w:jc w:val="center"/>
              <w:rPr>
                <w:sz w:val="18"/>
                <w:szCs w:val="18"/>
              </w:rPr>
            </w:pPr>
            <w:r w:rsidRPr="00E322EF">
              <w:rPr>
                <w:sz w:val="18"/>
                <w:szCs w:val="18"/>
              </w:rPr>
              <w:t>27</w:t>
            </w:r>
          </w:p>
        </w:tc>
        <w:tc>
          <w:tcPr>
            <w:tcW w:w="993" w:type="dxa"/>
            <w:tcBorders>
              <w:top w:val="nil"/>
              <w:left w:val="nil"/>
              <w:bottom w:val="single" w:sz="4" w:space="0" w:color="auto"/>
              <w:right w:val="single" w:sz="4" w:space="0" w:color="auto"/>
            </w:tcBorders>
            <w:shd w:val="clear" w:color="auto" w:fill="auto"/>
            <w:vAlign w:val="center"/>
            <w:hideMark/>
          </w:tcPr>
          <w:p w14:paraId="28DB968C" w14:textId="720EB30A" w:rsidR="00E322EF" w:rsidRPr="00E322EF" w:rsidRDefault="00E322EF" w:rsidP="00E322EF">
            <w:pPr>
              <w:autoSpaceDE/>
              <w:autoSpaceDN/>
              <w:adjustRightInd/>
              <w:contextualSpacing w:val="0"/>
              <w:jc w:val="center"/>
              <w:rPr>
                <w:sz w:val="18"/>
                <w:szCs w:val="18"/>
              </w:rPr>
            </w:pPr>
            <w:r w:rsidRPr="00E322EF">
              <w:rPr>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14:paraId="0B2B5327" w14:textId="0A64386C" w:rsidR="00E322EF" w:rsidRPr="00E322EF" w:rsidRDefault="00E322EF" w:rsidP="00E322EF">
            <w:pPr>
              <w:autoSpaceDE/>
              <w:autoSpaceDN/>
              <w:adjustRightInd/>
              <w:contextualSpacing w:val="0"/>
              <w:jc w:val="center"/>
              <w:rPr>
                <w:sz w:val="18"/>
                <w:szCs w:val="18"/>
              </w:rPr>
            </w:pPr>
            <w:r w:rsidRPr="00E322EF">
              <w:rPr>
                <w:sz w:val="18"/>
                <w:szCs w:val="18"/>
              </w:rPr>
              <w:t>25</w:t>
            </w:r>
          </w:p>
        </w:tc>
        <w:tc>
          <w:tcPr>
            <w:tcW w:w="992" w:type="dxa"/>
            <w:tcBorders>
              <w:top w:val="nil"/>
              <w:left w:val="nil"/>
              <w:bottom w:val="single" w:sz="4" w:space="0" w:color="auto"/>
              <w:right w:val="single" w:sz="4" w:space="0" w:color="auto"/>
            </w:tcBorders>
            <w:shd w:val="clear" w:color="auto" w:fill="auto"/>
            <w:vAlign w:val="center"/>
            <w:hideMark/>
          </w:tcPr>
          <w:p w14:paraId="1821ADED" w14:textId="2C7C46D1" w:rsidR="00E322EF" w:rsidRPr="00E322EF" w:rsidRDefault="00E322EF" w:rsidP="00E322EF">
            <w:pPr>
              <w:autoSpaceDE/>
              <w:autoSpaceDN/>
              <w:adjustRightInd/>
              <w:contextualSpacing w:val="0"/>
              <w:jc w:val="center"/>
              <w:rPr>
                <w:sz w:val="18"/>
                <w:szCs w:val="18"/>
              </w:rPr>
            </w:pPr>
            <w:r w:rsidRPr="00E322EF">
              <w:rPr>
                <w:sz w:val="18"/>
                <w:szCs w:val="18"/>
              </w:rPr>
              <w:t>24</w:t>
            </w:r>
          </w:p>
        </w:tc>
      </w:tr>
      <w:tr w:rsidR="003A1160" w:rsidRPr="003A1160" w14:paraId="3D539D77" w14:textId="77777777" w:rsidTr="0071576E">
        <w:trPr>
          <w:trHeight w:val="315"/>
          <w:jc w:val="center"/>
        </w:trPr>
        <w:tc>
          <w:tcPr>
            <w:tcW w:w="490" w:type="dxa"/>
            <w:vMerge/>
            <w:tcBorders>
              <w:top w:val="nil"/>
              <w:left w:val="single" w:sz="4" w:space="0" w:color="auto"/>
              <w:bottom w:val="single" w:sz="4" w:space="0" w:color="000000"/>
              <w:right w:val="single" w:sz="4" w:space="0" w:color="auto"/>
            </w:tcBorders>
            <w:vAlign w:val="center"/>
            <w:hideMark/>
          </w:tcPr>
          <w:p w14:paraId="07F49251" w14:textId="77777777" w:rsidR="0018767D" w:rsidRPr="003A1160" w:rsidRDefault="0018767D" w:rsidP="00203DE0">
            <w:pPr>
              <w:autoSpaceDE/>
              <w:autoSpaceDN/>
              <w:adjustRightInd/>
              <w:contextualSpacing w:val="0"/>
              <w:jc w:val="left"/>
              <w:rPr>
                <w:sz w:val="20"/>
                <w:szCs w:val="20"/>
              </w:rPr>
            </w:pPr>
          </w:p>
        </w:tc>
        <w:tc>
          <w:tcPr>
            <w:tcW w:w="1099" w:type="dxa"/>
            <w:vMerge/>
            <w:tcBorders>
              <w:top w:val="nil"/>
              <w:left w:val="single" w:sz="4" w:space="0" w:color="auto"/>
              <w:bottom w:val="single" w:sz="4" w:space="0" w:color="000000"/>
              <w:right w:val="single" w:sz="4" w:space="0" w:color="auto"/>
            </w:tcBorders>
            <w:vAlign w:val="center"/>
            <w:hideMark/>
          </w:tcPr>
          <w:p w14:paraId="4C9DE40C" w14:textId="77777777" w:rsidR="0018767D" w:rsidRPr="00E322EF" w:rsidRDefault="0018767D" w:rsidP="00203DE0">
            <w:pPr>
              <w:autoSpaceDE/>
              <w:autoSpaceDN/>
              <w:adjustRightInd/>
              <w:contextualSpacing w:val="0"/>
              <w:jc w:val="left"/>
              <w:rPr>
                <w:sz w:val="20"/>
                <w:szCs w:val="20"/>
              </w:rPr>
            </w:pPr>
          </w:p>
        </w:tc>
        <w:tc>
          <w:tcPr>
            <w:tcW w:w="1672" w:type="dxa"/>
            <w:tcBorders>
              <w:top w:val="nil"/>
              <w:left w:val="nil"/>
              <w:bottom w:val="single" w:sz="4" w:space="0" w:color="auto"/>
              <w:right w:val="single" w:sz="4" w:space="0" w:color="auto"/>
            </w:tcBorders>
            <w:shd w:val="clear" w:color="auto" w:fill="auto"/>
            <w:vAlign w:val="center"/>
            <w:hideMark/>
          </w:tcPr>
          <w:p w14:paraId="60428A28" w14:textId="77777777" w:rsidR="0018767D" w:rsidRPr="00E322EF" w:rsidRDefault="0018767D" w:rsidP="00203DE0">
            <w:pPr>
              <w:autoSpaceDE/>
              <w:autoSpaceDN/>
              <w:adjustRightInd/>
              <w:contextualSpacing w:val="0"/>
              <w:jc w:val="left"/>
              <w:rPr>
                <w:sz w:val="20"/>
                <w:szCs w:val="20"/>
              </w:rPr>
            </w:pPr>
            <w:r w:rsidRPr="00E322EF">
              <w:rPr>
                <w:sz w:val="20"/>
                <w:szCs w:val="20"/>
              </w:rPr>
              <w:t>Протяженность тепловых сетей</w:t>
            </w:r>
          </w:p>
        </w:tc>
        <w:tc>
          <w:tcPr>
            <w:tcW w:w="984" w:type="dxa"/>
            <w:tcBorders>
              <w:top w:val="nil"/>
              <w:left w:val="nil"/>
              <w:bottom w:val="single" w:sz="4" w:space="0" w:color="auto"/>
              <w:right w:val="single" w:sz="4" w:space="0" w:color="auto"/>
            </w:tcBorders>
            <w:shd w:val="clear" w:color="auto" w:fill="auto"/>
            <w:vAlign w:val="center"/>
            <w:hideMark/>
          </w:tcPr>
          <w:p w14:paraId="73BB0CA6" w14:textId="77777777" w:rsidR="0018767D" w:rsidRPr="00E322EF" w:rsidRDefault="0018767D" w:rsidP="00203DE0">
            <w:pPr>
              <w:autoSpaceDE/>
              <w:autoSpaceDN/>
              <w:adjustRightInd/>
              <w:contextualSpacing w:val="0"/>
              <w:jc w:val="center"/>
              <w:rPr>
                <w:sz w:val="20"/>
                <w:szCs w:val="20"/>
              </w:rPr>
            </w:pPr>
            <w:r w:rsidRPr="00E322EF">
              <w:rPr>
                <w:sz w:val="20"/>
                <w:szCs w:val="20"/>
              </w:rPr>
              <w:t>км</w:t>
            </w:r>
          </w:p>
        </w:tc>
        <w:tc>
          <w:tcPr>
            <w:tcW w:w="851" w:type="dxa"/>
            <w:tcBorders>
              <w:top w:val="nil"/>
              <w:left w:val="nil"/>
              <w:bottom w:val="single" w:sz="4" w:space="0" w:color="auto"/>
              <w:right w:val="single" w:sz="4" w:space="0" w:color="auto"/>
            </w:tcBorders>
            <w:shd w:val="clear" w:color="auto" w:fill="auto"/>
            <w:vAlign w:val="center"/>
            <w:hideMark/>
          </w:tcPr>
          <w:p w14:paraId="69E140A0" w14:textId="77777777" w:rsidR="0018767D" w:rsidRPr="00E322EF" w:rsidRDefault="0018767D" w:rsidP="00203DE0">
            <w:pPr>
              <w:autoSpaceDE/>
              <w:autoSpaceDN/>
              <w:adjustRightInd/>
              <w:contextualSpacing w:val="0"/>
              <w:jc w:val="center"/>
              <w:rPr>
                <w:sz w:val="18"/>
                <w:szCs w:val="18"/>
              </w:rPr>
            </w:pPr>
            <w:r w:rsidRPr="00E322EF">
              <w:rPr>
                <w:sz w:val="18"/>
                <w:szCs w:val="18"/>
              </w:rPr>
              <w:t>21,618</w:t>
            </w:r>
          </w:p>
        </w:tc>
        <w:tc>
          <w:tcPr>
            <w:tcW w:w="850" w:type="dxa"/>
            <w:tcBorders>
              <w:top w:val="nil"/>
              <w:left w:val="nil"/>
              <w:bottom w:val="single" w:sz="4" w:space="0" w:color="auto"/>
              <w:right w:val="single" w:sz="4" w:space="0" w:color="auto"/>
            </w:tcBorders>
            <w:shd w:val="clear" w:color="auto" w:fill="auto"/>
            <w:vAlign w:val="center"/>
            <w:hideMark/>
          </w:tcPr>
          <w:p w14:paraId="017931F1" w14:textId="77777777" w:rsidR="0018767D" w:rsidRPr="00E322EF" w:rsidRDefault="0018767D" w:rsidP="00203DE0">
            <w:pPr>
              <w:autoSpaceDE/>
              <w:autoSpaceDN/>
              <w:adjustRightInd/>
              <w:contextualSpacing w:val="0"/>
              <w:jc w:val="center"/>
              <w:rPr>
                <w:sz w:val="18"/>
                <w:szCs w:val="18"/>
              </w:rPr>
            </w:pPr>
            <w:r w:rsidRPr="00E322EF">
              <w:rPr>
                <w:sz w:val="18"/>
                <w:szCs w:val="18"/>
              </w:rPr>
              <w:t>21,618</w:t>
            </w:r>
          </w:p>
        </w:tc>
        <w:tc>
          <w:tcPr>
            <w:tcW w:w="851" w:type="dxa"/>
            <w:tcBorders>
              <w:top w:val="nil"/>
              <w:left w:val="nil"/>
              <w:bottom w:val="single" w:sz="4" w:space="0" w:color="auto"/>
              <w:right w:val="single" w:sz="4" w:space="0" w:color="auto"/>
            </w:tcBorders>
            <w:shd w:val="clear" w:color="auto" w:fill="auto"/>
            <w:vAlign w:val="center"/>
            <w:hideMark/>
          </w:tcPr>
          <w:p w14:paraId="217D88AD" w14:textId="77777777" w:rsidR="0018767D" w:rsidRPr="00E322EF" w:rsidRDefault="0018767D" w:rsidP="00203DE0">
            <w:pPr>
              <w:autoSpaceDE/>
              <w:autoSpaceDN/>
              <w:adjustRightInd/>
              <w:contextualSpacing w:val="0"/>
              <w:jc w:val="center"/>
              <w:rPr>
                <w:sz w:val="18"/>
                <w:szCs w:val="18"/>
              </w:rPr>
            </w:pPr>
            <w:r w:rsidRPr="00E322EF">
              <w:rPr>
                <w:sz w:val="18"/>
                <w:szCs w:val="18"/>
              </w:rPr>
              <w:t>21,618</w:t>
            </w:r>
          </w:p>
        </w:tc>
        <w:tc>
          <w:tcPr>
            <w:tcW w:w="992" w:type="dxa"/>
            <w:tcBorders>
              <w:top w:val="nil"/>
              <w:left w:val="nil"/>
              <w:bottom w:val="single" w:sz="4" w:space="0" w:color="auto"/>
              <w:right w:val="single" w:sz="4" w:space="0" w:color="auto"/>
            </w:tcBorders>
            <w:shd w:val="clear" w:color="auto" w:fill="auto"/>
            <w:vAlign w:val="center"/>
            <w:hideMark/>
          </w:tcPr>
          <w:p w14:paraId="67F10912" w14:textId="77777777" w:rsidR="0018767D" w:rsidRPr="00E322EF" w:rsidRDefault="0018767D" w:rsidP="00203DE0">
            <w:pPr>
              <w:autoSpaceDE/>
              <w:autoSpaceDN/>
              <w:adjustRightInd/>
              <w:contextualSpacing w:val="0"/>
              <w:jc w:val="center"/>
              <w:rPr>
                <w:sz w:val="18"/>
                <w:szCs w:val="18"/>
              </w:rPr>
            </w:pPr>
            <w:r w:rsidRPr="00E322EF">
              <w:rPr>
                <w:sz w:val="18"/>
                <w:szCs w:val="18"/>
              </w:rPr>
              <w:t>21,618</w:t>
            </w:r>
          </w:p>
        </w:tc>
        <w:tc>
          <w:tcPr>
            <w:tcW w:w="992" w:type="dxa"/>
            <w:tcBorders>
              <w:top w:val="nil"/>
              <w:left w:val="nil"/>
              <w:bottom w:val="single" w:sz="4" w:space="0" w:color="auto"/>
              <w:right w:val="single" w:sz="4" w:space="0" w:color="auto"/>
            </w:tcBorders>
            <w:shd w:val="clear" w:color="auto" w:fill="auto"/>
            <w:vAlign w:val="center"/>
            <w:hideMark/>
          </w:tcPr>
          <w:p w14:paraId="24F5F409" w14:textId="77777777" w:rsidR="0018767D" w:rsidRPr="00E322EF" w:rsidRDefault="0018767D" w:rsidP="00203DE0">
            <w:pPr>
              <w:autoSpaceDE/>
              <w:autoSpaceDN/>
              <w:adjustRightInd/>
              <w:contextualSpacing w:val="0"/>
              <w:jc w:val="center"/>
              <w:rPr>
                <w:sz w:val="18"/>
                <w:szCs w:val="18"/>
              </w:rPr>
            </w:pPr>
            <w:r w:rsidRPr="00E322EF">
              <w:rPr>
                <w:sz w:val="18"/>
                <w:szCs w:val="18"/>
              </w:rPr>
              <w:t>21,618</w:t>
            </w:r>
          </w:p>
        </w:tc>
        <w:tc>
          <w:tcPr>
            <w:tcW w:w="851" w:type="dxa"/>
            <w:tcBorders>
              <w:top w:val="nil"/>
              <w:left w:val="nil"/>
              <w:bottom w:val="single" w:sz="4" w:space="0" w:color="auto"/>
              <w:right w:val="single" w:sz="4" w:space="0" w:color="auto"/>
            </w:tcBorders>
            <w:shd w:val="clear" w:color="auto" w:fill="auto"/>
            <w:vAlign w:val="center"/>
            <w:hideMark/>
          </w:tcPr>
          <w:p w14:paraId="0A9FBC10" w14:textId="77777777" w:rsidR="0018767D" w:rsidRPr="00E322EF" w:rsidRDefault="0018767D" w:rsidP="00203DE0">
            <w:pPr>
              <w:autoSpaceDE/>
              <w:autoSpaceDN/>
              <w:adjustRightInd/>
              <w:contextualSpacing w:val="0"/>
              <w:jc w:val="center"/>
              <w:rPr>
                <w:sz w:val="18"/>
                <w:szCs w:val="18"/>
              </w:rPr>
            </w:pPr>
            <w:r w:rsidRPr="00E322EF">
              <w:rPr>
                <w:sz w:val="18"/>
                <w:szCs w:val="18"/>
              </w:rPr>
              <w:t>21,618</w:t>
            </w:r>
          </w:p>
        </w:tc>
        <w:tc>
          <w:tcPr>
            <w:tcW w:w="992" w:type="dxa"/>
            <w:tcBorders>
              <w:top w:val="nil"/>
              <w:left w:val="nil"/>
              <w:bottom w:val="single" w:sz="4" w:space="0" w:color="auto"/>
              <w:right w:val="single" w:sz="4" w:space="0" w:color="auto"/>
            </w:tcBorders>
            <w:shd w:val="clear" w:color="auto" w:fill="auto"/>
            <w:vAlign w:val="center"/>
            <w:hideMark/>
          </w:tcPr>
          <w:p w14:paraId="2CFE6D88" w14:textId="77777777" w:rsidR="0018767D" w:rsidRPr="00E322EF" w:rsidRDefault="0018767D" w:rsidP="00203DE0">
            <w:pPr>
              <w:autoSpaceDE/>
              <w:autoSpaceDN/>
              <w:adjustRightInd/>
              <w:contextualSpacing w:val="0"/>
              <w:jc w:val="center"/>
              <w:rPr>
                <w:sz w:val="18"/>
                <w:szCs w:val="18"/>
              </w:rPr>
            </w:pPr>
            <w:r w:rsidRPr="00E322EF">
              <w:rPr>
                <w:sz w:val="18"/>
                <w:szCs w:val="18"/>
              </w:rPr>
              <w:t>21,618</w:t>
            </w:r>
          </w:p>
        </w:tc>
        <w:tc>
          <w:tcPr>
            <w:tcW w:w="992" w:type="dxa"/>
            <w:tcBorders>
              <w:top w:val="nil"/>
              <w:left w:val="nil"/>
              <w:bottom w:val="single" w:sz="4" w:space="0" w:color="auto"/>
              <w:right w:val="single" w:sz="4" w:space="0" w:color="auto"/>
            </w:tcBorders>
            <w:shd w:val="clear" w:color="auto" w:fill="auto"/>
            <w:vAlign w:val="center"/>
            <w:hideMark/>
          </w:tcPr>
          <w:p w14:paraId="37BCCB54" w14:textId="77777777" w:rsidR="0018767D" w:rsidRPr="00E322EF" w:rsidRDefault="0018767D" w:rsidP="00203DE0">
            <w:pPr>
              <w:autoSpaceDE/>
              <w:autoSpaceDN/>
              <w:adjustRightInd/>
              <w:contextualSpacing w:val="0"/>
              <w:jc w:val="center"/>
              <w:rPr>
                <w:sz w:val="18"/>
                <w:szCs w:val="18"/>
              </w:rPr>
            </w:pPr>
            <w:r w:rsidRPr="00E322EF">
              <w:rPr>
                <w:sz w:val="18"/>
                <w:szCs w:val="18"/>
              </w:rPr>
              <w:t>21,618</w:t>
            </w:r>
          </w:p>
        </w:tc>
        <w:tc>
          <w:tcPr>
            <w:tcW w:w="992" w:type="dxa"/>
            <w:tcBorders>
              <w:top w:val="nil"/>
              <w:left w:val="nil"/>
              <w:bottom w:val="single" w:sz="4" w:space="0" w:color="auto"/>
              <w:right w:val="single" w:sz="4" w:space="0" w:color="auto"/>
            </w:tcBorders>
            <w:shd w:val="clear" w:color="auto" w:fill="auto"/>
            <w:vAlign w:val="center"/>
            <w:hideMark/>
          </w:tcPr>
          <w:p w14:paraId="60D135F2" w14:textId="77777777" w:rsidR="0018767D" w:rsidRPr="00E322EF" w:rsidRDefault="0018767D" w:rsidP="00203DE0">
            <w:pPr>
              <w:autoSpaceDE/>
              <w:autoSpaceDN/>
              <w:adjustRightInd/>
              <w:contextualSpacing w:val="0"/>
              <w:jc w:val="center"/>
              <w:rPr>
                <w:sz w:val="18"/>
                <w:szCs w:val="18"/>
              </w:rPr>
            </w:pPr>
            <w:r w:rsidRPr="00E322EF">
              <w:rPr>
                <w:sz w:val="18"/>
                <w:szCs w:val="18"/>
              </w:rPr>
              <w:t>21,618</w:t>
            </w:r>
          </w:p>
        </w:tc>
        <w:tc>
          <w:tcPr>
            <w:tcW w:w="993" w:type="dxa"/>
            <w:tcBorders>
              <w:top w:val="nil"/>
              <w:left w:val="nil"/>
              <w:bottom w:val="single" w:sz="4" w:space="0" w:color="auto"/>
              <w:right w:val="single" w:sz="4" w:space="0" w:color="auto"/>
            </w:tcBorders>
            <w:shd w:val="clear" w:color="auto" w:fill="auto"/>
            <w:vAlign w:val="center"/>
            <w:hideMark/>
          </w:tcPr>
          <w:p w14:paraId="550F7C59" w14:textId="77777777" w:rsidR="0018767D" w:rsidRPr="00E322EF" w:rsidRDefault="0018767D" w:rsidP="00203DE0">
            <w:pPr>
              <w:autoSpaceDE/>
              <w:autoSpaceDN/>
              <w:adjustRightInd/>
              <w:contextualSpacing w:val="0"/>
              <w:jc w:val="center"/>
              <w:rPr>
                <w:sz w:val="18"/>
                <w:szCs w:val="18"/>
              </w:rPr>
            </w:pPr>
            <w:r w:rsidRPr="00E322EF">
              <w:rPr>
                <w:sz w:val="18"/>
                <w:szCs w:val="18"/>
              </w:rPr>
              <w:t>21,618</w:t>
            </w:r>
          </w:p>
        </w:tc>
        <w:tc>
          <w:tcPr>
            <w:tcW w:w="992" w:type="dxa"/>
            <w:tcBorders>
              <w:top w:val="nil"/>
              <w:left w:val="nil"/>
              <w:bottom w:val="single" w:sz="4" w:space="0" w:color="auto"/>
              <w:right w:val="single" w:sz="4" w:space="0" w:color="auto"/>
            </w:tcBorders>
            <w:shd w:val="clear" w:color="auto" w:fill="auto"/>
            <w:vAlign w:val="center"/>
            <w:hideMark/>
          </w:tcPr>
          <w:p w14:paraId="4E2250B3" w14:textId="77777777" w:rsidR="0018767D" w:rsidRPr="00E322EF" w:rsidRDefault="0018767D" w:rsidP="00203DE0">
            <w:pPr>
              <w:autoSpaceDE/>
              <w:autoSpaceDN/>
              <w:adjustRightInd/>
              <w:contextualSpacing w:val="0"/>
              <w:jc w:val="center"/>
              <w:rPr>
                <w:sz w:val="18"/>
                <w:szCs w:val="18"/>
              </w:rPr>
            </w:pPr>
            <w:r w:rsidRPr="00E322EF">
              <w:rPr>
                <w:sz w:val="18"/>
                <w:szCs w:val="18"/>
              </w:rPr>
              <w:t>21,618</w:t>
            </w:r>
          </w:p>
        </w:tc>
        <w:tc>
          <w:tcPr>
            <w:tcW w:w="992" w:type="dxa"/>
            <w:tcBorders>
              <w:top w:val="nil"/>
              <w:left w:val="nil"/>
              <w:bottom w:val="single" w:sz="4" w:space="0" w:color="auto"/>
              <w:right w:val="single" w:sz="4" w:space="0" w:color="auto"/>
            </w:tcBorders>
            <w:shd w:val="clear" w:color="auto" w:fill="auto"/>
            <w:vAlign w:val="center"/>
            <w:hideMark/>
          </w:tcPr>
          <w:p w14:paraId="157ED239" w14:textId="77777777" w:rsidR="0018767D" w:rsidRPr="00E322EF" w:rsidRDefault="0018767D" w:rsidP="00203DE0">
            <w:pPr>
              <w:autoSpaceDE/>
              <w:autoSpaceDN/>
              <w:adjustRightInd/>
              <w:contextualSpacing w:val="0"/>
              <w:jc w:val="center"/>
              <w:rPr>
                <w:sz w:val="18"/>
                <w:szCs w:val="18"/>
              </w:rPr>
            </w:pPr>
            <w:r w:rsidRPr="00E322EF">
              <w:rPr>
                <w:sz w:val="18"/>
                <w:szCs w:val="18"/>
              </w:rPr>
              <w:t>21,618</w:t>
            </w:r>
          </w:p>
        </w:tc>
      </w:tr>
      <w:tr w:rsidR="00E322EF" w:rsidRPr="003A1160" w14:paraId="79558E92" w14:textId="77777777" w:rsidTr="0071576E">
        <w:trPr>
          <w:trHeight w:val="945"/>
          <w:jc w:val="center"/>
        </w:trPr>
        <w:tc>
          <w:tcPr>
            <w:tcW w:w="490" w:type="dxa"/>
            <w:vMerge/>
            <w:tcBorders>
              <w:top w:val="nil"/>
              <w:left w:val="single" w:sz="4" w:space="0" w:color="auto"/>
              <w:bottom w:val="single" w:sz="4" w:space="0" w:color="000000"/>
              <w:right w:val="single" w:sz="4" w:space="0" w:color="auto"/>
            </w:tcBorders>
            <w:vAlign w:val="center"/>
            <w:hideMark/>
          </w:tcPr>
          <w:p w14:paraId="4BCCA004" w14:textId="77777777" w:rsidR="00E322EF" w:rsidRPr="003A1160" w:rsidRDefault="00E322EF" w:rsidP="00E322EF">
            <w:pPr>
              <w:autoSpaceDE/>
              <w:autoSpaceDN/>
              <w:adjustRightInd/>
              <w:contextualSpacing w:val="0"/>
              <w:jc w:val="left"/>
              <w:rPr>
                <w:sz w:val="20"/>
                <w:szCs w:val="20"/>
              </w:rPr>
            </w:pPr>
          </w:p>
        </w:tc>
        <w:tc>
          <w:tcPr>
            <w:tcW w:w="1099" w:type="dxa"/>
            <w:vMerge/>
            <w:tcBorders>
              <w:top w:val="nil"/>
              <w:left w:val="single" w:sz="4" w:space="0" w:color="auto"/>
              <w:bottom w:val="single" w:sz="4" w:space="0" w:color="000000"/>
              <w:right w:val="single" w:sz="4" w:space="0" w:color="auto"/>
            </w:tcBorders>
            <w:vAlign w:val="center"/>
            <w:hideMark/>
          </w:tcPr>
          <w:p w14:paraId="0423A5BA" w14:textId="77777777" w:rsidR="00E322EF" w:rsidRPr="00E322EF" w:rsidRDefault="00E322EF" w:rsidP="00E322EF">
            <w:pPr>
              <w:autoSpaceDE/>
              <w:autoSpaceDN/>
              <w:adjustRightInd/>
              <w:contextualSpacing w:val="0"/>
              <w:jc w:val="left"/>
              <w:rPr>
                <w:sz w:val="20"/>
                <w:szCs w:val="20"/>
              </w:rPr>
            </w:pPr>
          </w:p>
        </w:tc>
        <w:tc>
          <w:tcPr>
            <w:tcW w:w="1672" w:type="dxa"/>
            <w:tcBorders>
              <w:top w:val="nil"/>
              <w:left w:val="nil"/>
              <w:bottom w:val="single" w:sz="4" w:space="0" w:color="auto"/>
              <w:right w:val="single" w:sz="4" w:space="0" w:color="auto"/>
            </w:tcBorders>
            <w:shd w:val="clear" w:color="auto" w:fill="auto"/>
            <w:vAlign w:val="center"/>
            <w:hideMark/>
          </w:tcPr>
          <w:p w14:paraId="6699961A" w14:textId="77777777" w:rsidR="00E322EF" w:rsidRPr="00E322EF" w:rsidRDefault="00E322EF" w:rsidP="00E322EF">
            <w:pPr>
              <w:autoSpaceDE/>
              <w:autoSpaceDN/>
              <w:adjustRightInd/>
              <w:contextualSpacing w:val="0"/>
              <w:jc w:val="left"/>
              <w:rPr>
                <w:sz w:val="20"/>
                <w:szCs w:val="20"/>
              </w:rPr>
            </w:pPr>
            <w:r w:rsidRPr="00E322EF">
              <w:rPr>
                <w:sz w:val="20"/>
                <w:szCs w:val="20"/>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984" w:type="dxa"/>
            <w:tcBorders>
              <w:top w:val="nil"/>
              <w:left w:val="nil"/>
              <w:bottom w:val="single" w:sz="4" w:space="0" w:color="auto"/>
              <w:right w:val="single" w:sz="4" w:space="0" w:color="auto"/>
            </w:tcBorders>
            <w:shd w:val="clear" w:color="auto" w:fill="auto"/>
            <w:vAlign w:val="center"/>
            <w:hideMark/>
          </w:tcPr>
          <w:p w14:paraId="2D2052DD" w14:textId="77777777" w:rsidR="00E322EF" w:rsidRPr="00E322EF" w:rsidRDefault="00E322EF" w:rsidP="00E322EF">
            <w:pPr>
              <w:autoSpaceDE/>
              <w:autoSpaceDN/>
              <w:adjustRightInd/>
              <w:contextualSpacing w:val="0"/>
              <w:jc w:val="center"/>
              <w:rPr>
                <w:sz w:val="20"/>
                <w:szCs w:val="20"/>
              </w:rPr>
            </w:pPr>
            <w:r w:rsidRPr="00E322EF">
              <w:rPr>
                <w:sz w:val="20"/>
                <w:szCs w:val="20"/>
              </w:rPr>
              <w:t>ед./</w:t>
            </w:r>
          </w:p>
          <w:p w14:paraId="4C17C5F2" w14:textId="77777777" w:rsidR="00E322EF" w:rsidRPr="00E322EF" w:rsidRDefault="00E322EF" w:rsidP="00E322EF">
            <w:pPr>
              <w:autoSpaceDE/>
              <w:autoSpaceDN/>
              <w:adjustRightInd/>
              <w:contextualSpacing w:val="0"/>
              <w:jc w:val="center"/>
              <w:rPr>
                <w:sz w:val="20"/>
                <w:szCs w:val="20"/>
              </w:rPr>
            </w:pPr>
            <w:r w:rsidRPr="00E322EF">
              <w:rPr>
                <w:sz w:val="20"/>
                <w:szCs w:val="20"/>
              </w:rPr>
              <w:t>км.</w:t>
            </w:r>
          </w:p>
        </w:tc>
        <w:tc>
          <w:tcPr>
            <w:tcW w:w="851" w:type="dxa"/>
            <w:tcBorders>
              <w:top w:val="nil"/>
              <w:left w:val="nil"/>
              <w:bottom w:val="single" w:sz="4" w:space="0" w:color="auto"/>
              <w:right w:val="single" w:sz="4" w:space="0" w:color="auto"/>
            </w:tcBorders>
            <w:shd w:val="clear" w:color="auto" w:fill="auto"/>
            <w:vAlign w:val="center"/>
            <w:hideMark/>
          </w:tcPr>
          <w:p w14:paraId="4711B0B3" w14:textId="118FC418" w:rsidR="00E322EF" w:rsidRPr="00E322EF" w:rsidRDefault="00E322EF" w:rsidP="00E322EF">
            <w:pPr>
              <w:autoSpaceDE/>
              <w:autoSpaceDN/>
              <w:adjustRightInd/>
              <w:contextualSpacing w:val="0"/>
              <w:jc w:val="center"/>
              <w:rPr>
                <w:sz w:val="18"/>
                <w:szCs w:val="18"/>
              </w:rPr>
            </w:pPr>
            <w:r w:rsidRPr="00E322EF">
              <w:rPr>
                <w:sz w:val="18"/>
                <w:szCs w:val="18"/>
              </w:rPr>
              <w:t>1,90</w:t>
            </w:r>
          </w:p>
        </w:tc>
        <w:tc>
          <w:tcPr>
            <w:tcW w:w="850" w:type="dxa"/>
            <w:tcBorders>
              <w:top w:val="nil"/>
              <w:left w:val="nil"/>
              <w:bottom w:val="single" w:sz="4" w:space="0" w:color="auto"/>
              <w:right w:val="single" w:sz="4" w:space="0" w:color="auto"/>
            </w:tcBorders>
            <w:shd w:val="clear" w:color="auto" w:fill="auto"/>
            <w:vAlign w:val="center"/>
            <w:hideMark/>
          </w:tcPr>
          <w:p w14:paraId="0CB4B06D" w14:textId="065B1EA4" w:rsidR="00E322EF" w:rsidRPr="00E322EF" w:rsidRDefault="00E322EF" w:rsidP="00E322EF">
            <w:pPr>
              <w:autoSpaceDE/>
              <w:autoSpaceDN/>
              <w:adjustRightInd/>
              <w:contextualSpacing w:val="0"/>
              <w:jc w:val="center"/>
              <w:rPr>
                <w:sz w:val="18"/>
                <w:szCs w:val="18"/>
              </w:rPr>
            </w:pPr>
            <w:r w:rsidRPr="00E322EF">
              <w:rPr>
                <w:sz w:val="18"/>
                <w:szCs w:val="18"/>
              </w:rPr>
              <w:t>1,90</w:t>
            </w:r>
          </w:p>
        </w:tc>
        <w:tc>
          <w:tcPr>
            <w:tcW w:w="851" w:type="dxa"/>
            <w:tcBorders>
              <w:top w:val="nil"/>
              <w:left w:val="nil"/>
              <w:bottom w:val="single" w:sz="4" w:space="0" w:color="auto"/>
              <w:right w:val="single" w:sz="4" w:space="0" w:color="auto"/>
            </w:tcBorders>
            <w:shd w:val="clear" w:color="auto" w:fill="auto"/>
            <w:vAlign w:val="center"/>
            <w:hideMark/>
          </w:tcPr>
          <w:p w14:paraId="0AE10092" w14:textId="231C778C" w:rsidR="00E322EF" w:rsidRPr="00E322EF" w:rsidRDefault="00E322EF" w:rsidP="00E322EF">
            <w:pPr>
              <w:autoSpaceDE/>
              <w:autoSpaceDN/>
              <w:adjustRightInd/>
              <w:contextualSpacing w:val="0"/>
              <w:jc w:val="center"/>
              <w:rPr>
                <w:sz w:val="18"/>
                <w:szCs w:val="18"/>
              </w:rPr>
            </w:pPr>
            <w:r w:rsidRPr="00E322EF">
              <w:rPr>
                <w:sz w:val="18"/>
                <w:szCs w:val="18"/>
              </w:rPr>
              <w:t>1,80</w:t>
            </w:r>
          </w:p>
        </w:tc>
        <w:tc>
          <w:tcPr>
            <w:tcW w:w="992" w:type="dxa"/>
            <w:tcBorders>
              <w:top w:val="nil"/>
              <w:left w:val="nil"/>
              <w:bottom w:val="single" w:sz="4" w:space="0" w:color="auto"/>
              <w:right w:val="single" w:sz="4" w:space="0" w:color="auto"/>
            </w:tcBorders>
            <w:shd w:val="clear" w:color="auto" w:fill="auto"/>
            <w:vAlign w:val="center"/>
            <w:hideMark/>
          </w:tcPr>
          <w:p w14:paraId="74DF92A4" w14:textId="56D0FDB8" w:rsidR="00E322EF" w:rsidRPr="00E322EF" w:rsidRDefault="00E322EF" w:rsidP="00E322EF">
            <w:pPr>
              <w:autoSpaceDE/>
              <w:autoSpaceDN/>
              <w:adjustRightInd/>
              <w:contextualSpacing w:val="0"/>
              <w:jc w:val="center"/>
              <w:rPr>
                <w:sz w:val="18"/>
                <w:szCs w:val="18"/>
              </w:rPr>
            </w:pPr>
            <w:r w:rsidRPr="00E322EF">
              <w:rPr>
                <w:sz w:val="18"/>
                <w:szCs w:val="18"/>
              </w:rPr>
              <w:t>1,71</w:t>
            </w:r>
          </w:p>
        </w:tc>
        <w:tc>
          <w:tcPr>
            <w:tcW w:w="992" w:type="dxa"/>
            <w:tcBorders>
              <w:top w:val="nil"/>
              <w:left w:val="nil"/>
              <w:bottom w:val="single" w:sz="4" w:space="0" w:color="auto"/>
              <w:right w:val="single" w:sz="4" w:space="0" w:color="auto"/>
            </w:tcBorders>
            <w:shd w:val="clear" w:color="auto" w:fill="auto"/>
            <w:vAlign w:val="center"/>
            <w:hideMark/>
          </w:tcPr>
          <w:p w14:paraId="400980DC" w14:textId="3405467C" w:rsidR="00E322EF" w:rsidRPr="00E322EF" w:rsidRDefault="00E322EF" w:rsidP="00E322EF">
            <w:pPr>
              <w:autoSpaceDE/>
              <w:autoSpaceDN/>
              <w:adjustRightInd/>
              <w:contextualSpacing w:val="0"/>
              <w:jc w:val="center"/>
              <w:rPr>
                <w:sz w:val="18"/>
                <w:szCs w:val="18"/>
              </w:rPr>
            </w:pPr>
            <w:r w:rsidRPr="00E322EF">
              <w:rPr>
                <w:sz w:val="18"/>
                <w:szCs w:val="18"/>
              </w:rPr>
              <w:t>1,62</w:t>
            </w:r>
          </w:p>
        </w:tc>
        <w:tc>
          <w:tcPr>
            <w:tcW w:w="851" w:type="dxa"/>
            <w:tcBorders>
              <w:top w:val="nil"/>
              <w:left w:val="nil"/>
              <w:bottom w:val="single" w:sz="4" w:space="0" w:color="auto"/>
              <w:right w:val="single" w:sz="4" w:space="0" w:color="auto"/>
            </w:tcBorders>
            <w:shd w:val="clear" w:color="auto" w:fill="auto"/>
            <w:vAlign w:val="center"/>
            <w:hideMark/>
          </w:tcPr>
          <w:p w14:paraId="47A14553" w14:textId="14921B3B" w:rsidR="00E322EF" w:rsidRPr="00E322EF" w:rsidRDefault="00E322EF" w:rsidP="00E322EF">
            <w:pPr>
              <w:autoSpaceDE/>
              <w:autoSpaceDN/>
              <w:adjustRightInd/>
              <w:contextualSpacing w:val="0"/>
              <w:jc w:val="center"/>
              <w:rPr>
                <w:sz w:val="18"/>
                <w:szCs w:val="18"/>
              </w:rPr>
            </w:pPr>
            <w:r w:rsidRPr="00E322EF">
              <w:rPr>
                <w:sz w:val="18"/>
                <w:szCs w:val="18"/>
              </w:rPr>
              <w:t>1,53</w:t>
            </w:r>
          </w:p>
        </w:tc>
        <w:tc>
          <w:tcPr>
            <w:tcW w:w="992" w:type="dxa"/>
            <w:tcBorders>
              <w:top w:val="nil"/>
              <w:left w:val="nil"/>
              <w:bottom w:val="single" w:sz="4" w:space="0" w:color="auto"/>
              <w:right w:val="single" w:sz="4" w:space="0" w:color="auto"/>
            </w:tcBorders>
            <w:shd w:val="clear" w:color="auto" w:fill="auto"/>
            <w:vAlign w:val="center"/>
            <w:hideMark/>
          </w:tcPr>
          <w:p w14:paraId="10ED4CFC" w14:textId="4D281CB2" w:rsidR="00E322EF" w:rsidRPr="00E322EF" w:rsidRDefault="00E322EF" w:rsidP="00E322EF">
            <w:pPr>
              <w:autoSpaceDE/>
              <w:autoSpaceDN/>
              <w:adjustRightInd/>
              <w:contextualSpacing w:val="0"/>
              <w:jc w:val="center"/>
              <w:rPr>
                <w:sz w:val="18"/>
                <w:szCs w:val="18"/>
              </w:rPr>
            </w:pPr>
            <w:r w:rsidRPr="00E322EF">
              <w:rPr>
                <w:sz w:val="18"/>
                <w:szCs w:val="18"/>
              </w:rPr>
              <w:t>1,43</w:t>
            </w:r>
          </w:p>
        </w:tc>
        <w:tc>
          <w:tcPr>
            <w:tcW w:w="992" w:type="dxa"/>
            <w:tcBorders>
              <w:top w:val="nil"/>
              <w:left w:val="nil"/>
              <w:bottom w:val="single" w:sz="4" w:space="0" w:color="auto"/>
              <w:right w:val="single" w:sz="4" w:space="0" w:color="auto"/>
            </w:tcBorders>
            <w:shd w:val="clear" w:color="auto" w:fill="auto"/>
            <w:vAlign w:val="center"/>
            <w:hideMark/>
          </w:tcPr>
          <w:p w14:paraId="7AAF0C20" w14:textId="6E13734E" w:rsidR="00E322EF" w:rsidRPr="00E322EF" w:rsidRDefault="00E322EF" w:rsidP="00E322EF">
            <w:pPr>
              <w:autoSpaceDE/>
              <w:autoSpaceDN/>
              <w:adjustRightInd/>
              <w:contextualSpacing w:val="0"/>
              <w:jc w:val="center"/>
              <w:rPr>
                <w:sz w:val="18"/>
                <w:szCs w:val="18"/>
              </w:rPr>
            </w:pPr>
            <w:r w:rsidRPr="00E322EF">
              <w:rPr>
                <w:sz w:val="18"/>
                <w:szCs w:val="18"/>
              </w:rPr>
              <w:t>1,34</w:t>
            </w:r>
          </w:p>
        </w:tc>
        <w:tc>
          <w:tcPr>
            <w:tcW w:w="992" w:type="dxa"/>
            <w:tcBorders>
              <w:top w:val="nil"/>
              <w:left w:val="nil"/>
              <w:bottom w:val="single" w:sz="4" w:space="0" w:color="auto"/>
              <w:right w:val="single" w:sz="4" w:space="0" w:color="auto"/>
            </w:tcBorders>
            <w:shd w:val="clear" w:color="auto" w:fill="auto"/>
            <w:vAlign w:val="center"/>
            <w:hideMark/>
          </w:tcPr>
          <w:p w14:paraId="28712AC0" w14:textId="31BC4E05" w:rsidR="00E322EF" w:rsidRPr="00E322EF" w:rsidRDefault="00E322EF" w:rsidP="00E322EF">
            <w:pPr>
              <w:autoSpaceDE/>
              <w:autoSpaceDN/>
              <w:adjustRightInd/>
              <w:contextualSpacing w:val="0"/>
              <w:jc w:val="center"/>
              <w:rPr>
                <w:sz w:val="18"/>
                <w:szCs w:val="18"/>
              </w:rPr>
            </w:pPr>
            <w:r w:rsidRPr="00E322EF">
              <w:rPr>
                <w:sz w:val="18"/>
                <w:szCs w:val="18"/>
              </w:rPr>
              <w:t>1,25</w:t>
            </w:r>
          </w:p>
        </w:tc>
        <w:tc>
          <w:tcPr>
            <w:tcW w:w="993" w:type="dxa"/>
            <w:tcBorders>
              <w:top w:val="nil"/>
              <w:left w:val="nil"/>
              <w:bottom w:val="single" w:sz="4" w:space="0" w:color="auto"/>
              <w:right w:val="single" w:sz="4" w:space="0" w:color="auto"/>
            </w:tcBorders>
            <w:shd w:val="clear" w:color="auto" w:fill="auto"/>
            <w:vAlign w:val="center"/>
            <w:hideMark/>
          </w:tcPr>
          <w:p w14:paraId="1881DCCC" w14:textId="38A34D0C" w:rsidR="00E322EF" w:rsidRPr="00E322EF" w:rsidRDefault="00E322EF" w:rsidP="00E322EF">
            <w:pPr>
              <w:autoSpaceDE/>
              <w:autoSpaceDN/>
              <w:adjustRightInd/>
              <w:contextualSpacing w:val="0"/>
              <w:jc w:val="center"/>
              <w:rPr>
                <w:sz w:val="18"/>
                <w:szCs w:val="18"/>
              </w:rPr>
            </w:pPr>
            <w:r w:rsidRPr="00E322EF">
              <w:rPr>
                <w:sz w:val="18"/>
                <w:szCs w:val="18"/>
              </w:rPr>
              <w:t>1,20</w:t>
            </w:r>
          </w:p>
        </w:tc>
        <w:tc>
          <w:tcPr>
            <w:tcW w:w="992" w:type="dxa"/>
            <w:tcBorders>
              <w:top w:val="nil"/>
              <w:left w:val="nil"/>
              <w:bottom w:val="single" w:sz="4" w:space="0" w:color="auto"/>
              <w:right w:val="single" w:sz="4" w:space="0" w:color="auto"/>
            </w:tcBorders>
            <w:shd w:val="clear" w:color="auto" w:fill="auto"/>
            <w:vAlign w:val="center"/>
            <w:hideMark/>
          </w:tcPr>
          <w:p w14:paraId="490037CE" w14:textId="17CD712F" w:rsidR="00E322EF" w:rsidRPr="00E322EF" w:rsidRDefault="00E322EF" w:rsidP="00E322EF">
            <w:pPr>
              <w:autoSpaceDE/>
              <w:autoSpaceDN/>
              <w:adjustRightInd/>
              <w:contextualSpacing w:val="0"/>
              <w:jc w:val="center"/>
              <w:rPr>
                <w:sz w:val="18"/>
                <w:szCs w:val="18"/>
              </w:rPr>
            </w:pPr>
            <w:r w:rsidRPr="00E322EF">
              <w:rPr>
                <w:sz w:val="18"/>
                <w:szCs w:val="18"/>
              </w:rPr>
              <w:t>1,16</w:t>
            </w:r>
          </w:p>
        </w:tc>
        <w:tc>
          <w:tcPr>
            <w:tcW w:w="992" w:type="dxa"/>
            <w:tcBorders>
              <w:top w:val="nil"/>
              <w:left w:val="nil"/>
              <w:bottom w:val="single" w:sz="4" w:space="0" w:color="auto"/>
              <w:right w:val="single" w:sz="4" w:space="0" w:color="auto"/>
            </w:tcBorders>
            <w:shd w:val="clear" w:color="auto" w:fill="auto"/>
            <w:vAlign w:val="center"/>
            <w:hideMark/>
          </w:tcPr>
          <w:p w14:paraId="2869AE6F" w14:textId="0D1F9C2C" w:rsidR="00E322EF" w:rsidRPr="00E322EF" w:rsidRDefault="00E322EF" w:rsidP="00E322EF">
            <w:pPr>
              <w:autoSpaceDE/>
              <w:autoSpaceDN/>
              <w:adjustRightInd/>
              <w:contextualSpacing w:val="0"/>
              <w:jc w:val="center"/>
              <w:rPr>
                <w:sz w:val="18"/>
                <w:szCs w:val="18"/>
              </w:rPr>
            </w:pPr>
            <w:r w:rsidRPr="00E322EF">
              <w:rPr>
                <w:sz w:val="18"/>
                <w:szCs w:val="18"/>
              </w:rPr>
              <w:t>1,11</w:t>
            </w:r>
          </w:p>
        </w:tc>
      </w:tr>
      <w:tr w:rsidR="003A1160" w:rsidRPr="003A1160" w14:paraId="7956C100" w14:textId="77777777" w:rsidTr="0071576E">
        <w:trPr>
          <w:trHeight w:val="689"/>
          <w:jc w:val="center"/>
        </w:trPr>
        <w:tc>
          <w:tcPr>
            <w:tcW w:w="490" w:type="dxa"/>
            <w:vMerge w:val="restart"/>
            <w:tcBorders>
              <w:top w:val="nil"/>
              <w:left w:val="single" w:sz="4" w:space="0" w:color="auto"/>
              <w:bottom w:val="single" w:sz="4" w:space="0" w:color="auto"/>
              <w:right w:val="single" w:sz="4" w:space="0" w:color="auto"/>
            </w:tcBorders>
            <w:shd w:val="clear" w:color="auto" w:fill="auto"/>
            <w:vAlign w:val="center"/>
            <w:hideMark/>
          </w:tcPr>
          <w:p w14:paraId="624B645C" w14:textId="77777777" w:rsidR="0018767D" w:rsidRPr="003A1160" w:rsidRDefault="0018767D" w:rsidP="00203DE0">
            <w:pPr>
              <w:autoSpaceDE/>
              <w:autoSpaceDN/>
              <w:adjustRightInd/>
              <w:contextualSpacing w:val="0"/>
              <w:jc w:val="center"/>
              <w:rPr>
                <w:sz w:val="20"/>
                <w:szCs w:val="20"/>
              </w:rPr>
            </w:pPr>
            <w:r w:rsidRPr="003A1160">
              <w:rPr>
                <w:sz w:val="20"/>
                <w:szCs w:val="20"/>
              </w:rPr>
              <w:t>2</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14:paraId="0155F7DD" w14:textId="77777777" w:rsidR="0018767D" w:rsidRPr="00E322EF" w:rsidRDefault="0018767D" w:rsidP="00203DE0">
            <w:pPr>
              <w:autoSpaceDE/>
              <w:autoSpaceDN/>
              <w:adjustRightInd/>
              <w:contextualSpacing w:val="0"/>
              <w:jc w:val="center"/>
              <w:rPr>
                <w:sz w:val="20"/>
                <w:szCs w:val="20"/>
              </w:rPr>
            </w:pPr>
            <w:r w:rsidRPr="00E322EF">
              <w:rPr>
                <w:sz w:val="20"/>
                <w:szCs w:val="20"/>
              </w:rPr>
              <w:t xml:space="preserve">Показатель количество прекращений </w:t>
            </w:r>
            <w:r w:rsidRPr="00E322EF">
              <w:rPr>
                <w:sz w:val="20"/>
                <w:szCs w:val="20"/>
              </w:rPr>
              <w:lastRenderedPageBreak/>
              <w:t>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672" w:type="dxa"/>
            <w:tcBorders>
              <w:top w:val="nil"/>
              <w:left w:val="nil"/>
              <w:bottom w:val="single" w:sz="4" w:space="0" w:color="auto"/>
              <w:right w:val="single" w:sz="4" w:space="0" w:color="auto"/>
            </w:tcBorders>
            <w:shd w:val="clear" w:color="auto" w:fill="auto"/>
            <w:vAlign w:val="center"/>
            <w:hideMark/>
          </w:tcPr>
          <w:p w14:paraId="5A1295FA" w14:textId="77777777" w:rsidR="0018767D" w:rsidRPr="00E322EF" w:rsidRDefault="0018767D" w:rsidP="00203DE0">
            <w:pPr>
              <w:autoSpaceDE/>
              <w:autoSpaceDN/>
              <w:adjustRightInd/>
              <w:contextualSpacing w:val="0"/>
              <w:jc w:val="left"/>
              <w:rPr>
                <w:sz w:val="20"/>
                <w:szCs w:val="20"/>
              </w:rPr>
            </w:pPr>
            <w:r w:rsidRPr="00E322EF">
              <w:rPr>
                <w:sz w:val="20"/>
                <w:szCs w:val="20"/>
              </w:rPr>
              <w:lastRenderedPageBreak/>
              <w:t xml:space="preserve">Количество прекращений подачи тепловой энергии, теплоносителя в результате </w:t>
            </w:r>
            <w:r w:rsidRPr="00E322EF">
              <w:rPr>
                <w:sz w:val="20"/>
                <w:szCs w:val="20"/>
              </w:rPr>
              <w:lastRenderedPageBreak/>
              <w:t>технологических нарушений на источниках тепловой энергии</w:t>
            </w:r>
          </w:p>
        </w:tc>
        <w:tc>
          <w:tcPr>
            <w:tcW w:w="984" w:type="dxa"/>
            <w:tcBorders>
              <w:top w:val="nil"/>
              <w:left w:val="nil"/>
              <w:bottom w:val="single" w:sz="4" w:space="0" w:color="auto"/>
              <w:right w:val="single" w:sz="4" w:space="0" w:color="auto"/>
            </w:tcBorders>
            <w:shd w:val="clear" w:color="auto" w:fill="auto"/>
            <w:vAlign w:val="center"/>
            <w:hideMark/>
          </w:tcPr>
          <w:p w14:paraId="1610769C" w14:textId="77777777" w:rsidR="0018767D" w:rsidRPr="00E322EF" w:rsidRDefault="0018767D" w:rsidP="00203DE0">
            <w:pPr>
              <w:autoSpaceDE/>
              <w:autoSpaceDN/>
              <w:adjustRightInd/>
              <w:contextualSpacing w:val="0"/>
              <w:jc w:val="center"/>
              <w:rPr>
                <w:sz w:val="20"/>
                <w:szCs w:val="20"/>
              </w:rPr>
            </w:pPr>
            <w:r w:rsidRPr="00E322EF">
              <w:rPr>
                <w:sz w:val="20"/>
                <w:szCs w:val="20"/>
              </w:rPr>
              <w:lastRenderedPageBreak/>
              <w:t>ед.</w:t>
            </w:r>
          </w:p>
        </w:tc>
        <w:tc>
          <w:tcPr>
            <w:tcW w:w="851" w:type="dxa"/>
            <w:tcBorders>
              <w:top w:val="nil"/>
              <w:left w:val="nil"/>
              <w:bottom w:val="single" w:sz="4" w:space="0" w:color="auto"/>
              <w:right w:val="single" w:sz="4" w:space="0" w:color="auto"/>
            </w:tcBorders>
            <w:shd w:val="clear" w:color="auto" w:fill="auto"/>
            <w:vAlign w:val="center"/>
            <w:hideMark/>
          </w:tcPr>
          <w:p w14:paraId="10A2F500"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569DA890"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7958728D"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512F8E0C"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286941E5"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6911B85E"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67DAE79B"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53F41001"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5516E961"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6B04011B"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13AB64F8"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314D30D2"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r>
      <w:tr w:rsidR="003A1160" w:rsidRPr="003A1160" w14:paraId="56C6FAE5" w14:textId="77777777" w:rsidTr="0071576E">
        <w:trPr>
          <w:trHeight w:val="315"/>
          <w:jc w:val="center"/>
        </w:trPr>
        <w:tc>
          <w:tcPr>
            <w:tcW w:w="490" w:type="dxa"/>
            <w:vMerge/>
            <w:tcBorders>
              <w:top w:val="nil"/>
              <w:left w:val="single" w:sz="4" w:space="0" w:color="auto"/>
              <w:bottom w:val="single" w:sz="4" w:space="0" w:color="auto"/>
              <w:right w:val="single" w:sz="4" w:space="0" w:color="auto"/>
            </w:tcBorders>
            <w:vAlign w:val="center"/>
            <w:hideMark/>
          </w:tcPr>
          <w:p w14:paraId="10371F9A" w14:textId="77777777" w:rsidR="0018767D" w:rsidRPr="003A1160" w:rsidRDefault="0018767D" w:rsidP="00203DE0">
            <w:pPr>
              <w:autoSpaceDE/>
              <w:autoSpaceDN/>
              <w:adjustRightInd/>
              <w:contextualSpacing w:val="0"/>
              <w:jc w:val="left"/>
              <w:rPr>
                <w:sz w:val="20"/>
                <w:szCs w:val="20"/>
              </w:rPr>
            </w:pPr>
          </w:p>
        </w:tc>
        <w:tc>
          <w:tcPr>
            <w:tcW w:w="1099" w:type="dxa"/>
            <w:vMerge/>
            <w:tcBorders>
              <w:top w:val="nil"/>
              <w:left w:val="single" w:sz="4" w:space="0" w:color="auto"/>
              <w:bottom w:val="single" w:sz="4" w:space="0" w:color="auto"/>
              <w:right w:val="single" w:sz="4" w:space="0" w:color="auto"/>
            </w:tcBorders>
            <w:vAlign w:val="center"/>
            <w:hideMark/>
          </w:tcPr>
          <w:p w14:paraId="2DC42180" w14:textId="77777777" w:rsidR="0018767D" w:rsidRPr="00E322EF" w:rsidRDefault="0018767D" w:rsidP="00203DE0">
            <w:pPr>
              <w:autoSpaceDE/>
              <w:autoSpaceDN/>
              <w:adjustRightInd/>
              <w:contextualSpacing w:val="0"/>
              <w:jc w:val="left"/>
              <w:rPr>
                <w:sz w:val="20"/>
                <w:szCs w:val="20"/>
              </w:rPr>
            </w:pPr>
          </w:p>
        </w:tc>
        <w:tc>
          <w:tcPr>
            <w:tcW w:w="1672" w:type="dxa"/>
            <w:tcBorders>
              <w:top w:val="nil"/>
              <w:left w:val="nil"/>
              <w:bottom w:val="single" w:sz="4" w:space="0" w:color="auto"/>
              <w:right w:val="single" w:sz="4" w:space="0" w:color="auto"/>
            </w:tcBorders>
            <w:shd w:val="clear" w:color="auto" w:fill="auto"/>
            <w:noWrap/>
            <w:vAlign w:val="center"/>
            <w:hideMark/>
          </w:tcPr>
          <w:p w14:paraId="5845FB13" w14:textId="77777777" w:rsidR="0018767D" w:rsidRPr="00E322EF" w:rsidRDefault="0018767D" w:rsidP="00203DE0">
            <w:pPr>
              <w:autoSpaceDE/>
              <w:autoSpaceDN/>
              <w:adjustRightInd/>
              <w:contextualSpacing w:val="0"/>
              <w:jc w:val="left"/>
              <w:rPr>
                <w:sz w:val="20"/>
                <w:szCs w:val="20"/>
              </w:rPr>
            </w:pPr>
            <w:r w:rsidRPr="00E322EF">
              <w:rPr>
                <w:sz w:val="20"/>
                <w:szCs w:val="20"/>
              </w:rPr>
              <w:t>Установленная мощность источника тепловой энергии</w:t>
            </w:r>
          </w:p>
        </w:tc>
        <w:tc>
          <w:tcPr>
            <w:tcW w:w="984" w:type="dxa"/>
            <w:tcBorders>
              <w:top w:val="nil"/>
              <w:left w:val="nil"/>
              <w:bottom w:val="single" w:sz="4" w:space="0" w:color="auto"/>
              <w:right w:val="single" w:sz="4" w:space="0" w:color="auto"/>
            </w:tcBorders>
            <w:shd w:val="clear" w:color="auto" w:fill="auto"/>
            <w:vAlign w:val="center"/>
            <w:hideMark/>
          </w:tcPr>
          <w:p w14:paraId="0FBDDE00" w14:textId="77777777" w:rsidR="0018767D" w:rsidRPr="00E322EF" w:rsidRDefault="0018767D" w:rsidP="00203DE0">
            <w:pPr>
              <w:autoSpaceDE/>
              <w:autoSpaceDN/>
              <w:adjustRightInd/>
              <w:contextualSpacing w:val="0"/>
              <w:jc w:val="center"/>
              <w:rPr>
                <w:sz w:val="20"/>
                <w:szCs w:val="20"/>
              </w:rPr>
            </w:pPr>
            <w:r w:rsidRPr="00E322EF">
              <w:rPr>
                <w:sz w:val="20"/>
                <w:szCs w:val="20"/>
              </w:rPr>
              <w:t>Гкал/</w:t>
            </w:r>
          </w:p>
          <w:p w14:paraId="01FA4E2A" w14:textId="77777777" w:rsidR="0018767D" w:rsidRPr="00E322EF" w:rsidRDefault="0018767D" w:rsidP="00203DE0">
            <w:pPr>
              <w:autoSpaceDE/>
              <w:autoSpaceDN/>
              <w:adjustRightInd/>
              <w:contextualSpacing w:val="0"/>
              <w:jc w:val="center"/>
              <w:rPr>
                <w:sz w:val="20"/>
                <w:szCs w:val="20"/>
              </w:rPr>
            </w:pPr>
            <w:r w:rsidRPr="00E322EF">
              <w:rPr>
                <w:sz w:val="20"/>
                <w:szCs w:val="20"/>
              </w:rPr>
              <w:t>час</w:t>
            </w:r>
          </w:p>
        </w:tc>
        <w:tc>
          <w:tcPr>
            <w:tcW w:w="851" w:type="dxa"/>
            <w:tcBorders>
              <w:top w:val="nil"/>
              <w:left w:val="nil"/>
              <w:bottom w:val="single" w:sz="4" w:space="0" w:color="auto"/>
              <w:right w:val="single" w:sz="4" w:space="0" w:color="auto"/>
            </w:tcBorders>
            <w:shd w:val="clear" w:color="auto" w:fill="auto"/>
            <w:vAlign w:val="center"/>
            <w:hideMark/>
          </w:tcPr>
          <w:p w14:paraId="7A956284"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4FF16A2D"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7B831371"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6E8DC0BF"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4F285267"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58EE0C5D"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3F5D288C"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73E957C0"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59D8593C"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5BE42FA2"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5C0435B6"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288D7B7C"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r>
      <w:tr w:rsidR="003A1160" w:rsidRPr="003A1160" w14:paraId="2F84F705" w14:textId="77777777" w:rsidTr="0071576E">
        <w:trPr>
          <w:trHeight w:val="1260"/>
          <w:jc w:val="center"/>
        </w:trPr>
        <w:tc>
          <w:tcPr>
            <w:tcW w:w="490" w:type="dxa"/>
            <w:vMerge/>
            <w:tcBorders>
              <w:top w:val="nil"/>
              <w:left w:val="single" w:sz="4" w:space="0" w:color="auto"/>
              <w:bottom w:val="single" w:sz="4" w:space="0" w:color="auto"/>
              <w:right w:val="single" w:sz="4" w:space="0" w:color="auto"/>
            </w:tcBorders>
            <w:vAlign w:val="center"/>
            <w:hideMark/>
          </w:tcPr>
          <w:p w14:paraId="2A93FB89" w14:textId="77777777" w:rsidR="0018767D" w:rsidRPr="003A1160" w:rsidRDefault="0018767D" w:rsidP="00203DE0">
            <w:pPr>
              <w:autoSpaceDE/>
              <w:autoSpaceDN/>
              <w:adjustRightInd/>
              <w:contextualSpacing w:val="0"/>
              <w:jc w:val="left"/>
              <w:rPr>
                <w:sz w:val="20"/>
                <w:szCs w:val="20"/>
              </w:rPr>
            </w:pPr>
          </w:p>
        </w:tc>
        <w:tc>
          <w:tcPr>
            <w:tcW w:w="1099" w:type="dxa"/>
            <w:vMerge/>
            <w:tcBorders>
              <w:top w:val="nil"/>
              <w:left w:val="single" w:sz="4" w:space="0" w:color="auto"/>
              <w:bottom w:val="single" w:sz="4" w:space="0" w:color="auto"/>
              <w:right w:val="single" w:sz="4" w:space="0" w:color="auto"/>
            </w:tcBorders>
            <w:vAlign w:val="center"/>
            <w:hideMark/>
          </w:tcPr>
          <w:p w14:paraId="0A25702B" w14:textId="77777777" w:rsidR="0018767D" w:rsidRPr="00E322EF" w:rsidRDefault="0018767D" w:rsidP="00203DE0">
            <w:pPr>
              <w:autoSpaceDE/>
              <w:autoSpaceDN/>
              <w:adjustRightInd/>
              <w:contextualSpacing w:val="0"/>
              <w:jc w:val="left"/>
              <w:rPr>
                <w:sz w:val="20"/>
                <w:szCs w:val="20"/>
              </w:rPr>
            </w:pPr>
          </w:p>
        </w:tc>
        <w:tc>
          <w:tcPr>
            <w:tcW w:w="1672" w:type="dxa"/>
            <w:tcBorders>
              <w:top w:val="nil"/>
              <w:left w:val="nil"/>
              <w:bottom w:val="single" w:sz="4" w:space="0" w:color="auto"/>
              <w:right w:val="single" w:sz="4" w:space="0" w:color="auto"/>
            </w:tcBorders>
            <w:shd w:val="clear" w:color="auto" w:fill="auto"/>
            <w:vAlign w:val="center"/>
            <w:hideMark/>
          </w:tcPr>
          <w:p w14:paraId="594CDA57" w14:textId="77777777" w:rsidR="0018767D" w:rsidRPr="00E322EF" w:rsidRDefault="0018767D" w:rsidP="00203DE0">
            <w:pPr>
              <w:autoSpaceDE/>
              <w:autoSpaceDN/>
              <w:adjustRightInd/>
              <w:contextualSpacing w:val="0"/>
              <w:jc w:val="left"/>
              <w:rPr>
                <w:sz w:val="20"/>
                <w:szCs w:val="20"/>
              </w:rPr>
            </w:pPr>
            <w:r w:rsidRPr="00E322EF">
              <w:rPr>
                <w:sz w:val="20"/>
                <w:szCs w:val="2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984" w:type="dxa"/>
            <w:tcBorders>
              <w:top w:val="nil"/>
              <w:left w:val="nil"/>
              <w:bottom w:val="single" w:sz="4" w:space="0" w:color="auto"/>
              <w:right w:val="single" w:sz="4" w:space="0" w:color="auto"/>
            </w:tcBorders>
            <w:shd w:val="clear" w:color="auto" w:fill="auto"/>
            <w:vAlign w:val="center"/>
            <w:hideMark/>
          </w:tcPr>
          <w:p w14:paraId="746128B3" w14:textId="77777777" w:rsidR="0018767D" w:rsidRPr="00E322EF" w:rsidRDefault="0018767D" w:rsidP="00203DE0">
            <w:pPr>
              <w:autoSpaceDE/>
              <w:autoSpaceDN/>
              <w:adjustRightInd/>
              <w:contextualSpacing w:val="0"/>
              <w:jc w:val="center"/>
              <w:rPr>
                <w:sz w:val="20"/>
                <w:szCs w:val="20"/>
              </w:rPr>
            </w:pPr>
            <w:r w:rsidRPr="00E322EF">
              <w:rPr>
                <w:sz w:val="20"/>
                <w:szCs w:val="20"/>
              </w:rPr>
              <w:t>ед./Гкал/</w:t>
            </w:r>
          </w:p>
          <w:p w14:paraId="4E6346D9" w14:textId="77777777" w:rsidR="0018767D" w:rsidRPr="00E322EF" w:rsidRDefault="0018767D" w:rsidP="00203DE0">
            <w:pPr>
              <w:autoSpaceDE/>
              <w:autoSpaceDN/>
              <w:adjustRightInd/>
              <w:contextualSpacing w:val="0"/>
              <w:jc w:val="center"/>
              <w:rPr>
                <w:sz w:val="20"/>
                <w:szCs w:val="20"/>
              </w:rPr>
            </w:pPr>
            <w:r w:rsidRPr="00E322EF">
              <w:rPr>
                <w:sz w:val="20"/>
                <w:szCs w:val="20"/>
              </w:rPr>
              <w:t>час</w:t>
            </w:r>
          </w:p>
        </w:tc>
        <w:tc>
          <w:tcPr>
            <w:tcW w:w="851" w:type="dxa"/>
            <w:tcBorders>
              <w:top w:val="nil"/>
              <w:left w:val="nil"/>
              <w:bottom w:val="single" w:sz="4" w:space="0" w:color="auto"/>
              <w:right w:val="single" w:sz="4" w:space="0" w:color="auto"/>
            </w:tcBorders>
            <w:shd w:val="clear" w:color="auto" w:fill="auto"/>
            <w:vAlign w:val="center"/>
            <w:hideMark/>
          </w:tcPr>
          <w:p w14:paraId="51A1DB5B"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49691ACF"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60364E7D"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1E6E02B4"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7D6A7F70"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79A7F9E6"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3C2AE377"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54653042"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48F9409F"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1D30FC24"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7B45A586"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39EC0B94"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r>
      <w:tr w:rsidR="003A1160" w:rsidRPr="003A1160" w14:paraId="489C1536" w14:textId="77777777" w:rsidTr="0071576E">
        <w:trPr>
          <w:trHeight w:val="945"/>
          <w:jc w:val="center"/>
        </w:trPr>
        <w:tc>
          <w:tcPr>
            <w:tcW w:w="490" w:type="dxa"/>
            <w:vMerge w:val="restart"/>
            <w:tcBorders>
              <w:top w:val="nil"/>
              <w:left w:val="single" w:sz="4" w:space="0" w:color="auto"/>
              <w:bottom w:val="single" w:sz="4" w:space="0" w:color="auto"/>
              <w:right w:val="single" w:sz="4" w:space="0" w:color="auto"/>
            </w:tcBorders>
            <w:shd w:val="clear" w:color="auto" w:fill="auto"/>
            <w:vAlign w:val="center"/>
            <w:hideMark/>
          </w:tcPr>
          <w:p w14:paraId="1B0554E2" w14:textId="77777777" w:rsidR="0018767D" w:rsidRPr="003A1160" w:rsidRDefault="0018767D" w:rsidP="00203DE0">
            <w:pPr>
              <w:autoSpaceDE/>
              <w:autoSpaceDN/>
              <w:adjustRightInd/>
              <w:contextualSpacing w:val="0"/>
              <w:jc w:val="center"/>
              <w:rPr>
                <w:sz w:val="20"/>
                <w:szCs w:val="20"/>
              </w:rPr>
            </w:pPr>
            <w:r w:rsidRPr="003A1160">
              <w:rPr>
                <w:sz w:val="20"/>
                <w:szCs w:val="20"/>
              </w:rPr>
              <w:t>3</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14:paraId="36962251" w14:textId="77777777" w:rsidR="0018767D" w:rsidRPr="00E322EF" w:rsidRDefault="0018767D" w:rsidP="00203DE0">
            <w:pPr>
              <w:autoSpaceDE/>
              <w:autoSpaceDN/>
              <w:adjustRightInd/>
              <w:contextualSpacing w:val="0"/>
              <w:jc w:val="center"/>
              <w:rPr>
                <w:sz w:val="20"/>
                <w:szCs w:val="20"/>
              </w:rPr>
            </w:pPr>
            <w:r w:rsidRPr="00E322EF">
              <w:rPr>
                <w:sz w:val="20"/>
                <w:szCs w:val="20"/>
              </w:rPr>
              <w:t>Показатели энергетической эффективности</w:t>
            </w:r>
          </w:p>
        </w:tc>
        <w:tc>
          <w:tcPr>
            <w:tcW w:w="1672" w:type="dxa"/>
            <w:tcBorders>
              <w:top w:val="nil"/>
              <w:left w:val="nil"/>
              <w:bottom w:val="single" w:sz="4" w:space="0" w:color="auto"/>
              <w:right w:val="single" w:sz="4" w:space="0" w:color="auto"/>
            </w:tcBorders>
            <w:shd w:val="clear" w:color="auto" w:fill="auto"/>
            <w:vAlign w:val="center"/>
            <w:hideMark/>
          </w:tcPr>
          <w:p w14:paraId="38AF4A74" w14:textId="77777777" w:rsidR="0018767D" w:rsidRPr="00E322EF" w:rsidRDefault="0018767D" w:rsidP="00203DE0">
            <w:pPr>
              <w:autoSpaceDE/>
              <w:autoSpaceDN/>
              <w:adjustRightInd/>
              <w:contextualSpacing w:val="0"/>
              <w:jc w:val="left"/>
              <w:rPr>
                <w:sz w:val="20"/>
                <w:szCs w:val="20"/>
              </w:rPr>
            </w:pPr>
            <w:r w:rsidRPr="00E322EF">
              <w:rPr>
                <w:sz w:val="20"/>
                <w:szCs w:val="20"/>
              </w:rPr>
              <w:t>Удельный расход топлива на производство единицы тепловой энергии, отпускаемой с коллекторов источников тепловой энергии</w:t>
            </w:r>
          </w:p>
        </w:tc>
        <w:tc>
          <w:tcPr>
            <w:tcW w:w="984" w:type="dxa"/>
            <w:tcBorders>
              <w:top w:val="nil"/>
              <w:left w:val="nil"/>
              <w:bottom w:val="single" w:sz="4" w:space="0" w:color="auto"/>
              <w:right w:val="single" w:sz="4" w:space="0" w:color="auto"/>
            </w:tcBorders>
            <w:shd w:val="clear" w:color="auto" w:fill="auto"/>
            <w:vAlign w:val="center"/>
            <w:hideMark/>
          </w:tcPr>
          <w:p w14:paraId="37C8137E" w14:textId="77777777" w:rsidR="0018767D" w:rsidRPr="00E322EF" w:rsidRDefault="0018767D" w:rsidP="00203DE0">
            <w:pPr>
              <w:autoSpaceDE/>
              <w:autoSpaceDN/>
              <w:adjustRightInd/>
              <w:contextualSpacing w:val="0"/>
              <w:jc w:val="center"/>
              <w:rPr>
                <w:sz w:val="20"/>
                <w:szCs w:val="20"/>
              </w:rPr>
            </w:pPr>
            <w:r w:rsidRPr="00E322EF">
              <w:rPr>
                <w:sz w:val="20"/>
                <w:szCs w:val="20"/>
              </w:rPr>
              <w:t>кг у.т./</w:t>
            </w:r>
          </w:p>
          <w:p w14:paraId="11A089F7" w14:textId="77777777" w:rsidR="0018767D" w:rsidRPr="00E322EF" w:rsidRDefault="0018767D" w:rsidP="00203DE0">
            <w:pPr>
              <w:autoSpaceDE/>
              <w:autoSpaceDN/>
              <w:adjustRightInd/>
              <w:contextualSpacing w:val="0"/>
              <w:jc w:val="center"/>
              <w:rPr>
                <w:sz w:val="20"/>
                <w:szCs w:val="20"/>
              </w:rPr>
            </w:pPr>
            <w:r w:rsidRPr="00E322EF">
              <w:rPr>
                <w:sz w:val="20"/>
                <w:szCs w:val="20"/>
              </w:rPr>
              <w:t>Гкал</w:t>
            </w:r>
          </w:p>
        </w:tc>
        <w:tc>
          <w:tcPr>
            <w:tcW w:w="851" w:type="dxa"/>
            <w:tcBorders>
              <w:top w:val="nil"/>
              <w:left w:val="nil"/>
              <w:bottom w:val="single" w:sz="4" w:space="0" w:color="auto"/>
              <w:right w:val="single" w:sz="4" w:space="0" w:color="auto"/>
            </w:tcBorders>
            <w:shd w:val="clear" w:color="auto" w:fill="auto"/>
            <w:vAlign w:val="center"/>
            <w:hideMark/>
          </w:tcPr>
          <w:p w14:paraId="56D97D41"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70A70D1D"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53AEFDF5"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7B51738C"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7ECAB000"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40CEF0CD"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5DF8CB9A"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2CA7B8B3"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39657821"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04BE604F"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168173C5"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7F430176" w14:textId="77777777" w:rsidR="0018767D" w:rsidRPr="00E322EF" w:rsidRDefault="0018767D" w:rsidP="00203DE0">
            <w:pPr>
              <w:autoSpaceDE/>
              <w:autoSpaceDN/>
              <w:adjustRightInd/>
              <w:contextualSpacing w:val="0"/>
              <w:jc w:val="center"/>
              <w:rPr>
                <w:sz w:val="18"/>
                <w:szCs w:val="18"/>
              </w:rPr>
            </w:pPr>
            <w:r w:rsidRPr="00E322EF">
              <w:rPr>
                <w:sz w:val="18"/>
                <w:szCs w:val="18"/>
              </w:rPr>
              <w:t>-</w:t>
            </w:r>
          </w:p>
        </w:tc>
      </w:tr>
      <w:tr w:rsidR="003A1160" w:rsidRPr="003A1160" w14:paraId="1106C489" w14:textId="77777777" w:rsidTr="0071576E">
        <w:trPr>
          <w:trHeight w:val="315"/>
          <w:jc w:val="center"/>
        </w:trPr>
        <w:tc>
          <w:tcPr>
            <w:tcW w:w="490" w:type="dxa"/>
            <w:vMerge/>
            <w:tcBorders>
              <w:top w:val="nil"/>
              <w:left w:val="single" w:sz="4" w:space="0" w:color="auto"/>
              <w:bottom w:val="single" w:sz="4" w:space="0" w:color="auto"/>
              <w:right w:val="single" w:sz="4" w:space="0" w:color="auto"/>
            </w:tcBorders>
            <w:vAlign w:val="center"/>
            <w:hideMark/>
          </w:tcPr>
          <w:p w14:paraId="26E69083" w14:textId="77777777" w:rsidR="0018767D" w:rsidRPr="003A1160" w:rsidRDefault="0018767D" w:rsidP="00203DE0">
            <w:pPr>
              <w:autoSpaceDE/>
              <w:autoSpaceDN/>
              <w:adjustRightInd/>
              <w:contextualSpacing w:val="0"/>
              <w:jc w:val="left"/>
              <w:rPr>
                <w:sz w:val="20"/>
                <w:szCs w:val="20"/>
              </w:rPr>
            </w:pPr>
          </w:p>
        </w:tc>
        <w:tc>
          <w:tcPr>
            <w:tcW w:w="1099" w:type="dxa"/>
            <w:vMerge/>
            <w:tcBorders>
              <w:top w:val="nil"/>
              <w:left w:val="single" w:sz="4" w:space="0" w:color="auto"/>
              <w:bottom w:val="single" w:sz="4" w:space="0" w:color="auto"/>
              <w:right w:val="single" w:sz="4" w:space="0" w:color="auto"/>
            </w:tcBorders>
            <w:vAlign w:val="center"/>
            <w:hideMark/>
          </w:tcPr>
          <w:p w14:paraId="7642A789" w14:textId="77777777" w:rsidR="0018767D" w:rsidRPr="00E322EF" w:rsidRDefault="0018767D" w:rsidP="00203DE0">
            <w:pPr>
              <w:autoSpaceDE/>
              <w:autoSpaceDN/>
              <w:adjustRightInd/>
              <w:contextualSpacing w:val="0"/>
              <w:jc w:val="left"/>
              <w:rPr>
                <w:sz w:val="20"/>
                <w:szCs w:val="20"/>
              </w:rPr>
            </w:pPr>
          </w:p>
        </w:tc>
        <w:tc>
          <w:tcPr>
            <w:tcW w:w="1672" w:type="dxa"/>
            <w:tcBorders>
              <w:top w:val="nil"/>
              <w:left w:val="nil"/>
              <w:bottom w:val="single" w:sz="4" w:space="0" w:color="auto"/>
              <w:right w:val="single" w:sz="4" w:space="0" w:color="auto"/>
            </w:tcBorders>
            <w:shd w:val="clear" w:color="auto" w:fill="auto"/>
            <w:vAlign w:val="center"/>
            <w:hideMark/>
          </w:tcPr>
          <w:p w14:paraId="76222A94" w14:textId="77777777" w:rsidR="0018767D" w:rsidRPr="00E322EF" w:rsidRDefault="0018767D" w:rsidP="00203DE0">
            <w:pPr>
              <w:autoSpaceDE/>
              <w:autoSpaceDN/>
              <w:adjustRightInd/>
              <w:contextualSpacing w:val="0"/>
              <w:jc w:val="left"/>
              <w:rPr>
                <w:sz w:val="20"/>
                <w:szCs w:val="20"/>
              </w:rPr>
            </w:pPr>
            <w:r w:rsidRPr="00E322EF">
              <w:rPr>
                <w:sz w:val="20"/>
                <w:szCs w:val="20"/>
              </w:rPr>
              <w:t>Материальная характеристика тепловой сети</w:t>
            </w:r>
          </w:p>
        </w:tc>
        <w:tc>
          <w:tcPr>
            <w:tcW w:w="984" w:type="dxa"/>
            <w:tcBorders>
              <w:top w:val="nil"/>
              <w:left w:val="nil"/>
              <w:bottom w:val="single" w:sz="4" w:space="0" w:color="auto"/>
              <w:right w:val="single" w:sz="4" w:space="0" w:color="auto"/>
            </w:tcBorders>
            <w:shd w:val="clear" w:color="auto" w:fill="auto"/>
            <w:vAlign w:val="center"/>
            <w:hideMark/>
          </w:tcPr>
          <w:p w14:paraId="17C85AB1" w14:textId="77777777" w:rsidR="0018767D" w:rsidRPr="00E322EF" w:rsidRDefault="0018767D" w:rsidP="00203DE0">
            <w:pPr>
              <w:autoSpaceDE/>
              <w:autoSpaceDN/>
              <w:adjustRightInd/>
              <w:contextualSpacing w:val="0"/>
              <w:jc w:val="center"/>
              <w:rPr>
                <w:sz w:val="20"/>
                <w:szCs w:val="20"/>
              </w:rPr>
            </w:pPr>
            <w:r w:rsidRPr="00E322EF">
              <w:rPr>
                <w:sz w:val="20"/>
                <w:szCs w:val="20"/>
              </w:rPr>
              <w:t>м2</w:t>
            </w:r>
          </w:p>
        </w:tc>
        <w:tc>
          <w:tcPr>
            <w:tcW w:w="851" w:type="dxa"/>
            <w:tcBorders>
              <w:top w:val="nil"/>
              <w:left w:val="nil"/>
              <w:bottom w:val="single" w:sz="4" w:space="0" w:color="auto"/>
              <w:right w:val="single" w:sz="4" w:space="0" w:color="auto"/>
            </w:tcBorders>
            <w:shd w:val="clear" w:color="auto" w:fill="auto"/>
            <w:vAlign w:val="center"/>
            <w:hideMark/>
          </w:tcPr>
          <w:p w14:paraId="7C4BF391" w14:textId="77777777" w:rsidR="0018767D" w:rsidRPr="00E322EF" w:rsidRDefault="0018767D" w:rsidP="00203DE0">
            <w:pPr>
              <w:autoSpaceDE/>
              <w:autoSpaceDN/>
              <w:adjustRightInd/>
              <w:contextualSpacing w:val="0"/>
              <w:jc w:val="center"/>
              <w:rPr>
                <w:sz w:val="18"/>
                <w:szCs w:val="18"/>
              </w:rPr>
            </w:pPr>
            <w:r w:rsidRPr="00E322EF">
              <w:rPr>
                <w:sz w:val="18"/>
                <w:szCs w:val="18"/>
              </w:rPr>
              <w:t>9 398,28</w:t>
            </w:r>
          </w:p>
        </w:tc>
        <w:tc>
          <w:tcPr>
            <w:tcW w:w="850" w:type="dxa"/>
            <w:tcBorders>
              <w:top w:val="nil"/>
              <w:left w:val="nil"/>
              <w:bottom w:val="single" w:sz="4" w:space="0" w:color="auto"/>
              <w:right w:val="single" w:sz="4" w:space="0" w:color="auto"/>
            </w:tcBorders>
            <w:shd w:val="clear" w:color="auto" w:fill="auto"/>
            <w:vAlign w:val="center"/>
            <w:hideMark/>
          </w:tcPr>
          <w:p w14:paraId="08CBF585" w14:textId="77777777" w:rsidR="0018767D" w:rsidRPr="00E322EF" w:rsidRDefault="0018767D" w:rsidP="00203DE0">
            <w:pPr>
              <w:autoSpaceDE/>
              <w:autoSpaceDN/>
              <w:adjustRightInd/>
              <w:contextualSpacing w:val="0"/>
              <w:jc w:val="center"/>
              <w:rPr>
                <w:sz w:val="18"/>
                <w:szCs w:val="18"/>
              </w:rPr>
            </w:pPr>
            <w:r w:rsidRPr="00E322EF">
              <w:rPr>
                <w:sz w:val="18"/>
                <w:szCs w:val="18"/>
              </w:rPr>
              <w:t>9 398,28</w:t>
            </w:r>
          </w:p>
        </w:tc>
        <w:tc>
          <w:tcPr>
            <w:tcW w:w="851" w:type="dxa"/>
            <w:tcBorders>
              <w:top w:val="nil"/>
              <w:left w:val="nil"/>
              <w:bottom w:val="single" w:sz="4" w:space="0" w:color="auto"/>
              <w:right w:val="single" w:sz="4" w:space="0" w:color="auto"/>
            </w:tcBorders>
            <w:shd w:val="clear" w:color="auto" w:fill="auto"/>
            <w:vAlign w:val="center"/>
            <w:hideMark/>
          </w:tcPr>
          <w:p w14:paraId="13969BE7" w14:textId="77777777" w:rsidR="0018767D" w:rsidRPr="00E322EF" w:rsidRDefault="0018767D" w:rsidP="00203DE0">
            <w:pPr>
              <w:autoSpaceDE/>
              <w:autoSpaceDN/>
              <w:adjustRightInd/>
              <w:contextualSpacing w:val="0"/>
              <w:jc w:val="center"/>
              <w:rPr>
                <w:sz w:val="18"/>
                <w:szCs w:val="18"/>
              </w:rPr>
            </w:pPr>
            <w:r w:rsidRPr="00E322EF">
              <w:rPr>
                <w:sz w:val="18"/>
                <w:szCs w:val="18"/>
              </w:rPr>
              <w:t>9 398,28</w:t>
            </w:r>
          </w:p>
        </w:tc>
        <w:tc>
          <w:tcPr>
            <w:tcW w:w="992" w:type="dxa"/>
            <w:tcBorders>
              <w:top w:val="nil"/>
              <w:left w:val="nil"/>
              <w:bottom w:val="single" w:sz="4" w:space="0" w:color="auto"/>
              <w:right w:val="single" w:sz="4" w:space="0" w:color="auto"/>
            </w:tcBorders>
            <w:shd w:val="clear" w:color="auto" w:fill="auto"/>
            <w:vAlign w:val="center"/>
            <w:hideMark/>
          </w:tcPr>
          <w:p w14:paraId="13E7A352" w14:textId="77777777" w:rsidR="0018767D" w:rsidRPr="00E322EF" w:rsidRDefault="0018767D" w:rsidP="00203DE0">
            <w:pPr>
              <w:autoSpaceDE/>
              <w:autoSpaceDN/>
              <w:adjustRightInd/>
              <w:contextualSpacing w:val="0"/>
              <w:jc w:val="center"/>
              <w:rPr>
                <w:sz w:val="18"/>
                <w:szCs w:val="18"/>
              </w:rPr>
            </w:pPr>
            <w:r w:rsidRPr="00E322EF">
              <w:rPr>
                <w:sz w:val="18"/>
                <w:szCs w:val="18"/>
              </w:rPr>
              <w:t>9 398,28</w:t>
            </w:r>
          </w:p>
        </w:tc>
        <w:tc>
          <w:tcPr>
            <w:tcW w:w="992" w:type="dxa"/>
            <w:tcBorders>
              <w:top w:val="nil"/>
              <w:left w:val="nil"/>
              <w:bottom w:val="single" w:sz="4" w:space="0" w:color="auto"/>
              <w:right w:val="single" w:sz="4" w:space="0" w:color="auto"/>
            </w:tcBorders>
            <w:shd w:val="clear" w:color="auto" w:fill="auto"/>
            <w:vAlign w:val="center"/>
            <w:hideMark/>
          </w:tcPr>
          <w:p w14:paraId="38712F52" w14:textId="77777777" w:rsidR="0018767D" w:rsidRPr="00E322EF" w:rsidRDefault="0018767D" w:rsidP="00203DE0">
            <w:pPr>
              <w:autoSpaceDE/>
              <w:autoSpaceDN/>
              <w:adjustRightInd/>
              <w:contextualSpacing w:val="0"/>
              <w:jc w:val="center"/>
              <w:rPr>
                <w:sz w:val="18"/>
                <w:szCs w:val="18"/>
              </w:rPr>
            </w:pPr>
            <w:r w:rsidRPr="00E322EF">
              <w:rPr>
                <w:sz w:val="18"/>
                <w:szCs w:val="18"/>
              </w:rPr>
              <w:t>9 398,28</w:t>
            </w:r>
          </w:p>
        </w:tc>
        <w:tc>
          <w:tcPr>
            <w:tcW w:w="851" w:type="dxa"/>
            <w:tcBorders>
              <w:top w:val="nil"/>
              <w:left w:val="nil"/>
              <w:bottom w:val="single" w:sz="4" w:space="0" w:color="auto"/>
              <w:right w:val="single" w:sz="4" w:space="0" w:color="auto"/>
            </w:tcBorders>
            <w:shd w:val="clear" w:color="auto" w:fill="auto"/>
            <w:vAlign w:val="center"/>
            <w:hideMark/>
          </w:tcPr>
          <w:p w14:paraId="69312EE9" w14:textId="77777777" w:rsidR="0018767D" w:rsidRPr="00E322EF" w:rsidRDefault="0018767D" w:rsidP="00203DE0">
            <w:pPr>
              <w:autoSpaceDE/>
              <w:autoSpaceDN/>
              <w:adjustRightInd/>
              <w:contextualSpacing w:val="0"/>
              <w:jc w:val="center"/>
              <w:rPr>
                <w:sz w:val="18"/>
                <w:szCs w:val="18"/>
              </w:rPr>
            </w:pPr>
            <w:r w:rsidRPr="00E322EF">
              <w:rPr>
                <w:sz w:val="18"/>
                <w:szCs w:val="18"/>
              </w:rPr>
              <w:t>9 398,28</w:t>
            </w:r>
          </w:p>
        </w:tc>
        <w:tc>
          <w:tcPr>
            <w:tcW w:w="992" w:type="dxa"/>
            <w:tcBorders>
              <w:top w:val="nil"/>
              <w:left w:val="nil"/>
              <w:bottom w:val="single" w:sz="4" w:space="0" w:color="auto"/>
              <w:right w:val="single" w:sz="4" w:space="0" w:color="auto"/>
            </w:tcBorders>
            <w:shd w:val="clear" w:color="auto" w:fill="auto"/>
            <w:vAlign w:val="center"/>
            <w:hideMark/>
          </w:tcPr>
          <w:p w14:paraId="1EE17D7C" w14:textId="77777777" w:rsidR="0018767D" w:rsidRPr="00E322EF" w:rsidRDefault="0018767D" w:rsidP="00203DE0">
            <w:pPr>
              <w:autoSpaceDE/>
              <w:autoSpaceDN/>
              <w:adjustRightInd/>
              <w:contextualSpacing w:val="0"/>
              <w:jc w:val="center"/>
              <w:rPr>
                <w:sz w:val="18"/>
                <w:szCs w:val="18"/>
              </w:rPr>
            </w:pPr>
            <w:r w:rsidRPr="00E322EF">
              <w:rPr>
                <w:sz w:val="18"/>
                <w:szCs w:val="18"/>
              </w:rPr>
              <w:t>9 398,28</w:t>
            </w:r>
          </w:p>
        </w:tc>
        <w:tc>
          <w:tcPr>
            <w:tcW w:w="992" w:type="dxa"/>
            <w:tcBorders>
              <w:top w:val="nil"/>
              <w:left w:val="nil"/>
              <w:bottom w:val="single" w:sz="4" w:space="0" w:color="auto"/>
              <w:right w:val="single" w:sz="4" w:space="0" w:color="auto"/>
            </w:tcBorders>
            <w:shd w:val="clear" w:color="auto" w:fill="auto"/>
            <w:vAlign w:val="center"/>
            <w:hideMark/>
          </w:tcPr>
          <w:p w14:paraId="4B97B38C" w14:textId="77777777" w:rsidR="0018767D" w:rsidRPr="00E322EF" w:rsidRDefault="0018767D" w:rsidP="00203DE0">
            <w:pPr>
              <w:autoSpaceDE/>
              <w:autoSpaceDN/>
              <w:adjustRightInd/>
              <w:contextualSpacing w:val="0"/>
              <w:jc w:val="center"/>
              <w:rPr>
                <w:sz w:val="18"/>
                <w:szCs w:val="18"/>
              </w:rPr>
            </w:pPr>
            <w:r w:rsidRPr="00E322EF">
              <w:rPr>
                <w:sz w:val="18"/>
                <w:szCs w:val="18"/>
              </w:rPr>
              <w:t>9 398,28</w:t>
            </w:r>
          </w:p>
        </w:tc>
        <w:tc>
          <w:tcPr>
            <w:tcW w:w="992" w:type="dxa"/>
            <w:tcBorders>
              <w:top w:val="nil"/>
              <w:left w:val="nil"/>
              <w:bottom w:val="single" w:sz="4" w:space="0" w:color="auto"/>
              <w:right w:val="single" w:sz="4" w:space="0" w:color="auto"/>
            </w:tcBorders>
            <w:shd w:val="clear" w:color="auto" w:fill="auto"/>
            <w:vAlign w:val="center"/>
            <w:hideMark/>
          </w:tcPr>
          <w:p w14:paraId="15CFCFDD" w14:textId="77777777" w:rsidR="0018767D" w:rsidRPr="00E322EF" w:rsidRDefault="0018767D" w:rsidP="00203DE0">
            <w:pPr>
              <w:autoSpaceDE/>
              <w:autoSpaceDN/>
              <w:adjustRightInd/>
              <w:contextualSpacing w:val="0"/>
              <w:jc w:val="center"/>
              <w:rPr>
                <w:sz w:val="18"/>
                <w:szCs w:val="18"/>
              </w:rPr>
            </w:pPr>
            <w:r w:rsidRPr="00E322EF">
              <w:rPr>
                <w:sz w:val="18"/>
                <w:szCs w:val="18"/>
              </w:rPr>
              <w:t>9 398,28</w:t>
            </w:r>
          </w:p>
        </w:tc>
        <w:tc>
          <w:tcPr>
            <w:tcW w:w="993" w:type="dxa"/>
            <w:tcBorders>
              <w:top w:val="nil"/>
              <w:left w:val="nil"/>
              <w:bottom w:val="single" w:sz="4" w:space="0" w:color="auto"/>
              <w:right w:val="single" w:sz="4" w:space="0" w:color="auto"/>
            </w:tcBorders>
            <w:shd w:val="clear" w:color="auto" w:fill="auto"/>
            <w:vAlign w:val="center"/>
            <w:hideMark/>
          </w:tcPr>
          <w:p w14:paraId="60660822" w14:textId="77777777" w:rsidR="0018767D" w:rsidRPr="00E322EF" w:rsidRDefault="0018767D" w:rsidP="00203DE0">
            <w:pPr>
              <w:autoSpaceDE/>
              <w:autoSpaceDN/>
              <w:adjustRightInd/>
              <w:contextualSpacing w:val="0"/>
              <w:jc w:val="center"/>
              <w:rPr>
                <w:sz w:val="18"/>
                <w:szCs w:val="18"/>
              </w:rPr>
            </w:pPr>
            <w:r w:rsidRPr="00E322EF">
              <w:rPr>
                <w:sz w:val="18"/>
                <w:szCs w:val="18"/>
              </w:rPr>
              <w:t>9 398,28</w:t>
            </w:r>
          </w:p>
        </w:tc>
        <w:tc>
          <w:tcPr>
            <w:tcW w:w="992" w:type="dxa"/>
            <w:tcBorders>
              <w:top w:val="nil"/>
              <w:left w:val="nil"/>
              <w:bottom w:val="single" w:sz="4" w:space="0" w:color="auto"/>
              <w:right w:val="single" w:sz="4" w:space="0" w:color="auto"/>
            </w:tcBorders>
            <w:shd w:val="clear" w:color="auto" w:fill="auto"/>
            <w:vAlign w:val="center"/>
            <w:hideMark/>
          </w:tcPr>
          <w:p w14:paraId="4552D8B1" w14:textId="77777777" w:rsidR="0018767D" w:rsidRPr="00E322EF" w:rsidRDefault="0018767D" w:rsidP="00203DE0">
            <w:pPr>
              <w:autoSpaceDE/>
              <w:autoSpaceDN/>
              <w:adjustRightInd/>
              <w:contextualSpacing w:val="0"/>
              <w:jc w:val="center"/>
              <w:rPr>
                <w:sz w:val="18"/>
                <w:szCs w:val="18"/>
              </w:rPr>
            </w:pPr>
            <w:r w:rsidRPr="00E322EF">
              <w:rPr>
                <w:sz w:val="18"/>
                <w:szCs w:val="18"/>
              </w:rPr>
              <w:t>9 398,28</w:t>
            </w:r>
          </w:p>
        </w:tc>
        <w:tc>
          <w:tcPr>
            <w:tcW w:w="992" w:type="dxa"/>
            <w:tcBorders>
              <w:top w:val="nil"/>
              <w:left w:val="nil"/>
              <w:bottom w:val="single" w:sz="4" w:space="0" w:color="auto"/>
              <w:right w:val="single" w:sz="4" w:space="0" w:color="auto"/>
            </w:tcBorders>
            <w:shd w:val="clear" w:color="auto" w:fill="auto"/>
            <w:vAlign w:val="center"/>
            <w:hideMark/>
          </w:tcPr>
          <w:p w14:paraId="164FDE10" w14:textId="77777777" w:rsidR="0018767D" w:rsidRPr="00E322EF" w:rsidRDefault="0018767D" w:rsidP="00203DE0">
            <w:pPr>
              <w:autoSpaceDE/>
              <w:autoSpaceDN/>
              <w:adjustRightInd/>
              <w:contextualSpacing w:val="0"/>
              <w:jc w:val="center"/>
              <w:rPr>
                <w:sz w:val="18"/>
                <w:szCs w:val="18"/>
              </w:rPr>
            </w:pPr>
            <w:r w:rsidRPr="00E322EF">
              <w:rPr>
                <w:sz w:val="18"/>
                <w:szCs w:val="18"/>
              </w:rPr>
              <w:t>9 398,28</w:t>
            </w:r>
          </w:p>
        </w:tc>
      </w:tr>
      <w:tr w:rsidR="0065481A" w:rsidRPr="003A1160" w14:paraId="1BAD6FEA" w14:textId="77777777" w:rsidTr="00E757E5">
        <w:trPr>
          <w:cantSplit/>
          <w:trHeight w:val="1134"/>
          <w:jc w:val="center"/>
        </w:trPr>
        <w:tc>
          <w:tcPr>
            <w:tcW w:w="490" w:type="dxa"/>
            <w:vMerge/>
            <w:tcBorders>
              <w:top w:val="nil"/>
              <w:left w:val="single" w:sz="4" w:space="0" w:color="auto"/>
              <w:bottom w:val="single" w:sz="4" w:space="0" w:color="auto"/>
              <w:right w:val="single" w:sz="4" w:space="0" w:color="auto"/>
            </w:tcBorders>
            <w:vAlign w:val="center"/>
            <w:hideMark/>
          </w:tcPr>
          <w:p w14:paraId="4BAE8280" w14:textId="77777777" w:rsidR="0065481A" w:rsidRPr="003A1160" w:rsidRDefault="0065481A" w:rsidP="0065481A">
            <w:pPr>
              <w:autoSpaceDE/>
              <w:autoSpaceDN/>
              <w:adjustRightInd/>
              <w:contextualSpacing w:val="0"/>
              <w:jc w:val="left"/>
              <w:rPr>
                <w:sz w:val="20"/>
                <w:szCs w:val="20"/>
              </w:rPr>
            </w:pPr>
          </w:p>
        </w:tc>
        <w:tc>
          <w:tcPr>
            <w:tcW w:w="1099" w:type="dxa"/>
            <w:vMerge/>
            <w:tcBorders>
              <w:top w:val="nil"/>
              <w:left w:val="single" w:sz="4" w:space="0" w:color="auto"/>
              <w:bottom w:val="single" w:sz="4" w:space="0" w:color="auto"/>
              <w:right w:val="single" w:sz="4" w:space="0" w:color="auto"/>
            </w:tcBorders>
            <w:vAlign w:val="center"/>
            <w:hideMark/>
          </w:tcPr>
          <w:p w14:paraId="00D15453" w14:textId="77777777" w:rsidR="0065481A" w:rsidRPr="00E322EF" w:rsidRDefault="0065481A" w:rsidP="0065481A">
            <w:pPr>
              <w:autoSpaceDE/>
              <w:autoSpaceDN/>
              <w:adjustRightInd/>
              <w:contextualSpacing w:val="0"/>
              <w:jc w:val="left"/>
              <w:rPr>
                <w:sz w:val="20"/>
                <w:szCs w:val="20"/>
              </w:rPr>
            </w:pPr>
          </w:p>
        </w:tc>
        <w:tc>
          <w:tcPr>
            <w:tcW w:w="1672" w:type="dxa"/>
            <w:tcBorders>
              <w:top w:val="nil"/>
              <w:left w:val="nil"/>
              <w:bottom w:val="single" w:sz="4" w:space="0" w:color="auto"/>
              <w:right w:val="single" w:sz="4" w:space="0" w:color="auto"/>
            </w:tcBorders>
            <w:shd w:val="clear" w:color="auto" w:fill="auto"/>
            <w:vAlign w:val="center"/>
            <w:hideMark/>
          </w:tcPr>
          <w:p w14:paraId="799CB63C" w14:textId="77777777" w:rsidR="0065481A" w:rsidRPr="00E322EF" w:rsidRDefault="0065481A" w:rsidP="0065481A">
            <w:pPr>
              <w:autoSpaceDE/>
              <w:autoSpaceDN/>
              <w:adjustRightInd/>
              <w:contextualSpacing w:val="0"/>
              <w:jc w:val="left"/>
              <w:rPr>
                <w:sz w:val="20"/>
                <w:szCs w:val="20"/>
              </w:rPr>
            </w:pPr>
            <w:r w:rsidRPr="00E322EF">
              <w:rPr>
                <w:sz w:val="20"/>
                <w:szCs w:val="20"/>
              </w:rPr>
              <w:t>Величина технологических потерь при передаче тепловой энергии по тепловым сетям.</w:t>
            </w:r>
          </w:p>
        </w:tc>
        <w:tc>
          <w:tcPr>
            <w:tcW w:w="984" w:type="dxa"/>
            <w:tcBorders>
              <w:top w:val="nil"/>
              <w:left w:val="nil"/>
              <w:bottom w:val="single" w:sz="4" w:space="0" w:color="auto"/>
              <w:right w:val="single" w:sz="4" w:space="0" w:color="auto"/>
            </w:tcBorders>
            <w:shd w:val="clear" w:color="auto" w:fill="auto"/>
            <w:vAlign w:val="center"/>
            <w:hideMark/>
          </w:tcPr>
          <w:p w14:paraId="0C0823F2" w14:textId="77777777" w:rsidR="0065481A" w:rsidRPr="00E322EF" w:rsidRDefault="0065481A" w:rsidP="0065481A">
            <w:pPr>
              <w:autoSpaceDE/>
              <w:autoSpaceDN/>
              <w:adjustRightInd/>
              <w:contextualSpacing w:val="0"/>
              <w:jc w:val="center"/>
              <w:rPr>
                <w:sz w:val="20"/>
                <w:szCs w:val="20"/>
              </w:rPr>
            </w:pPr>
            <w:r w:rsidRPr="00E322EF">
              <w:rPr>
                <w:sz w:val="20"/>
                <w:szCs w:val="20"/>
              </w:rPr>
              <w:t>Гкал</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2F57BB94" w14:textId="3D59447B" w:rsidR="0065481A" w:rsidRPr="0065481A" w:rsidRDefault="0065481A" w:rsidP="0065481A">
            <w:pPr>
              <w:autoSpaceDE/>
              <w:autoSpaceDN/>
              <w:adjustRightInd/>
              <w:ind w:left="113" w:right="113"/>
              <w:contextualSpacing w:val="0"/>
              <w:jc w:val="center"/>
              <w:rPr>
                <w:sz w:val="20"/>
                <w:szCs w:val="20"/>
              </w:rPr>
            </w:pPr>
            <w:r w:rsidRPr="0065481A">
              <w:rPr>
                <w:color w:val="000000"/>
                <w:sz w:val="20"/>
                <w:szCs w:val="20"/>
              </w:rPr>
              <w:t>25 202,71</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53C3ED3D" w14:textId="675EBF06" w:rsidR="0065481A" w:rsidRPr="0065481A" w:rsidRDefault="0065481A" w:rsidP="0065481A">
            <w:pPr>
              <w:autoSpaceDE/>
              <w:autoSpaceDN/>
              <w:adjustRightInd/>
              <w:ind w:left="113" w:right="113"/>
              <w:contextualSpacing w:val="0"/>
              <w:jc w:val="center"/>
              <w:rPr>
                <w:sz w:val="20"/>
                <w:szCs w:val="20"/>
              </w:rPr>
            </w:pPr>
            <w:r w:rsidRPr="0065481A">
              <w:rPr>
                <w:color w:val="000000"/>
                <w:sz w:val="20"/>
                <w:szCs w:val="20"/>
              </w:rPr>
              <w:t>25 202,71</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1E711A26" w14:textId="19EA2659" w:rsidR="0065481A" w:rsidRPr="0065481A" w:rsidRDefault="0065481A" w:rsidP="0065481A">
            <w:pPr>
              <w:autoSpaceDE/>
              <w:autoSpaceDN/>
              <w:adjustRightInd/>
              <w:ind w:left="113" w:right="113"/>
              <w:contextualSpacing w:val="0"/>
              <w:jc w:val="center"/>
              <w:rPr>
                <w:sz w:val="20"/>
                <w:szCs w:val="20"/>
              </w:rPr>
            </w:pPr>
            <w:r w:rsidRPr="0065481A">
              <w:rPr>
                <w:color w:val="000000"/>
                <w:sz w:val="20"/>
                <w:szCs w:val="20"/>
              </w:rPr>
              <w:t>25 076,70</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7404E73D" w14:textId="657A883A" w:rsidR="0065481A" w:rsidRPr="0065481A" w:rsidRDefault="0065481A" w:rsidP="0065481A">
            <w:pPr>
              <w:autoSpaceDE/>
              <w:autoSpaceDN/>
              <w:adjustRightInd/>
              <w:ind w:left="113" w:right="113"/>
              <w:contextualSpacing w:val="0"/>
              <w:jc w:val="center"/>
              <w:rPr>
                <w:sz w:val="20"/>
                <w:szCs w:val="20"/>
              </w:rPr>
            </w:pPr>
            <w:r w:rsidRPr="0065481A">
              <w:rPr>
                <w:color w:val="000000"/>
                <w:sz w:val="20"/>
                <w:szCs w:val="20"/>
              </w:rPr>
              <w:t>24 951,31</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7B27FB47" w14:textId="42660BEF" w:rsidR="0065481A" w:rsidRPr="0065481A" w:rsidRDefault="0065481A" w:rsidP="0065481A">
            <w:pPr>
              <w:autoSpaceDE/>
              <w:autoSpaceDN/>
              <w:adjustRightInd/>
              <w:ind w:left="113" w:right="113"/>
              <w:contextualSpacing w:val="0"/>
              <w:jc w:val="center"/>
              <w:rPr>
                <w:sz w:val="20"/>
                <w:szCs w:val="20"/>
              </w:rPr>
            </w:pPr>
            <w:r w:rsidRPr="0065481A">
              <w:rPr>
                <w:color w:val="000000"/>
                <w:sz w:val="20"/>
                <w:szCs w:val="20"/>
              </w:rPr>
              <w:t>24 826,56</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47DFD731" w14:textId="62BAEB83" w:rsidR="0065481A" w:rsidRPr="0065481A" w:rsidRDefault="0065481A" w:rsidP="0065481A">
            <w:pPr>
              <w:autoSpaceDE/>
              <w:autoSpaceDN/>
              <w:adjustRightInd/>
              <w:ind w:left="113" w:right="113"/>
              <w:contextualSpacing w:val="0"/>
              <w:jc w:val="center"/>
              <w:rPr>
                <w:sz w:val="20"/>
                <w:szCs w:val="20"/>
              </w:rPr>
            </w:pPr>
            <w:r w:rsidRPr="0065481A">
              <w:rPr>
                <w:color w:val="000000"/>
                <w:sz w:val="20"/>
                <w:szCs w:val="20"/>
              </w:rPr>
              <w:t>24 702,42</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714F4B23" w14:textId="26A343A1" w:rsidR="0065481A" w:rsidRPr="0065481A" w:rsidRDefault="0065481A" w:rsidP="0065481A">
            <w:pPr>
              <w:autoSpaceDE/>
              <w:autoSpaceDN/>
              <w:adjustRightInd/>
              <w:ind w:left="113" w:right="113"/>
              <w:contextualSpacing w:val="0"/>
              <w:jc w:val="center"/>
              <w:rPr>
                <w:sz w:val="20"/>
                <w:szCs w:val="20"/>
              </w:rPr>
            </w:pPr>
            <w:r w:rsidRPr="0065481A">
              <w:rPr>
                <w:color w:val="000000"/>
                <w:sz w:val="20"/>
                <w:szCs w:val="20"/>
              </w:rPr>
              <w:t>24 578,91</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0A0283D7" w14:textId="4B5FCDD5" w:rsidR="0065481A" w:rsidRPr="0065481A" w:rsidRDefault="0065481A" w:rsidP="0065481A">
            <w:pPr>
              <w:autoSpaceDE/>
              <w:autoSpaceDN/>
              <w:adjustRightInd/>
              <w:ind w:left="113" w:right="113"/>
              <w:contextualSpacing w:val="0"/>
              <w:jc w:val="center"/>
              <w:rPr>
                <w:sz w:val="20"/>
                <w:szCs w:val="20"/>
              </w:rPr>
            </w:pPr>
            <w:r w:rsidRPr="0065481A">
              <w:rPr>
                <w:color w:val="000000"/>
                <w:sz w:val="20"/>
                <w:szCs w:val="20"/>
              </w:rPr>
              <w:t>24 456,02</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1D8887FA" w14:textId="7B61396D" w:rsidR="0065481A" w:rsidRPr="0065481A" w:rsidRDefault="0065481A" w:rsidP="0065481A">
            <w:pPr>
              <w:autoSpaceDE/>
              <w:autoSpaceDN/>
              <w:adjustRightInd/>
              <w:ind w:left="113" w:right="113"/>
              <w:contextualSpacing w:val="0"/>
              <w:jc w:val="center"/>
              <w:rPr>
                <w:sz w:val="20"/>
                <w:szCs w:val="20"/>
              </w:rPr>
            </w:pPr>
            <w:r w:rsidRPr="0065481A">
              <w:rPr>
                <w:color w:val="000000"/>
                <w:sz w:val="20"/>
                <w:szCs w:val="20"/>
              </w:rPr>
              <w:t>24 333,74</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19D5567E" w14:textId="7BF076D2" w:rsidR="0065481A" w:rsidRPr="0065481A" w:rsidRDefault="0065481A" w:rsidP="0065481A">
            <w:pPr>
              <w:autoSpaceDE/>
              <w:autoSpaceDN/>
              <w:adjustRightInd/>
              <w:ind w:left="113" w:right="113"/>
              <w:contextualSpacing w:val="0"/>
              <w:jc w:val="center"/>
              <w:rPr>
                <w:sz w:val="20"/>
                <w:szCs w:val="20"/>
              </w:rPr>
            </w:pPr>
            <w:r w:rsidRPr="0065481A">
              <w:rPr>
                <w:color w:val="000000"/>
                <w:sz w:val="20"/>
                <w:szCs w:val="20"/>
              </w:rPr>
              <w:t>24 212,07</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2863DCFE" w14:textId="74E252DD" w:rsidR="0065481A" w:rsidRPr="0065481A" w:rsidRDefault="0065481A" w:rsidP="0065481A">
            <w:pPr>
              <w:autoSpaceDE/>
              <w:autoSpaceDN/>
              <w:adjustRightInd/>
              <w:ind w:left="113" w:right="113"/>
              <w:contextualSpacing w:val="0"/>
              <w:jc w:val="center"/>
              <w:rPr>
                <w:sz w:val="20"/>
                <w:szCs w:val="20"/>
              </w:rPr>
            </w:pPr>
            <w:r w:rsidRPr="0065481A">
              <w:rPr>
                <w:color w:val="000000"/>
                <w:sz w:val="20"/>
                <w:szCs w:val="20"/>
              </w:rPr>
              <w:t>24 091,01</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1A21BF1D" w14:textId="5E8AE9FB" w:rsidR="0065481A" w:rsidRPr="0065481A" w:rsidRDefault="0065481A" w:rsidP="0065481A">
            <w:pPr>
              <w:autoSpaceDE/>
              <w:autoSpaceDN/>
              <w:adjustRightInd/>
              <w:ind w:left="113" w:right="113"/>
              <w:contextualSpacing w:val="0"/>
              <w:jc w:val="center"/>
              <w:rPr>
                <w:sz w:val="20"/>
                <w:szCs w:val="20"/>
              </w:rPr>
            </w:pPr>
            <w:r w:rsidRPr="0065481A">
              <w:rPr>
                <w:color w:val="000000"/>
                <w:sz w:val="20"/>
                <w:szCs w:val="20"/>
              </w:rPr>
              <w:t>23 970,55</w:t>
            </w:r>
          </w:p>
        </w:tc>
      </w:tr>
      <w:tr w:rsidR="00E940A3" w:rsidRPr="003A1160" w14:paraId="024B0EEA" w14:textId="77777777" w:rsidTr="0071576E">
        <w:trPr>
          <w:trHeight w:val="945"/>
          <w:jc w:val="center"/>
        </w:trPr>
        <w:tc>
          <w:tcPr>
            <w:tcW w:w="490" w:type="dxa"/>
            <w:vMerge/>
            <w:tcBorders>
              <w:top w:val="nil"/>
              <w:left w:val="single" w:sz="4" w:space="0" w:color="auto"/>
              <w:bottom w:val="single" w:sz="4" w:space="0" w:color="auto"/>
              <w:right w:val="single" w:sz="4" w:space="0" w:color="auto"/>
            </w:tcBorders>
            <w:vAlign w:val="center"/>
            <w:hideMark/>
          </w:tcPr>
          <w:p w14:paraId="67AB1635" w14:textId="77777777" w:rsidR="00E940A3" w:rsidRPr="003A1160" w:rsidRDefault="00E940A3" w:rsidP="00E940A3">
            <w:pPr>
              <w:autoSpaceDE/>
              <w:autoSpaceDN/>
              <w:adjustRightInd/>
              <w:contextualSpacing w:val="0"/>
              <w:jc w:val="left"/>
              <w:rPr>
                <w:sz w:val="20"/>
                <w:szCs w:val="20"/>
              </w:rPr>
            </w:pPr>
          </w:p>
        </w:tc>
        <w:tc>
          <w:tcPr>
            <w:tcW w:w="1099" w:type="dxa"/>
            <w:vMerge/>
            <w:tcBorders>
              <w:top w:val="nil"/>
              <w:left w:val="single" w:sz="4" w:space="0" w:color="auto"/>
              <w:bottom w:val="single" w:sz="4" w:space="0" w:color="auto"/>
              <w:right w:val="single" w:sz="4" w:space="0" w:color="auto"/>
            </w:tcBorders>
            <w:vAlign w:val="center"/>
            <w:hideMark/>
          </w:tcPr>
          <w:p w14:paraId="297FE3EB" w14:textId="77777777" w:rsidR="00E940A3" w:rsidRPr="00E322EF" w:rsidRDefault="00E940A3" w:rsidP="00E940A3">
            <w:pPr>
              <w:autoSpaceDE/>
              <w:autoSpaceDN/>
              <w:adjustRightInd/>
              <w:contextualSpacing w:val="0"/>
              <w:jc w:val="left"/>
              <w:rPr>
                <w:sz w:val="20"/>
                <w:szCs w:val="20"/>
              </w:rPr>
            </w:pPr>
          </w:p>
        </w:tc>
        <w:tc>
          <w:tcPr>
            <w:tcW w:w="1672" w:type="dxa"/>
            <w:tcBorders>
              <w:top w:val="nil"/>
              <w:left w:val="nil"/>
              <w:bottom w:val="single" w:sz="4" w:space="0" w:color="auto"/>
              <w:right w:val="single" w:sz="4" w:space="0" w:color="auto"/>
            </w:tcBorders>
            <w:shd w:val="clear" w:color="auto" w:fill="auto"/>
            <w:vAlign w:val="center"/>
            <w:hideMark/>
          </w:tcPr>
          <w:p w14:paraId="2A578118" w14:textId="77777777" w:rsidR="00E940A3" w:rsidRPr="00E322EF" w:rsidRDefault="00E940A3" w:rsidP="00E940A3">
            <w:pPr>
              <w:autoSpaceDE/>
              <w:autoSpaceDN/>
              <w:adjustRightInd/>
              <w:contextualSpacing w:val="0"/>
              <w:jc w:val="left"/>
              <w:rPr>
                <w:sz w:val="20"/>
                <w:szCs w:val="20"/>
              </w:rPr>
            </w:pPr>
            <w:r w:rsidRPr="00E322EF">
              <w:rPr>
                <w:sz w:val="20"/>
                <w:szCs w:val="20"/>
              </w:rPr>
              <w:t>Отношение величины технологических потерь тепловой энергии к материальной характеристике тепловой сети</w:t>
            </w:r>
          </w:p>
        </w:tc>
        <w:tc>
          <w:tcPr>
            <w:tcW w:w="984" w:type="dxa"/>
            <w:tcBorders>
              <w:top w:val="nil"/>
              <w:left w:val="nil"/>
              <w:bottom w:val="single" w:sz="4" w:space="0" w:color="auto"/>
              <w:right w:val="single" w:sz="4" w:space="0" w:color="auto"/>
            </w:tcBorders>
            <w:shd w:val="clear" w:color="auto" w:fill="auto"/>
            <w:vAlign w:val="center"/>
            <w:hideMark/>
          </w:tcPr>
          <w:p w14:paraId="7A003D92" w14:textId="77777777" w:rsidR="00E940A3" w:rsidRPr="00E322EF" w:rsidRDefault="00E940A3" w:rsidP="00E940A3">
            <w:pPr>
              <w:autoSpaceDE/>
              <w:autoSpaceDN/>
              <w:adjustRightInd/>
              <w:contextualSpacing w:val="0"/>
              <w:jc w:val="center"/>
              <w:rPr>
                <w:sz w:val="20"/>
                <w:szCs w:val="20"/>
              </w:rPr>
            </w:pPr>
            <w:r w:rsidRPr="00E322EF">
              <w:rPr>
                <w:sz w:val="20"/>
                <w:szCs w:val="20"/>
              </w:rPr>
              <w:t>Гкал/м2</w:t>
            </w:r>
          </w:p>
        </w:tc>
        <w:tc>
          <w:tcPr>
            <w:tcW w:w="851" w:type="dxa"/>
            <w:tcBorders>
              <w:top w:val="nil"/>
              <w:left w:val="nil"/>
              <w:bottom w:val="single" w:sz="4" w:space="0" w:color="auto"/>
              <w:right w:val="single" w:sz="4" w:space="0" w:color="auto"/>
            </w:tcBorders>
            <w:shd w:val="clear" w:color="auto" w:fill="auto"/>
            <w:vAlign w:val="center"/>
            <w:hideMark/>
          </w:tcPr>
          <w:p w14:paraId="764711A8" w14:textId="13149465" w:rsidR="00E940A3" w:rsidRPr="00E940A3" w:rsidRDefault="00E940A3" w:rsidP="00E940A3">
            <w:pPr>
              <w:autoSpaceDE/>
              <w:autoSpaceDN/>
              <w:adjustRightInd/>
              <w:contextualSpacing w:val="0"/>
              <w:jc w:val="center"/>
              <w:rPr>
                <w:sz w:val="18"/>
                <w:szCs w:val="18"/>
              </w:rPr>
            </w:pPr>
            <w:r w:rsidRPr="00E940A3">
              <w:rPr>
                <w:sz w:val="18"/>
                <w:szCs w:val="18"/>
              </w:rPr>
              <w:t>2,682</w:t>
            </w:r>
          </w:p>
        </w:tc>
        <w:tc>
          <w:tcPr>
            <w:tcW w:w="850" w:type="dxa"/>
            <w:tcBorders>
              <w:top w:val="nil"/>
              <w:left w:val="nil"/>
              <w:bottom w:val="single" w:sz="4" w:space="0" w:color="auto"/>
              <w:right w:val="single" w:sz="4" w:space="0" w:color="auto"/>
            </w:tcBorders>
            <w:shd w:val="clear" w:color="auto" w:fill="auto"/>
            <w:vAlign w:val="center"/>
            <w:hideMark/>
          </w:tcPr>
          <w:p w14:paraId="1F7D518B" w14:textId="2F62E9A8" w:rsidR="00E940A3" w:rsidRPr="00E940A3" w:rsidRDefault="00E940A3" w:rsidP="00E940A3">
            <w:pPr>
              <w:autoSpaceDE/>
              <w:autoSpaceDN/>
              <w:adjustRightInd/>
              <w:contextualSpacing w:val="0"/>
              <w:jc w:val="center"/>
              <w:rPr>
                <w:sz w:val="18"/>
                <w:szCs w:val="18"/>
              </w:rPr>
            </w:pPr>
            <w:r w:rsidRPr="00E940A3">
              <w:rPr>
                <w:sz w:val="18"/>
                <w:szCs w:val="18"/>
              </w:rPr>
              <w:t>2,682</w:t>
            </w:r>
          </w:p>
        </w:tc>
        <w:tc>
          <w:tcPr>
            <w:tcW w:w="851" w:type="dxa"/>
            <w:tcBorders>
              <w:top w:val="nil"/>
              <w:left w:val="nil"/>
              <w:bottom w:val="single" w:sz="4" w:space="0" w:color="auto"/>
              <w:right w:val="single" w:sz="4" w:space="0" w:color="auto"/>
            </w:tcBorders>
            <w:shd w:val="clear" w:color="auto" w:fill="auto"/>
            <w:vAlign w:val="center"/>
            <w:hideMark/>
          </w:tcPr>
          <w:p w14:paraId="25AE108C" w14:textId="2AA808B1" w:rsidR="00E940A3" w:rsidRPr="00E940A3" w:rsidRDefault="00E940A3" w:rsidP="00E940A3">
            <w:pPr>
              <w:autoSpaceDE/>
              <w:autoSpaceDN/>
              <w:adjustRightInd/>
              <w:contextualSpacing w:val="0"/>
              <w:jc w:val="center"/>
              <w:rPr>
                <w:sz w:val="18"/>
                <w:szCs w:val="18"/>
              </w:rPr>
            </w:pPr>
            <w:r w:rsidRPr="00E940A3">
              <w:rPr>
                <w:sz w:val="18"/>
                <w:szCs w:val="18"/>
              </w:rPr>
              <w:t>2,668</w:t>
            </w:r>
          </w:p>
        </w:tc>
        <w:tc>
          <w:tcPr>
            <w:tcW w:w="992" w:type="dxa"/>
            <w:tcBorders>
              <w:top w:val="nil"/>
              <w:left w:val="nil"/>
              <w:bottom w:val="single" w:sz="4" w:space="0" w:color="auto"/>
              <w:right w:val="single" w:sz="4" w:space="0" w:color="auto"/>
            </w:tcBorders>
            <w:shd w:val="clear" w:color="auto" w:fill="auto"/>
            <w:vAlign w:val="center"/>
            <w:hideMark/>
          </w:tcPr>
          <w:p w14:paraId="21BD968A" w14:textId="50D8D3E5" w:rsidR="00E940A3" w:rsidRPr="00E940A3" w:rsidRDefault="00E940A3" w:rsidP="00E940A3">
            <w:pPr>
              <w:autoSpaceDE/>
              <w:autoSpaceDN/>
              <w:adjustRightInd/>
              <w:contextualSpacing w:val="0"/>
              <w:jc w:val="center"/>
              <w:rPr>
                <w:sz w:val="18"/>
                <w:szCs w:val="18"/>
              </w:rPr>
            </w:pPr>
            <w:r w:rsidRPr="00E940A3">
              <w:rPr>
                <w:sz w:val="18"/>
                <w:szCs w:val="18"/>
              </w:rPr>
              <w:t>2,655</w:t>
            </w:r>
          </w:p>
        </w:tc>
        <w:tc>
          <w:tcPr>
            <w:tcW w:w="992" w:type="dxa"/>
            <w:tcBorders>
              <w:top w:val="nil"/>
              <w:left w:val="nil"/>
              <w:bottom w:val="single" w:sz="4" w:space="0" w:color="auto"/>
              <w:right w:val="single" w:sz="4" w:space="0" w:color="auto"/>
            </w:tcBorders>
            <w:shd w:val="clear" w:color="auto" w:fill="auto"/>
            <w:vAlign w:val="center"/>
            <w:hideMark/>
          </w:tcPr>
          <w:p w14:paraId="0144F125" w14:textId="765C6144" w:rsidR="00E940A3" w:rsidRPr="00E940A3" w:rsidRDefault="00E940A3" w:rsidP="00E940A3">
            <w:pPr>
              <w:autoSpaceDE/>
              <w:autoSpaceDN/>
              <w:adjustRightInd/>
              <w:contextualSpacing w:val="0"/>
              <w:jc w:val="center"/>
              <w:rPr>
                <w:sz w:val="18"/>
                <w:szCs w:val="18"/>
              </w:rPr>
            </w:pPr>
            <w:r w:rsidRPr="00E940A3">
              <w:rPr>
                <w:sz w:val="18"/>
                <w:szCs w:val="18"/>
              </w:rPr>
              <w:t>2,642</w:t>
            </w:r>
          </w:p>
        </w:tc>
        <w:tc>
          <w:tcPr>
            <w:tcW w:w="851" w:type="dxa"/>
            <w:tcBorders>
              <w:top w:val="nil"/>
              <w:left w:val="nil"/>
              <w:bottom w:val="single" w:sz="4" w:space="0" w:color="auto"/>
              <w:right w:val="single" w:sz="4" w:space="0" w:color="auto"/>
            </w:tcBorders>
            <w:shd w:val="clear" w:color="auto" w:fill="auto"/>
            <w:vAlign w:val="center"/>
            <w:hideMark/>
          </w:tcPr>
          <w:p w14:paraId="4CE3D715" w14:textId="60BF5E9E" w:rsidR="00E940A3" w:rsidRPr="00E940A3" w:rsidRDefault="00E940A3" w:rsidP="00E940A3">
            <w:pPr>
              <w:autoSpaceDE/>
              <w:autoSpaceDN/>
              <w:adjustRightInd/>
              <w:contextualSpacing w:val="0"/>
              <w:jc w:val="center"/>
              <w:rPr>
                <w:sz w:val="18"/>
                <w:szCs w:val="18"/>
              </w:rPr>
            </w:pPr>
            <w:r w:rsidRPr="00E940A3">
              <w:rPr>
                <w:sz w:val="18"/>
                <w:szCs w:val="18"/>
              </w:rPr>
              <w:t>2,628</w:t>
            </w:r>
          </w:p>
        </w:tc>
        <w:tc>
          <w:tcPr>
            <w:tcW w:w="992" w:type="dxa"/>
            <w:tcBorders>
              <w:top w:val="nil"/>
              <w:left w:val="nil"/>
              <w:bottom w:val="single" w:sz="4" w:space="0" w:color="auto"/>
              <w:right w:val="single" w:sz="4" w:space="0" w:color="auto"/>
            </w:tcBorders>
            <w:shd w:val="clear" w:color="auto" w:fill="auto"/>
            <w:vAlign w:val="center"/>
            <w:hideMark/>
          </w:tcPr>
          <w:p w14:paraId="5BBF14C6" w14:textId="4813C067" w:rsidR="00E940A3" w:rsidRPr="00E940A3" w:rsidRDefault="00E940A3" w:rsidP="00E940A3">
            <w:pPr>
              <w:autoSpaceDE/>
              <w:autoSpaceDN/>
              <w:adjustRightInd/>
              <w:contextualSpacing w:val="0"/>
              <w:jc w:val="center"/>
              <w:rPr>
                <w:sz w:val="18"/>
                <w:szCs w:val="18"/>
              </w:rPr>
            </w:pPr>
            <w:r w:rsidRPr="00E940A3">
              <w:rPr>
                <w:sz w:val="18"/>
                <w:szCs w:val="18"/>
              </w:rPr>
              <w:t>2,615</w:t>
            </w:r>
          </w:p>
        </w:tc>
        <w:tc>
          <w:tcPr>
            <w:tcW w:w="992" w:type="dxa"/>
            <w:tcBorders>
              <w:top w:val="nil"/>
              <w:left w:val="nil"/>
              <w:bottom w:val="single" w:sz="4" w:space="0" w:color="auto"/>
              <w:right w:val="single" w:sz="4" w:space="0" w:color="auto"/>
            </w:tcBorders>
            <w:shd w:val="clear" w:color="auto" w:fill="auto"/>
            <w:vAlign w:val="center"/>
            <w:hideMark/>
          </w:tcPr>
          <w:p w14:paraId="4C8CD48F" w14:textId="15E4BE96" w:rsidR="00E940A3" w:rsidRPr="00E940A3" w:rsidRDefault="00E940A3" w:rsidP="00E940A3">
            <w:pPr>
              <w:autoSpaceDE/>
              <w:autoSpaceDN/>
              <w:adjustRightInd/>
              <w:contextualSpacing w:val="0"/>
              <w:jc w:val="center"/>
              <w:rPr>
                <w:sz w:val="18"/>
                <w:szCs w:val="18"/>
              </w:rPr>
            </w:pPr>
            <w:r w:rsidRPr="00E940A3">
              <w:rPr>
                <w:sz w:val="18"/>
                <w:szCs w:val="18"/>
              </w:rPr>
              <w:t>2,602</w:t>
            </w:r>
          </w:p>
        </w:tc>
        <w:tc>
          <w:tcPr>
            <w:tcW w:w="992" w:type="dxa"/>
            <w:tcBorders>
              <w:top w:val="nil"/>
              <w:left w:val="nil"/>
              <w:bottom w:val="single" w:sz="4" w:space="0" w:color="auto"/>
              <w:right w:val="single" w:sz="4" w:space="0" w:color="auto"/>
            </w:tcBorders>
            <w:shd w:val="clear" w:color="auto" w:fill="auto"/>
            <w:vAlign w:val="center"/>
            <w:hideMark/>
          </w:tcPr>
          <w:p w14:paraId="51C3499D" w14:textId="066BF5E5" w:rsidR="00E940A3" w:rsidRPr="00E940A3" w:rsidRDefault="00E940A3" w:rsidP="00E940A3">
            <w:pPr>
              <w:autoSpaceDE/>
              <w:autoSpaceDN/>
              <w:adjustRightInd/>
              <w:contextualSpacing w:val="0"/>
              <w:jc w:val="center"/>
              <w:rPr>
                <w:sz w:val="18"/>
                <w:szCs w:val="18"/>
              </w:rPr>
            </w:pPr>
            <w:r w:rsidRPr="00E940A3">
              <w:rPr>
                <w:sz w:val="18"/>
                <w:szCs w:val="18"/>
              </w:rPr>
              <w:t>2,589</w:t>
            </w:r>
          </w:p>
        </w:tc>
        <w:tc>
          <w:tcPr>
            <w:tcW w:w="993" w:type="dxa"/>
            <w:tcBorders>
              <w:top w:val="nil"/>
              <w:left w:val="nil"/>
              <w:bottom w:val="single" w:sz="4" w:space="0" w:color="auto"/>
              <w:right w:val="single" w:sz="4" w:space="0" w:color="auto"/>
            </w:tcBorders>
            <w:shd w:val="clear" w:color="auto" w:fill="auto"/>
            <w:vAlign w:val="center"/>
            <w:hideMark/>
          </w:tcPr>
          <w:p w14:paraId="4BEBF9CE" w14:textId="7DD0B5CD" w:rsidR="00E940A3" w:rsidRPr="00E940A3" w:rsidRDefault="00E940A3" w:rsidP="00E940A3">
            <w:pPr>
              <w:autoSpaceDE/>
              <w:autoSpaceDN/>
              <w:adjustRightInd/>
              <w:contextualSpacing w:val="0"/>
              <w:jc w:val="center"/>
              <w:rPr>
                <w:sz w:val="18"/>
                <w:szCs w:val="18"/>
              </w:rPr>
            </w:pPr>
            <w:r w:rsidRPr="00E940A3">
              <w:rPr>
                <w:sz w:val="18"/>
                <w:szCs w:val="18"/>
              </w:rPr>
              <w:t>2,576</w:t>
            </w:r>
          </w:p>
        </w:tc>
        <w:tc>
          <w:tcPr>
            <w:tcW w:w="992" w:type="dxa"/>
            <w:tcBorders>
              <w:top w:val="nil"/>
              <w:left w:val="nil"/>
              <w:bottom w:val="single" w:sz="4" w:space="0" w:color="auto"/>
              <w:right w:val="single" w:sz="4" w:space="0" w:color="auto"/>
            </w:tcBorders>
            <w:shd w:val="clear" w:color="auto" w:fill="auto"/>
            <w:vAlign w:val="center"/>
            <w:hideMark/>
          </w:tcPr>
          <w:p w14:paraId="36DB31A6" w14:textId="5F95C214" w:rsidR="00E940A3" w:rsidRPr="00E940A3" w:rsidRDefault="00E940A3" w:rsidP="00E940A3">
            <w:pPr>
              <w:autoSpaceDE/>
              <w:autoSpaceDN/>
              <w:adjustRightInd/>
              <w:contextualSpacing w:val="0"/>
              <w:jc w:val="center"/>
              <w:rPr>
                <w:sz w:val="18"/>
                <w:szCs w:val="18"/>
              </w:rPr>
            </w:pPr>
            <w:r w:rsidRPr="00E940A3">
              <w:rPr>
                <w:sz w:val="18"/>
                <w:szCs w:val="18"/>
              </w:rPr>
              <w:t>2,563</w:t>
            </w:r>
          </w:p>
        </w:tc>
        <w:tc>
          <w:tcPr>
            <w:tcW w:w="992" w:type="dxa"/>
            <w:tcBorders>
              <w:top w:val="nil"/>
              <w:left w:val="nil"/>
              <w:bottom w:val="single" w:sz="4" w:space="0" w:color="auto"/>
              <w:right w:val="single" w:sz="4" w:space="0" w:color="auto"/>
            </w:tcBorders>
            <w:shd w:val="clear" w:color="auto" w:fill="auto"/>
            <w:vAlign w:val="center"/>
            <w:hideMark/>
          </w:tcPr>
          <w:p w14:paraId="120C70AB" w14:textId="26001729" w:rsidR="00E940A3" w:rsidRPr="00E940A3" w:rsidRDefault="00E940A3" w:rsidP="00E940A3">
            <w:pPr>
              <w:autoSpaceDE/>
              <w:autoSpaceDN/>
              <w:adjustRightInd/>
              <w:contextualSpacing w:val="0"/>
              <w:jc w:val="center"/>
              <w:rPr>
                <w:sz w:val="18"/>
                <w:szCs w:val="18"/>
              </w:rPr>
            </w:pPr>
            <w:r w:rsidRPr="00E940A3">
              <w:rPr>
                <w:sz w:val="18"/>
                <w:szCs w:val="18"/>
              </w:rPr>
              <w:t>2,551</w:t>
            </w:r>
          </w:p>
        </w:tc>
      </w:tr>
      <w:tr w:rsidR="0071576E" w:rsidRPr="003A1160" w14:paraId="42949261" w14:textId="77777777" w:rsidTr="0071576E">
        <w:trPr>
          <w:cantSplit/>
          <w:trHeight w:val="1134"/>
          <w:jc w:val="center"/>
        </w:trPr>
        <w:tc>
          <w:tcPr>
            <w:tcW w:w="490" w:type="dxa"/>
            <w:vMerge/>
            <w:tcBorders>
              <w:top w:val="nil"/>
              <w:left w:val="single" w:sz="4" w:space="0" w:color="auto"/>
              <w:bottom w:val="single" w:sz="4" w:space="0" w:color="auto"/>
              <w:right w:val="single" w:sz="4" w:space="0" w:color="auto"/>
            </w:tcBorders>
            <w:vAlign w:val="center"/>
            <w:hideMark/>
          </w:tcPr>
          <w:p w14:paraId="1487E2BB" w14:textId="77777777" w:rsidR="0071576E" w:rsidRPr="003A1160" w:rsidRDefault="0071576E" w:rsidP="0071576E">
            <w:pPr>
              <w:autoSpaceDE/>
              <w:autoSpaceDN/>
              <w:adjustRightInd/>
              <w:contextualSpacing w:val="0"/>
              <w:jc w:val="left"/>
              <w:rPr>
                <w:sz w:val="20"/>
                <w:szCs w:val="20"/>
              </w:rPr>
            </w:pPr>
          </w:p>
        </w:tc>
        <w:tc>
          <w:tcPr>
            <w:tcW w:w="1099" w:type="dxa"/>
            <w:vMerge/>
            <w:tcBorders>
              <w:top w:val="nil"/>
              <w:left w:val="single" w:sz="4" w:space="0" w:color="auto"/>
              <w:bottom w:val="single" w:sz="4" w:space="0" w:color="auto"/>
              <w:right w:val="single" w:sz="4" w:space="0" w:color="auto"/>
            </w:tcBorders>
            <w:vAlign w:val="center"/>
            <w:hideMark/>
          </w:tcPr>
          <w:p w14:paraId="3C11CA7F" w14:textId="77777777" w:rsidR="0071576E" w:rsidRPr="00E322EF" w:rsidRDefault="0071576E" w:rsidP="0071576E">
            <w:pPr>
              <w:autoSpaceDE/>
              <w:autoSpaceDN/>
              <w:adjustRightInd/>
              <w:contextualSpacing w:val="0"/>
              <w:jc w:val="left"/>
              <w:rPr>
                <w:sz w:val="20"/>
                <w:szCs w:val="20"/>
              </w:rPr>
            </w:pPr>
          </w:p>
        </w:tc>
        <w:tc>
          <w:tcPr>
            <w:tcW w:w="1672" w:type="dxa"/>
            <w:tcBorders>
              <w:top w:val="nil"/>
              <w:left w:val="nil"/>
              <w:bottom w:val="single" w:sz="4" w:space="0" w:color="auto"/>
              <w:right w:val="single" w:sz="4" w:space="0" w:color="auto"/>
            </w:tcBorders>
            <w:shd w:val="clear" w:color="auto" w:fill="auto"/>
            <w:vAlign w:val="center"/>
            <w:hideMark/>
          </w:tcPr>
          <w:p w14:paraId="11923B36" w14:textId="77777777" w:rsidR="0071576E" w:rsidRPr="00E322EF" w:rsidRDefault="0071576E" w:rsidP="0071576E">
            <w:pPr>
              <w:autoSpaceDE/>
              <w:autoSpaceDN/>
              <w:adjustRightInd/>
              <w:contextualSpacing w:val="0"/>
              <w:jc w:val="left"/>
              <w:rPr>
                <w:sz w:val="20"/>
                <w:szCs w:val="20"/>
              </w:rPr>
            </w:pPr>
            <w:r w:rsidRPr="00E322EF">
              <w:rPr>
                <w:sz w:val="20"/>
                <w:szCs w:val="20"/>
              </w:rPr>
              <w:t>Величина технологических потерь при передаче теплоносителя по тепловым сетям</w:t>
            </w:r>
          </w:p>
        </w:tc>
        <w:tc>
          <w:tcPr>
            <w:tcW w:w="984" w:type="dxa"/>
            <w:tcBorders>
              <w:top w:val="nil"/>
              <w:left w:val="nil"/>
              <w:bottom w:val="single" w:sz="4" w:space="0" w:color="auto"/>
              <w:right w:val="single" w:sz="4" w:space="0" w:color="auto"/>
            </w:tcBorders>
            <w:shd w:val="clear" w:color="auto" w:fill="auto"/>
            <w:vAlign w:val="center"/>
            <w:hideMark/>
          </w:tcPr>
          <w:p w14:paraId="31F64EA0" w14:textId="77777777" w:rsidR="0071576E" w:rsidRPr="00E322EF" w:rsidRDefault="0071576E" w:rsidP="0071576E">
            <w:pPr>
              <w:autoSpaceDE/>
              <w:autoSpaceDN/>
              <w:adjustRightInd/>
              <w:contextualSpacing w:val="0"/>
              <w:jc w:val="center"/>
              <w:rPr>
                <w:sz w:val="20"/>
                <w:szCs w:val="20"/>
              </w:rPr>
            </w:pPr>
            <w:r w:rsidRPr="00E322EF">
              <w:rPr>
                <w:sz w:val="20"/>
                <w:szCs w:val="20"/>
              </w:rPr>
              <w:t>м3</w:t>
            </w:r>
          </w:p>
        </w:tc>
        <w:tc>
          <w:tcPr>
            <w:tcW w:w="851" w:type="dxa"/>
            <w:tcBorders>
              <w:top w:val="nil"/>
              <w:left w:val="nil"/>
              <w:bottom w:val="single" w:sz="4" w:space="0" w:color="auto"/>
              <w:right w:val="single" w:sz="4" w:space="0" w:color="auto"/>
            </w:tcBorders>
            <w:shd w:val="clear" w:color="auto" w:fill="auto"/>
            <w:textDirection w:val="btLr"/>
            <w:hideMark/>
          </w:tcPr>
          <w:p w14:paraId="513318F4" w14:textId="06C622D2" w:rsidR="0071576E" w:rsidRPr="0071576E" w:rsidRDefault="0071576E" w:rsidP="0071576E">
            <w:pPr>
              <w:autoSpaceDE/>
              <w:autoSpaceDN/>
              <w:adjustRightInd/>
              <w:ind w:left="113" w:right="113"/>
              <w:contextualSpacing w:val="0"/>
              <w:jc w:val="center"/>
              <w:rPr>
                <w:sz w:val="18"/>
                <w:szCs w:val="18"/>
              </w:rPr>
            </w:pPr>
            <w:r w:rsidRPr="0071576E">
              <w:rPr>
                <w:sz w:val="18"/>
                <w:szCs w:val="18"/>
              </w:rPr>
              <w:t>40 151,17</w:t>
            </w:r>
          </w:p>
        </w:tc>
        <w:tc>
          <w:tcPr>
            <w:tcW w:w="850" w:type="dxa"/>
            <w:tcBorders>
              <w:top w:val="nil"/>
              <w:left w:val="nil"/>
              <w:bottom w:val="single" w:sz="4" w:space="0" w:color="auto"/>
              <w:right w:val="single" w:sz="4" w:space="0" w:color="auto"/>
            </w:tcBorders>
            <w:shd w:val="clear" w:color="auto" w:fill="auto"/>
            <w:textDirection w:val="btLr"/>
            <w:hideMark/>
          </w:tcPr>
          <w:p w14:paraId="305137C3" w14:textId="7CB8DF19" w:rsidR="0071576E" w:rsidRPr="0071576E" w:rsidRDefault="0071576E" w:rsidP="0071576E">
            <w:pPr>
              <w:autoSpaceDE/>
              <w:autoSpaceDN/>
              <w:adjustRightInd/>
              <w:ind w:left="113" w:right="113"/>
              <w:contextualSpacing w:val="0"/>
              <w:jc w:val="center"/>
              <w:rPr>
                <w:sz w:val="18"/>
                <w:szCs w:val="18"/>
              </w:rPr>
            </w:pPr>
            <w:r w:rsidRPr="0071576E">
              <w:rPr>
                <w:sz w:val="18"/>
                <w:szCs w:val="18"/>
              </w:rPr>
              <w:t>40 151,17</w:t>
            </w:r>
          </w:p>
        </w:tc>
        <w:tc>
          <w:tcPr>
            <w:tcW w:w="851" w:type="dxa"/>
            <w:tcBorders>
              <w:top w:val="nil"/>
              <w:left w:val="nil"/>
              <w:bottom w:val="single" w:sz="4" w:space="0" w:color="auto"/>
              <w:right w:val="single" w:sz="4" w:space="0" w:color="auto"/>
            </w:tcBorders>
            <w:shd w:val="clear" w:color="auto" w:fill="auto"/>
            <w:textDirection w:val="btLr"/>
            <w:hideMark/>
          </w:tcPr>
          <w:p w14:paraId="36D4F5A1" w14:textId="38D82AAE" w:rsidR="0071576E" w:rsidRPr="0071576E" w:rsidRDefault="0071576E" w:rsidP="0071576E">
            <w:pPr>
              <w:autoSpaceDE/>
              <w:autoSpaceDN/>
              <w:adjustRightInd/>
              <w:ind w:left="113" w:right="113"/>
              <w:contextualSpacing w:val="0"/>
              <w:jc w:val="center"/>
              <w:rPr>
                <w:sz w:val="18"/>
                <w:szCs w:val="18"/>
              </w:rPr>
            </w:pPr>
            <w:r w:rsidRPr="0071576E">
              <w:rPr>
                <w:sz w:val="18"/>
                <w:szCs w:val="18"/>
              </w:rPr>
              <w:t>40 151,17</w:t>
            </w:r>
          </w:p>
        </w:tc>
        <w:tc>
          <w:tcPr>
            <w:tcW w:w="992" w:type="dxa"/>
            <w:tcBorders>
              <w:top w:val="nil"/>
              <w:left w:val="nil"/>
              <w:bottom w:val="single" w:sz="4" w:space="0" w:color="auto"/>
              <w:right w:val="single" w:sz="4" w:space="0" w:color="auto"/>
            </w:tcBorders>
            <w:shd w:val="clear" w:color="auto" w:fill="auto"/>
            <w:textDirection w:val="btLr"/>
            <w:hideMark/>
          </w:tcPr>
          <w:p w14:paraId="22DFE766" w14:textId="4B95147E" w:rsidR="0071576E" w:rsidRPr="0071576E" w:rsidRDefault="0071576E" w:rsidP="0071576E">
            <w:pPr>
              <w:autoSpaceDE/>
              <w:autoSpaceDN/>
              <w:adjustRightInd/>
              <w:ind w:left="113" w:right="113"/>
              <w:contextualSpacing w:val="0"/>
              <w:jc w:val="center"/>
              <w:rPr>
                <w:sz w:val="18"/>
                <w:szCs w:val="18"/>
              </w:rPr>
            </w:pPr>
            <w:r w:rsidRPr="0071576E">
              <w:rPr>
                <w:sz w:val="18"/>
                <w:szCs w:val="18"/>
              </w:rPr>
              <w:t>40 151,17</w:t>
            </w:r>
          </w:p>
        </w:tc>
        <w:tc>
          <w:tcPr>
            <w:tcW w:w="992" w:type="dxa"/>
            <w:tcBorders>
              <w:top w:val="nil"/>
              <w:left w:val="nil"/>
              <w:bottom w:val="single" w:sz="4" w:space="0" w:color="auto"/>
              <w:right w:val="single" w:sz="4" w:space="0" w:color="auto"/>
            </w:tcBorders>
            <w:shd w:val="clear" w:color="auto" w:fill="auto"/>
            <w:textDirection w:val="btLr"/>
            <w:hideMark/>
          </w:tcPr>
          <w:p w14:paraId="02BCF998" w14:textId="0026D13C" w:rsidR="0071576E" w:rsidRPr="0071576E" w:rsidRDefault="0071576E" w:rsidP="0071576E">
            <w:pPr>
              <w:autoSpaceDE/>
              <w:autoSpaceDN/>
              <w:adjustRightInd/>
              <w:ind w:left="113" w:right="113"/>
              <w:contextualSpacing w:val="0"/>
              <w:jc w:val="center"/>
              <w:rPr>
                <w:sz w:val="18"/>
                <w:szCs w:val="18"/>
              </w:rPr>
            </w:pPr>
            <w:r w:rsidRPr="0071576E">
              <w:rPr>
                <w:sz w:val="18"/>
                <w:szCs w:val="18"/>
              </w:rPr>
              <w:t>40 151,17</w:t>
            </w:r>
          </w:p>
        </w:tc>
        <w:tc>
          <w:tcPr>
            <w:tcW w:w="851" w:type="dxa"/>
            <w:tcBorders>
              <w:top w:val="nil"/>
              <w:left w:val="nil"/>
              <w:bottom w:val="single" w:sz="4" w:space="0" w:color="auto"/>
              <w:right w:val="single" w:sz="4" w:space="0" w:color="auto"/>
            </w:tcBorders>
            <w:shd w:val="clear" w:color="auto" w:fill="auto"/>
            <w:textDirection w:val="btLr"/>
            <w:hideMark/>
          </w:tcPr>
          <w:p w14:paraId="26BFDEEA" w14:textId="61AC4217" w:rsidR="0071576E" w:rsidRPr="0071576E" w:rsidRDefault="0071576E" w:rsidP="0071576E">
            <w:pPr>
              <w:autoSpaceDE/>
              <w:autoSpaceDN/>
              <w:adjustRightInd/>
              <w:ind w:left="113" w:right="113"/>
              <w:contextualSpacing w:val="0"/>
              <w:jc w:val="center"/>
              <w:rPr>
                <w:sz w:val="18"/>
                <w:szCs w:val="18"/>
              </w:rPr>
            </w:pPr>
            <w:r w:rsidRPr="0071576E">
              <w:rPr>
                <w:sz w:val="18"/>
                <w:szCs w:val="18"/>
              </w:rPr>
              <w:t>40 151,17</w:t>
            </w:r>
          </w:p>
        </w:tc>
        <w:tc>
          <w:tcPr>
            <w:tcW w:w="992" w:type="dxa"/>
            <w:tcBorders>
              <w:top w:val="nil"/>
              <w:left w:val="nil"/>
              <w:bottom w:val="single" w:sz="4" w:space="0" w:color="auto"/>
              <w:right w:val="single" w:sz="4" w:space="0" w:color="auto"/>
            </w:tcBorders>
            <w:shd w:val="clear" w:color="auto" w:fill="auto"/>
            <w:textDirection w:val="btLr"/>
            <w:hideMark/>
          </w:tcPr>
          <w:p w14:paraId="29D76E4F" w14:textId="798ED7D0" w:rsidR="0071576E" w:rsidRPr="0071576E" w:rsidRDefault="0071576E" w:rsidP="0071576E">
            <w:pPr>
              <w:autoSpaceDE/>
              <w:autoSpaceDN/>
              <w:adjustRightInd/>
              <w:ind w:left="113" w:right="113"/>
              <w:contextualSpacing w:val="0"/>
              <w:jc w:val="center"/>
              <w:rPr>
                <w:sz w:val="18"/>
                <w:szCs w:val="18"/>
              </w:rPr>
            </w:pPr>
            <w:r w:rsidRPr="0071576E">
              <w:rPr>
                <w:sz w:val="18"/>
                <w:szCs w:val="18"/>
              </w:rPr>
              <w:t>40 151,17</w:t>
            </w:r>
          </w:p>
        </w:tc>
        <w:tc>
          <w:tcPr>
            <w:tcW w:w="992" w:type="dxa"/>
            <w:tcBorders>
              <w:top w:val="nil"/>
              <w:left w:val="nil"/>
              <w:bottom w:val="single" w:sz="4" w:space="0" w:color="auto"/>
              <w:right w:val="single" w:sz="4" w:space="0" w:color="auto"/>
            </w:tcBorders>
            <w:shd w:val="clear" w:color="auto" w:fill="auto"/>
            <w:textDirection w:val="btLr"/>
            <w:hideMark/>
          </w:tcPr>
          <w:p w14:paraId="48AF9920" w14:textId="540FC644" w:rsidR="0071576E" w:rsidRPr="0071576E" w:rsidRDefault="0071576E" w:rsidP="0071576E">
            <w:pPr>
              <w:autoSpaceDE/>
              <w:autoSpaceDN/>
              <w:adjustRightInd/>
              <w:ind w:left="113" w:right="113"/>
              <w:contextualSpacing w:val="0"/>
              <w:jc w:val="center"/>
              <w:rPr>
                <w:sz w:val="18"/>
                <w:szCs w:val="18"/>
              </w:rPr>
            </w:pPr>
            <w:r w:rsidRPr="0071576E">
              <w:rPr>
                <w:sz w:val="18"/>
                <w:szCs w:val="18"/>
              </w:rPr>
              <w:t>40 151,17</w:t>
            </w:r>
          </w:p>
        </w:tc>
        <w:tc>
          <w:tcPr>
            <w:tcW w:w="992" w:type="dxa"/>
            <w:tcBorders>
              <w:top w:val="nil"/>
              <w:left w:val="nil"/>
              <w:bottom w:val="single" w:sz="4" w:space="0" w:color="auto"/>
              <w:right w:val="single" w:sz="4" w:space="0" w:color="auto"/>
            </w:tcBorders>
            <w:shd w:val="clear" w:color="auto" w:fill="auto"/>
            <w:textDirection w:val="btLr"/>
            <w:hideMark/>
          </w:tcPr>
          <w:p w14:paraId="139244F5" w14:textId="3C8FC98D" w:rsidR="0071576E" w:rsidRPr="0071576E" w:rsidRDefault="0071576E" w:rsidP="0071576E">
            <w:pPr>
              <w:autoSpaceDE/>
              <w:autoSpaceDN/>
              <w:adjustRightInd/>
              <w:ind w:left="113" w:right="113"/>
              <w:contextualSpacing w:val="0"/>
              <w:jc w:val="center"/>
              <w:rPr>
                <w:sz w:val="18"/>
                <w:szCs w:val="18"/>
              </w:rPr>
            </w:pPr>
            <w:r w:rsidRPr="0071576E">
              <w:rPr>
                <w:sz w:val="18"/>
                <w:szCs w:val="18"/>
              </w:rPr>
              <w:t>40 151,17</w:t>
            </w:r>
          </w:p>
        </w:tc>
        <w:tc>
          <w:tcPr>
            <w:tcW w:w="993" w:type="dxa"/>
            <w:tcBorders>
              <w:top w:val="nil"/>
              <w:left w:val="nil"/>
              <w:bottom w:val="single" w:sz="4" w:space="0" w:color="auto"/>
              <w:right w:val="single" w:sz="4" w:space="0" w:color="auto"/>
            </w:tcBorders>
            <w:shd w:val="clear" w:color="auto" w:fill="auto"/>
            <w:textDirection w:val="btLr"/>
            <w:hideMark/>
          </w:tcPr>
          <w:p w14:paraId="6D6C26CB" w14:textId="29C2DC37" w:rsidR="0071576E" w:rsidRPr="0071576E" w:rsidRDefault="0071576E" w:rsidP="0071576E">
            <w:pPr>
              <w:autoSpaceDE/>
              <w:autoSpaceDN/>
              <w:adjustRightInd/>
              <w:ind w:left="113" w:right="113"/>
              <w:contextualSpacing w:val="0"/>
              <w:jc w:val="center"/>
              <w:rPr>
                <w:sz w:val="18"/>
                <w:szCs w:val="18"/>
              </w:rPr>
            </w:pPr>
            <w:r w:rsidRPr="0071576E">
              <w:rPr>
                <w:sz w:val="18"/>
                <w:szCs w:val="18"/>
              </w:rPr>
              <w:t>40 151,17</w:t>
            </w:r>
          </w:p>
        </w:tc>
        <w:tc>
          <w:tcPr>
            <w:tcW w:w="992" w:type="dxa"/>
            <w:tcBorders>
              <w:top w:val="nil"/>
              <w:left w:val="nil"/>
              <w:bottom w:val="single" w:sz="4" w:space="0" w:color="auto"/>
              <w:right w:val="single" w:sz="4" w:space="0" w:color="auto"/>
            </w:tcBorders>
            <w:shd w:val="clear" w:color="auto" w:fill="auto"/>
            <w:textDirection w:val="btLr"/>
            <w:hideMark/>
          </w:tcPr>
          <w:p w14:paraId="69193800" w14:textId="5ACA8211" w:rsidR="0071576E" w:rsidRPr="0071576E" w:rsidRDefault="0071576E" w:rsidP="0071576E">
            <w:pPr>
              <w:autoSpaceDE/>
              <w:autoSpaceDN/>
              <w:adjustRightInd/>
              <w:ind w:left="113" w:right="113"/>
              <w:contextualSpacing w:val="0"/>
              <w:jc w:val="center"/>
              <w:rPr>
                <w:sz w:val="18"/>
                <w:szCs w:val="18"/>
              </w:rPr>
            </w:pPr>
            <w:r w:rsidRPr="0071576E">
              <w:rPr>
                <w:sz w:val="18"/>
                <w:szCs w:val="18"/>
              </w:rPr>
              <w:t>40 151,17</w:t>
            </w:r>
          </w:p>
        </w:tc>
        <w:tc>
          <w:tcPr>
            <w:tcW w:w="992" w:type="dxa"/>
            <w:tcBorders>
              <w:top w:val="nil"/>
              <w:left w:val="nil"/>
              <w:bottom w:val="single" w:sz="4" w:space="0" w:color="auto"/>
              <w:right w:val="single" w:sz="4" w:space="0" w:color="auto"/>
            </w:tcBorders>
            <w:shd w:val="clear" w:color="auto" w:fill="auto"/>
            <w:textDirection w:val="btLr"/>
            <w:hideMark/>
          </w:tcPr>
          <w:p w14:paraId="07863464" w14:textId="04922ACC" w:rsidR="0071576E" w:rsidRPr="0071576E" w:rsidRDefault="0071576E" w:rsidP="0071576E">
            <w:pPr>
              <w:autoSpaceDE/>
              <w:autoSpaceDN/>
              <w:adjustRightInd/>
              <w:ind w:left="113" w:right="113"/>
              <w:contextualSpacing w:val="0"/>
              <w:jc w:val="center"/>
              <w:rPr>
                <w:sz w:val="18"/>
                <w:szCs w:val="18"/>
              </w:rPr>
            </w:pPr>
            <w:r w:rsidRPr="0071576E">
              <w:rPr>
                <w:sz w:val="18"/>
                <w:szCs w:val="18"/>
              </w:rPr>
              <w:t>40 151,17</w:t>
            </w:r>
          </w:p>
        </w:tc>
      </w:tr>
      <w:tr w:rsidR="00E322EF" w:rsidRPr="003A1160" w14:paraId="5C733DE2" w14:textId="77777777" w:rsidTr="0071576E">
        <w:trPr>
          <w:trHeight w:val="945"/>
          <w:jc w:val="center"/>
        </w:trPr>
        <w:tc>
          <w:tcPr>
            <w:tcW w:w="490" w:type="dxa"/>
            <w:vMerge/>
            <w:tcBorders>
              <w:top w:val="nil"/>
              <w:left w:val="single" w:sz="4" w:space="0" w:color="auto"/>
              <w:bottom w:val="single" w:sz="4" w:space="0" w:color="auto"/>
              <w:right w:val="single" w:sz="4" w:space="0" w:color="auto"/>
            </w:tcBorders>
            <w:vAlign w:val="center"/>
            <w:hideMark/>
          </w:tcPr>
          <w:p w14:paraId="58C079F7" w14:textId="77777777" w:rsidR="00E322EF" w:rsidRPr="003A1160" w:rsidRDefault="00E322EF" w:rsidP="00E322EF">
            <w:pPr>
              <w:autoSpaceDE/>
              <w:autoSpaceDN/>
              <w:adjustRightInd/>
              <w:contextualSpacing w:val="0"/>
              <w:jc w:val="left"/>
              <w:rPr>
                <w:sz w:val="20"/>
                <w:szCs w:val="20"/>
              </w:rPr>
            </w:pPr>
          </w:p>
        </w:tc>
        <w:tc>
          <w:tcPr>
            <w:tcW w:w="1099" w:type="dxa"/>
            <w:vMerge/>
            <w:tcBorders>
              <w:top w:val="nil"/>
              <w:left w:val="single" w:sz="4" w:space="0" w:color="auto"/>
              <w:bottom w:val="single" w:sz="4" w:space="0" w:color="auto"/>
              <w:right w:val="single" w:sz="4" w:space="0" w:color="auto"/>
            </w:tcBorders>
            <w:vAlign w:val="center"/>
            <w:hideMark/>
          </w:tcPr>
          <w:p w14:paraId="6B13D3B1" w14:textId="77777777" w:rsidR="00E322EF" w:rsidRPr="00E322EF" w:rsidRDefault="00E322EF" w:rsidP="00E322EF">
            <w:pPr>
              <w:autoSpaceDE/>
              <w:autoSpaceDN/>
              <w:adjustRightInd/>
              <w:contextualSpacing w:val="0"/>
              <w:jc w:val="left"/>
              <w:rPr>
                <w:sz w:val="20"/>
                <w:szCs w:val="20"/>
              </w:rPr>
            </w:pPr>
          </w:p>
        </w:tc>
        <w:tc>
          <w:tcPr>
            <w:tcW w:w="1672" w:type="dxa"/>
            <w:tcBorders>
              <w:top w:val="nil"/>
              <w:left w:val="nil"/>
              <w:bottom w:val="single" w:sz="4" w:space="0" w:color="auto"/>
              <w:right w:val="single" w:sz="4" w:space="0" w:color="auto"/>
            </w:tcBorders>
            <w:shd w:val="clear" w:color="auto" w:fill="auto"/>
            <w:vAlign w:val="center"/>
            <w:hideMark/>
          </w:tcPr>
          <w:p w14:paraId="72AD1AC5" w14:textId="77777777" w:rsidR="00E322EF" w:rsidRPr="00E322EF" w:rsidRDefault="00E322EF" w:rsidP="00E322EF">
            <w:pPr>
              <w:autoSpaceDE/>
              <w:autoSpaceDN/>
              <w:adjustRightInd/>
              <w:contextualSpacing w:val="0"/>
              <w:jc w:val="left"/>
              <w:rPr>
                <w:sz w:val="20"/>
                <w:szCs w:val="20"/>
              </w:rPr>
            </w:pPr>
            <w:r w:rsidRPr="00E322EF">
              <w:rPr>
                <w:sz w:val="20"/>
                <w:szCs w:val="20"/>
              </w:rPr>
              <w:t>Отношение величины технологических потерь теплоносителя к материальной характеристике тепловой сети;</w:t>
            </w:r>
          </w:p>
        </w:tc>
        <w:tc>
          <w:tcPr>
            <w:tcW w:w="984" w:type="dxa"/>
            <w:tcBorders>
              <w:top w:val="nil"/>
              <w:left w:val="nil"/>
              <w:bottom w:val="single" w:sz="4" w:space="0" w:color="auto"/>
              <w:right w:val="single" w:sz="4" w:space="0" w:color="auto"/>
            </w:tcBorders>
            <w:shd w:val="clear" w:color="auto" w:fill="auto"/>
            <w:vAlign w:val="center"/>
            <w:hideMark/>
          </w:tcPr>
          <w:p w14:paraId="75E8DFF0" w14:textId="77777777" w:rsidR="00E322EF" w:rsidRPr="00E322EF" w:rsidRDefault="00E322EF" w:rsidP="00E322EF">
            <w:pPr>
              <w:autoSpaceDE/>
              <w:autoSpaceDN/>
              <w:adjustRightInd/>
              <w:contextualSpacing w:val="0"/>
              <w:jc w:val="center"/>
              <w:rPr>
                <w:sz w:val="20"/>
                <w:szCs w:val="20"/>
              </w:rPr>
            </w:pPr>
            <w:r w:rsidRPr="00E322EF">
              <w:rPr>
                <w:sz w:val="20"/>
                <w:szCs w:val="20"/>
              </w:rPr>
              <w:t>м3/м2</w:t>
            </w:r>
          </w:p>
        </w:tc>
        <w:tc>
          <w:tcPr>
            <w:tcW w:w="851" w:type="dxa"/>
            <w:tcBorders>
              <w:top w:val="nil"/>
              <w:left w:val="nil"/>
              <w:bottom w:val="single" w:sz="4" w:space="0" w:color="auto"/>
              <w:right w:val="single" w:sz="4" w:space="0" w:color="auto"/>
            </w:tcBorders>
            <w:shd w:val="clear" w:color="auto" w:fill="auto"/>
            <w:vAlign w:val="center"/>
            <w:hideMark/>
          </w:tcPr>
          <w:p w14:paraId="01E3FB71" w14:textId="12596FDA" w:rsidR="00E322EF" w:rsidRPr="00E322EF" w:rsidRDefault="00E322EF" w:rsidP="00E322EF">
            <w:pPr>
              <w:autoSpaceDE/>
              <w:autoSpaceDN/>
              <w:adjustRightInd/>
              <w:contextualSpacing w:val="0"/>
              <w:jc w:val="center"/>
              <w:rPr>
                <w:sz w:val="18"/>
                <w:szCs w:val="18"/>
              </w:rPr>
            </w:pPr>
            <w:r w:rsidRPr="00E322EF">
              <w:rPr>
                <w:sz w:val="18"/>
                <w:szCs w:val="18"/>
              </w:rPr>
              <w:t>4,272</w:t>
            </w:r>
          </w:p>
        </w:tc>
        <w:tc>
          <w:tcPr>
            <w:tcW w:w="850" w:type="dxa"/>
            <w:tcBorders>
              <w:top w:val="nil"/>
              <w:left w:val="nil"/>
              <w:bottom w:val="single" w:sz="4" w:space="0" w:color="auto"/>
              <w:right w:val="single" w:sz="4" w:space="0" w:color="auto"/>
            </w:tcBorders>
            <w:shd w:val="clear" w:color="auto" w:fill="auto"/>
            <w:vAlign w:val="center"/>
            <w:hideMark/>
          </w:tcPr>
          <w:p w14:paraId="2231DE44" w14:textId="76F1C2F4" w:rsidR="00E322EF" w:rsidRPr="00E322EF" w:rsidRDefault="00E322EF" w:rsidP="00E322EF">
            <w:pPr>
              <w:autoSpaceDE/>
              <w:autoSpaceDN/>
              <w:adjustRightInd/>
              <w:contextualSpacing w:val="0"/>
              <w:jc w:val="center"/>
              <w:rPr>
                <w:sz w:val="18"/>
                <w:szCs w:val="18"/>
              </w:rPr>
            </w:pPr>
            <w:r w:rsidRPr="00E322EF">
              <w:rPr>
                <w:sz w:val="18"/>
                <w:szCs w:val="18"/>
              </w:rPr>
              <w:t>4,272</w:t>
            </w:r>
          </w:p>
        </w:tc>
        <w:tc>
          <w:tcPr>
            <w:tcW w:w="851" w:type="dxa"/>
            <w:tcBorders>
              <w:top w:val="nil"/>
              <w:left w:val="nil"/>
              <w:bottom w:val="single" w:sz="4" w:space="0" w:color="auto"/>
              <w:right w:val="single" w:sz="4" w:space="0" w:color="auto"/>
            </w:tcBorders>
            <w:shd w:val="clear" w:color="auto" w:fill="auto"/>
            <w:vAlign w:val="center"/>
            <w:hideMark/>
          </w:tcPr>
          <w:p w14:paraId="6E28A3BB" w14:textId="7688678E" w:rsidR="00E322EF" w:rsidRPr="00E322EF" w:rsidRDefault="00E322EF" w:rsidP="00E322EF">
            <w:pPr>
              <w:autoSpaceDE/>
              <w:autoSpaceDN/>
              <w:adjustRightInd/>
              <w:contextualSpacing w:val="0"/>
              <w:jc w:val="center"/>
              <w:rPr>
                <w:sz w:val="18"/>
                <w:szCs w:val="18"/>
              </w:rPr>
            </w:pPr>
            <w:r w:rsidRPr="00E322EF">
              <w:rPr>
                <w:sz w:val="18"/>
                <w:szCs w:val="18"/>
              </w:rPr>
              <w:t>4,272</w:t>
            </w:r>
          </w:p>
        </w:tc>
        <w:tc>
          <w:tcPr>
            <w:tcW w:w="992" w:type="dxa"/>
            <w:tcBorders>
              <w:top w:val="nil"/>
              <w:left w:val="nil"/>
              <w:bottom w:val="single" w:sz="4" w:space="0" w:color="auto"/>
              <w:right w:val="single" w:sz="4" w:space="0" w:color="auto"/>
            </w:tcBorders>
            <w:shd w:val="clear" w:color="auto" w:fill="auto"/>
            <w:vAlign w:val="center"/>
            <w:hideMark/>
          </w:tcPr>
          <w:p w14:paraId="281E234A" w14:textId="280E0695" w:rsidR="00E322EF" w:rsidRPr="00E322EF" w:rsidRDefault="00E322EF" w:rsidP="00E322EF">
            <w:pPr>
              <w:autoSpaceDE/>
              <w:autoSpaceDN/>
              <w:adjustRightInd/>
              <w:contextualSpacing w:val="0"/>
              <w:jc w:val="center"/>
              <w:rPr>
                <w:sz w:val="18"/>
                <w:szCs w:val="18"/>
              </w:rPr>
            </w:pPr>
            <w:r w:rsidRPr="00E322EF">
              <w:rPr>
                <w:sz w:val="18"/>
                <w:szCs w:val="18"/>
              </w:rPr>
              <w:t>4,272</w:t>
            </w:r>
          </w:p>
        </w:tc>
        <w:tc>
          <w:tcPr>
            <w:tcW w:w="992" w:type="dxa"/>
            <w:tcBorders>
              <w:top w:val="nil"/>
              <w:left w:val="nil"/>
              <w:bottom w:val="single" w:sz="4" w:space="0" w:color="auto"/>
              <w:right w:val="single" w:sz="4" w:space="0" w:color="auto"/>
            </w:tcBorders>
            <w:shd w:val="clear" w:color="auto" w:fill="auto"/>
            <w:vAlign w:val="center"/>
            <w:hideMark/>
          </w:tcPr>
          <w:p w14:paraId="273C8628" w14:textId="739FD2B9" w:rsidR="00E322EF" w:rsidRPr="00E322EF" w:rsidRDefault="00E322EF" w:rsidP="00E322EF">
            <w:pPr>
              <w:autoSpaceDE/>
              <w:autoSpaceDN/>
              <w:adjustRightInd/>
              <w:contextualSpacing w:val="0"/>
              <w:jc w:val="center"/>
              <w:rPr>
                <w:sz w:val="18"/>
                <w:szCs w:val="18"/>
              </w:rPr>
            </w:pPr>
            <w:r w:rsidRPr="00E322EF">
              <w:rPr>
                <w:sz w:val="18"/>
                <w:szCs w:val="18"/>
              </w:rPr>
              <w:t>4,272</w:t>
            </w:r>
          </w:p>
        </w:tc>
        <w:tc>
          <w:tcPr>
            <w:tcW w:w="851" w:type="dxa"/>
            <w:tcBorders>
              <w:top w:val="nil"/>
              <w:left w:val="nil"/>
              <w:bottom w:val="single" w:sz="4" w:space="0" w:color="auto"/>
              <w:right w:val="single" w:sz="4" w:space="0" w:color="auto"/>
            </w:tcBorders>
            <w:shd w:val="clear" w:color="auto" w:fill="auto"/>
            <w:vAlign w:val="center"/>
            <w:hideMark/>
          </w:tcPr>
          <w:p w14:paraId="57F36FD1" w14:textId="79EEF8C9" w:rsidR="00E322EF" w:rsidRPr="00E322EF" w:rsidRDefault="00E322EF" w:rsidP="00E322EF">
            <w:pPr>
              <w:autoSpaceDE/>
              <w:autoSpaceDN/>
              <w:adjustRightInd/>
              <w:contextualSpacing w:val="0"/>
              <w:jc w:val="center"/>
              <w:rPr>
                <w:sz w:val="18"/>
                <w:szCs w:val="18"/>
              </w:rPr>
            </w:pPr>
            <w:r w:rsidRPr="00E322EF">
              <w:rPr>
                <w:sz w:val="18"/>
                <w:szCs w:val="18"/>
              </w:rPr>
              <w:t>4,272</w:t>
            </w:r>
          </w:p>
        </w:tc>
        <w:tc>
          <w:tcPr>
            <w:tcW w:w="992" w:type="dxa"/>
            <w:tcBorders>
              <w:top w:val="nil"/>
              <w:left w:val="nil"/>
              <w:bottom w:val="single" w:sz="4" w:space="0" w:color="auto"/>
              <w:right w:val="single" w:sz="4" w:space="0" w:color="auto"/>
            </w:tcBorders>
            <w:shd w:val="clear" w:color="auto" w:fill="auto"/>
            <w:vAlign w:val="center"/>
            <w:hideMark/>
          </w:tcPr>
          <w:p w14:paraId="3115831D" w14:textId="120F77A9" w:rsidR="00E322EF" w:rsidRPr="00E322EF" w:rsidRDefault="00E322EF" w:rsidP="00E322EF">
            <w:pPr>
              <w:autoSpaceDE/>
              <w:autoSpaceDN/>
              <w:adjustRightInd/>
              <w:contextualSpacing w:val="0"/>
              <w:jc w:val="center"/>
              <w:rPr>
                <w:sz w:val="18"/>
                <w:szCs w:val="18"/>
              </w:rPr>
            </w:pPr>
            <w:r w:rsidRPr="00E322EF">
              <w:rPr>
                <w:sz w:val="18"/>
                <w:szCs w:val="18"/>
              </w:rPr>
              <w:t>4,272</w:t>
            </w:r>
          </w:p>
        </w:tc>
        <w:tc>
          <w:tcPr>
            <w:tcW w:w="992" w:type="dxa"/>
            <w:tcBorders>
              <w:top w:val="nil"/>
              <w:left w:val="nil"/>
              <w:bottom w:val="single" w:sz="4" w:space="0" w:color="auto"/>
              <w:right w:val="single" w:sz="4" w:space="0" w:color="auto"/>
            </w:tcBorders>
            <w:shd w:val="clear" w:color="auto" w:fill="auto"/>
            <w:vAlign w:val="center"/>
            <w:hideMark/>
          </w:tcPr>
          <w:p w14:paraId="2153AF60" w14:textId="01855B4C" w:rsidR="00E322EF" w:rsidRPr="00E322EF" w:rsidRDefault="00E322EF" w:rsidP="00E322EF">
            <w:pPr>
              <w:autoSpaceDE/>
              <w:autoSpaceDN/>
              <w:adjustRightInd/>
              <w:contextualSpacing w:val="0"/>
              <w:jc w:val="center"/>
              <w:rPr>
                <w:sz w:val="18"/>
                <w:szCs w:val="18"/>
              </w:rPr>
            </w:pPr>
            <w:r w:rsidRPr="00E322EF">
              <w:rPr>
                <w:sz w:val="18"/>
                <w:szCs w:val="18"/>
              </w:rPr>
              <w:t>4,272</w:t>
            </w:r>
          </w:p>
        </w:tc>
        <w:tc>
          <w:tcPr>
            <w:tcW w:w="992" w:type="dxa"/>
            <w:tcBorders>
              <w:top w:val="nil"/>
              <w:left w:val="nil"/>
              <w:bottom w:val="single" w:sz="4" w:space="0" w:color="auto"/>
              <w:right w:val="single" w:sz="4" w:space="0" w:color="auto"/>
            </w:tcBorders>
            <w:shd w:val="clear" w:color="auto" w:fill="auto"/>
            <w:vAlign w:val="center"/>
            <w:hideMark/>
          </w:tcPr>
          <w:p w14:paraId="227BC66D" w14:textId="0FA83C7B" w:rsidR="00E322EF" w:rsidRPr="00E322EF" w:rsidRDefault="00E322EF" w:rsidP="00E322EF">
            <w:pPr>
              <w:autoSpaceDE/>
              <w:autoSpaceDN/>
              <w:adjustRightInd/>
              <w:contextualSpacing w:val="0"/>
              <w:jc w:val="center"/>
              <w:rPr>
                <w:sz w:val="18"/>
                <w:szCs w:val="18"/>
              </w:rPr>
            </w:pPr>
            <w:r w:rsidRPr="00E322EF">
              <w:rPr>
                <w:sz w:val="18"/>
                <w:szCs w:val="18"/>
              </w:rPr>
              <w:t>4,272</w:t>
            </w:r>
          </w:p>
        </w:tc>
        <w:tc>
          <w:tcPr>
            <w:tcW w:w="993" w:type="dxa"/>
            <w:tcBorders>
              <w:top w:val="nil"/>
              <w:left w:val="nil"/>
              <w:bottom w:val="single" w:sz="4" w:space="0" w:color="auto"/>
              <w:right w:val="single" w:sz="4" w:space="0" w:color="auto"/>
            </w:tcBorders>
            <w:shd w:val="clear" w:color="auto" w:fill="auto"/>
            <w:vAlign w:val="center"/>
            <w:hideMark/>
          </w:tcPr>
          <w:p w14:paraId="01780131" w14:textId="59471BC1" w:rsidR="00E322EF" w:rsidRPr="00E322EF" w:rsidRDefault="00E322EF" w:rsidP="00E322EF">
            <w:pPr>
              <w:autoSpaceDE/>
              <w:autoSpaceDN/>
              <w:adjustRightInd/>
              <w:contextualSpacing w:val="0"/>
              <w:jc w:val="center"/>
              <w:rPr>
                <w:sz w:val="18"/>
                <w:szCs w:val="18"/>
              </w:rPr>
            </w:pPr>
            <w:r w:rsidRPr="00E322EF">
              <w:rPr>
                <w:sz w:val="18"/>
                <w:szCs w:val="18"/>
              </w:rPr>
              <w:t>4,272</w:t>
            </w:r>
          </w:p>
        </w:tc>
        <w:tc>
          <w:tcPr>
            <w:tcW w:w="992" w:type="dxa"/>
            <w:tcBorders>
              <w:top w:val="nil"/>
              <w:left w:val="nil"/>
              <w:bottom w:val="single" w:sz="4" w:space="0" w:color="auto"/>
              <w:right w:val="single" w:sz="4" w:space="0" w:color="auto"/>
            </w:tcBorders>
            <w:shd w:val="clear" w:color="auto" w:fill="auto"/>
            <w:vAlign w:val="center"/>
            <w:hideMark/>
          </w:tcPr>
          <w:p w14:paraId="73D2741D" w14:textId="6981A4C2" w:rsidR="00E322EF" w:rsidRPr="00E322EF" w:rsidRDefault="00E322EF" w:rsidP="00E322EF">
            <w:pPr>
              <w:autoSpaceDE/>
              <w:autoSpaceDN/>
              <w:adjustRightInd/>
              <w:contextualSpacing w:val="0"/>
              <w:jc w:val="center"/>
              <w:rPr>
                <w:sz w:val="18"/>
                <w:szCs w:val="18"/>
              </w:rPr>
            </w:pPr>
            <w:r w:rsidRPr="00E322EF">
              <w:rPr>
                <w:sz w:val="18"/>
                <w:szCs w:val="18"/>
              </w:rPr>
              <w:t>4,272</w:t>
            </w:r>
          </w:p>
        </w:tc>
        <w:tc>
          <w:tcPr>
            <w:tcW w:w="992" w:type="dxa"/>
            <w:tcBorders>
              <w:top w:val="nil"/>
              <w:left w:val="nil"/>
              <w:bottom w:val="single" w:sz="4" w:space="0" w:color="auto"/>
              <w:right w:val="single" w:sz="4" w:space="0" w:color="auto"/>
            </w:tcBorders>
            <w:shd w:val="clear" w:color="auto" w:fill="auto"/>
            <w:vAlign w:val="center"/>
            <w:hideMark/>
          </w:tcPr>
          <w:p w14:paraId="6BBD6908" w14:textId="1F3E86CD" w:rsidR="00E322EF" w:rsidRPr="00E322EF" w:rsidRDefault="00E322EF" w:rsidP="00E322EF">
            <w:pPr>
              <w:autoSpaceDE/>
              <w:autoSpaceDN/>
              <w:adjustRightInd/>
              <w:contextualSpacing w:val="0"/>
              <w:jc w:val="center"/>
              <w:rPr>
                <w:sz w:val="18"/>
                <w:szCs w:val="18"/>
              </w:rPr>
            </w:pPr>
            <w:r w:rsidRPr="00E322EF">
              <w:rPr>
                <w:sz w:val="18"/>
                <w:szCs w:val="18"/>
              </w:rPr>
              <w:t>4,272</w:t>
            </w:r>
          </w:p>
        </w:tc>
      </w:tr>
    </w:tbl>
    <w:p w14:paraId="4C19E92F" w14:textId="77777777" w:rsidR="0018767D" w:rsidRPr="003A1160" w:rsidRDefault="0018767D" w:rsidP="0018767D">
      <w:pPr>
        <w:widowControl w:val="0"/>
        <w:jc w:val="center"/>
        <w:rPr>
          <w:bCs/>
          <w:sz w:val="24"/>
          <w:szCs w:val="24"/>
          <w:shd w:val="clear" w:color="auto" w:fill="FFFFFF"/>
        </w:rPr>
      </w:pPr>
    </w:p>
    <w:p w14:paraId="2295BA89" w14:textId="77777777" w:rsidR="00343FD7" w:rsidRPr="00425029" w:rsidRDefault="00343FD7" w:rsidP="00343FD7">
      <w:pPr>
        <w:jc w:val="center"/>
        <w:rPr>
          <w:sz w:val="24"/>
          <w:szCs w:val="24"/>
        </w:rPr>
      </w:pPr>
      <w:r w:rsidRPr="00425029">
        <w:rPr>
          <w:sz w:val="24"/>
          <w:szCs w:val="24"/>
        </w:rPr>
        <w:t>Подписи сторон:</w:t>
      </w:r>
    </w:p>
    <w:p w14:paraId="6521E0A6" w14:textId="77777777" w:rsidR="00343FD7" w:rsidRPr="00425029" w:rsidRDefault="00343FD7" w:rsidP="00343FD7">
      <w:pPr>
        <w:jc w:val="center"/>
        <w:rPr>
          <w:sz w:val="24"/>
          <w:szCs w:val="24"/>
        </w:rPr>
      </w:pPr>
    </w:p>
    <w:tbl>
      <w:tblPr>
        <w:tblStyle w:val="a3"/>
        <w:tblW w:w="15168" w:type="dxa"/>
        <w:tblInd w:w="-176" w:type="dxa"/>
        <w:tblLook w:val="04A0" w:firstRow="1" w:lastRow="0" w:firstColumn="1" w:lastColumn="0" w:noHBand="0" w:noVBand="1"/>
      </w:tblPr>
      <w:tblGrid>
        <w:gridCol w:w="5104"/>
        <w:gridCol w:w="5386"/>
        <w:gridCol w:w="4678"/>
      </w:tblGrid>
      <w:tr w:rsidR="00343FD7" w:rsidRPr="00425029" w14:paraId="2E9B1CB4" w14:textId="77777777" w:rsidTr="003C7C58">
        <w:tc>
          <w:tcPr>
            <w:tcW w:w="5104" w:type="dxa"/>
          </w:tcPr>
          <w:p w14:paraId="5FB43A10" w14:textId="77777777" w:rsidR="00343FD7" w:rsidRPr="00425029" w:rsidRDefault="00343FD7" w:rsidP="003C7C5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5386" w:type="dxa"/>
          </w:tcPr>
          <w:p w14:paraId="20245806" w14:textId="77777777" w:rsidR="00343FD7" w:rsidRPr="00425029" w:rsidRDefault="00343FD7" w:rsidP="003C7C5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678" w:type="dxa"/>
          </w:tcPr>
          <w:p w14:paraId="2D519A59" w14:textId="77777777" w:rsidR="00343FD7" w:rsidRPr="00425029" w:rsidRDefault="00343FD7" w:rsidP="003C7C5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343FD7" w:rsidRPr="00425029" w14:paraId="653EDAED" w14:textId="77777777" w:rsidTr="003C7C58">
        <w:tc>
          <w:tcPr>
            <w:tcW w:w="5104" w:type="dxa"/>
          </w:tcPr>
          <w:p w14:paraId="1CD9998B" w14:textId="77777777" w:rsidR="00A875E5" w:rsidRPr="00A875E5" w:rsidRDefault="00A875E5" w:rsidP="00A875E5">
            <w:pPr>
              <w:pStyle w:val="ConsPlusNonformat"/>
              <w:rPr>
                <w:rFonts w:ascii="Times New Roman" w:hAnsi="Times New Roman" w:cs="Times New Roman"/>
                <w:sz w:val="24"/>
                <w:szCs w:val="24"/>
              </w:rPr>
            </w:pPr>
            <w:r w:rsidRPr="00A875E5">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E9CAB67" w14:textId="62E43CB4" w:rsidR="00343FD7" w:rsidRPr="00425029" w:rsidRDefault="00A875E5" w:rsidP="00A875E5">
            <w:pPr>
              <w:pStyle w:val="ConsPlusNonformat"/>
              <w:rPr>
                <w:rFonts w:ascii="Times New Roman" w:hAnsi="Times New Roman" w:cs="Times New Roman"/>
                <w:sz w:val="24"/>
                <w:szCs w:val="24"/>
              </w:rPr>
            </w:pPr>
            <w:r w:rsidRPr="00A875E5">
              <w:rPr>
                <w:rFonts w:ascii="Times New Roman" w:hAnsi="Times New Roman" w:cs="Times New Roman"/>
                <w:sz w:val="24"/>
                <w:szCs w:val="24"/>
              </w:rPr>
              <w:t>Исполняющий полномочия главы города</w:t>
            </w:r>
          </w:p>
        </w:tc>
        <w:tc>
          <w:tcPr>
            <w:tcW w:w="5386" w:type="dxa"/>
            <w:shd w:val="clear" w:color="auto" w:fill="auto"/>
          </w:tcPr>
          <w:p w14:paraId="3B6867A8" w14:textId="77777777" w:rsidR="00343FD7" w:rsidRDefault="00343FD7" w:rsidP="003C7C58">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2F5D7EAF" w14:textId="77777777" w:rsidR="00343FD7" w:rsidRDefault="00343FD7" w:rsidP="003C7C58">
            <w:pPr>
              <w:pStyle w:val="ConsPlusNonformat"/>
              <w:rPr>
                <w:rFonts w:ascii="Times New Roman" w:hAnsi="Times New Roman" w:cs="Times New Roman"/>
                <w:sz w:val="24"/>
                <w:szCs w:val="24"/>
              </w:rPr>
            </w:pPr>
          </w:p>
          <w:p w14:paraId="30D1D392" w14:textId="77777777" w:rsidR="00343FD7" w:rsidRDefault="00343FD7" w:rsidP="003C7C58">
            <w:pPr>
              <w:pStyle w:val="ConsPlusNonformat"/>
              <w:rPr>
                <w:rFonts w:ascii="Times New Roman" w:hAnsi="Times New Roman" w:cs="Times New Roman"/>
                <w:sz w:val="24"/>
                <w:szCs w:val="24"/>
              </w:rPr>
            </w:pPr>
          </w:p>
          <w:p w14:paraId="7CAE5344" w14:textId="77777777" w:rsidR="00343FD7" w:rsidRPr="00425029" w:rsidRDefault="00343FD7" w:rsidP="003C7C58">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678" w:type="dxa"/>
          </w:tcPr>
          <w:p w14:paraId="46BD3FA1" w14:textId="77777777" w:rsidR="00343FD7" w:rsidRPr="00276A78" w:rsidRDefault="00343FD7" w:rsidP="003C7C58">
            <w:pPr>
              <w:pStyle w:val="ConsPlusNonformat"/>
              <w:rPr>
                <w:rFonts w:ascii="Times New Roman" w:hAnsi="Times New Roman" w:cs="Times New Roman"/>
                <w:sz w:val="24"/>
                <w:szCs w:val="24"/>
              </w:rPr>
            </w:pPr>
            <w:r w:rsidRPr="00276A78">
              <w:rPr>
                <w:rFonts w:ascii="Times New Roman" w:hAnsi="Times New Roman" w:cs="Times New Roman"/>
                <w:sz w:val="24"/>
                <w:szCs w:val="24"/>
              </w:rPr>
              <w:t>Первый заместитель Губернатора Красноярского края – председатель Правительства Красноярск</w:t>
            </w:r>
            <w:r>
              <w:rPr>
                <w:rFonts w:ascii="Times New Roman" w:hAnsi="Times New Roman" w:cs="Times New Roman"/>
                <w:sz w:val="24"/>
                <w:szCs w:val="24"/>
              </w:rPr>
              <w:t>ого края</w:t>
            </w:r>
          </w:p>
        </w:tc>
      </w:tr>
      <w:tr w:rsidR="00343FD7" w:rsidRPr="00425029" w14:paraId="2F85AD09" w14:textId="77777777" w:rsidTr="003C7C58">
        <w:trPr>
          <w:trHeight w:val="621"/>
        </w:trPr>
        <w:tc>
          <w:tcPr>
            <w:tcW w:w="5104" w:type="dxa"/>
          </w:tcPr>
          <w:p w14:paraId="3761B554" w14:textId="77777777" w:rsidR="00343FD7" w:rsidRDefault="00343FD7" w:rsidP="003C7C58">
            <w:pPr>
              <w:pStyle w:val="ConsPlusNonformat"/>
              <w:rPr>
                <w:rFonts w:ascii="Times New Roman" w:hAnsi="Times New Roman" w:cs="Times New Roman"/>
                <w:sz w:val="24"/>
                <w:szCs w:val="24"/>
              </w:rPr>
            </w:pPr>
          </w:p>
          <w:p w14:paraId="3A761B54" w14:textId="41D91B84" w:rsidR="00343FD7" w:rsidRPr="00425029" w:rsidRDefault="00343FD7"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sidR="00A875E5">
              <w:rPr>
                <w:rFonts w:ascii="Times New Roman" w:hAnsi="Times New Roman" w:cs="Times New Roman"/>
                <w:sz w:val="24"/>
                <w:szCs w:val="24"/>
              </w:rPr>
              <w:t>А.В. Членов</w:t>
            </w:r>
            <w:r>
              <w:rPr>
                <w:rFonts w:ascii="Times New Roman" w:hAnsi="Times New Roman" w:cs="Times New Roman"/>
                <w:sz w:val="24"/>
                <w:szCs w:val="24"/>
              </w:rPr>
              <w:t>/</w:t>
            </w:r>
          </w:p>
          <w:p w14:paraId="600327C0" w14:textId="410170DE" w:rsidR="00343FD7" w:rsidRPr="00425029" w:rsidRDefault="00343FD7"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lastRenderedPageBreak/>
              <w:t>М.П</w:t>
            </w:r>
            <w:r>
              <w:rPr>
                <w:rFonts w:ascii="Times New Roman" w:hAnsi="Times New Roman" w:cs="Times New Roman"/>
                <w:sz w:val="24"/>
                <w:szCs w:val="24"/>
              </w:rPr>
              <w:t>.</w:t>
            </w:r>
          </w:p>
        </w:tc>
        <w:tc>
          <w:tcPr>
            <w:tcW w:w="5386" w:type="dxa"/>
            <w:shd w:val="clear" w:color="auto" w:fill="auto"/>
          </w:tcPr>
          <w:p w14:paraId="7418E077" w14:textId="77777777" w:rsidR="00343FD7" w:rsidRDefault="00343FD7" w:rsidP="003C7C58">
            <w:pPr>
              <w:pStyle w:val="ConsPlusNonformat"/>
              <w:rPr>
                <w:rFonts w:ascii="Times New Roman" w:hAnsi="Times New Roman" w:cs="Times New Roman"/>
                <w:sz w:val="24"/>
                <w:szCs w:val="24"/>
              </w:rPr>
            </w:pPr>
          </w:p>
          <w:p w14:paraId="79682EC3" w14:textId="77777777" w:rsidR="00343FD7" w:rsidRDefault="00343FD7" w:rsidP="003C7C58">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________________________/И.И. Джураев/</w:t>
            </w:r>
          </w:p>
          <w:p w14:paraId="2CD6E0A8" w14:textId="77777777" w:rsidR="00343FD7" w:rsidRPr="00425029" w:rsidRDefault="00343FD7" w:rsidP="003C7C58">
            <w:pPr>
              <w:pStyle w:val="ConsPlusNonformat"/>
              <w:rPr>
                <w:rFonts w:ascii="Times New Roman" w:hAnsi="Times New Roman" w:cs="Times New Roman"/>
                <w:sz w:val="24"/>
                <w:szCs w:val="24"/>
              </w:rPr>
            </w:pPr>
            <w:r>
              <w:rPr>
                <w:rFonts w:ascii="Times New Roman" w:hAnsi="Times New Roman" w:cs="Times New Roman"/>
                <w:sz w:val="24"/>
                <w:szCs w:val="24"/>
              </w:rPr>
              <w:lastRenderedPageBreak/>
              <w:t>М.П.</w:t>
            </w:r>
          </w:p>
        </w:tc>
        <w:tc>
          <w:tcPr>
            <w:tcW w:w="4678" w:type="dxa"/>
          </w:tcPr>
          <w:p w14:paraId="4A756393" w14:textId="77777777" w:rsidR="00343FD7" w:rsidRDefault="00343FD7" w:rsidP="003C7C58">
            <w:pPr>
              <w:pStyle w:val="ConsPlusNonformat"/>
              <w:rPr>
                <w:rFonts w:ascii="Times New Roman" w:hAnsi="Times New Roman" w:cs="Times New Roman"/>
                <w:sz w:val="24"/>
                <w:szCs w:val="24"/>
              </w:rPr>
            </w:pPr>
          </w:p>
          <w:p w14:paraId="1479D060" w14:textId="77777777" w:rsidR="00343FD7" w:rsidRPr="00425029" w:rsidRDefault="00343FD7"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w:t>
            </w:r>
            <w:r w:rsidRPr="00425029">
              <w:rPr>
                <w:rFonts w:ascii="Times New Roman" w:hAnsi="Times New Roman" w:cs="Times New Roman"/>
                <w:sz w:val="24"/>
                <w:szCs w:val="24"/>
              </w:rPr>
              <w:t>____/С.В. Верещагин</w:t>
            </w:r>
            <w:r>
              <w:rPr>
                <w:rFonts w:ascii="Times New Roman" w:hAnsi="Times New Roman" w:cs="Times New Roman"/>
                <w:sz w:val="24"/>
                <w:szCs w:val="24"/>
              </w:rPr>
              <w:t>/</w:t>
            </w:r>
          </w:p>
          <w:p w14:paraId="203BC1C7" w14:textId="77777777" w:rsidR="00343FD7" w:rsidRPr="00425029" w:rsidRDefault="00343FD7"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lastRenderedPageBreak/>
              <w:t>М.П.</w:t>
            </w:r>
          </w:p>
        </w:tc>
      </w:tr>
    </w:tbl>
    <w:p w14:paraId="5BDE3641" w14:textId="77777777" w:rsidR="0018767D" w:rsidRPr="003A1160" w:rsidRDefault="0018767D" w:rsidP="0018767D">
      <w:r w:rsidRPr="003A1160">
        <w:lastRenderedPageBreak/>
        <w:br w:type="page"/>
      </w:r>
    </w:p>
    <w:tbl>
      <w:tblPr>
        <w:tblStyle w:val="a3"/>
        <w:tblW w:w="4368" w:type="dxa"/>
        <w:tblInd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8"/>
      </w:tblGrid>
      <w:tr w:rsidR="003A1160" w:rsidRPr="003A1160" w14:paraId="49130949" w14:textId="77777777" w:rsidTr="00203DE0">
        <w:trPr>
          <w:trHeight w:val="343"/>
        </w:trPr>
        <w:tc>
          <w:tcPr>
            <w:tcW w:w="4368" w:type="dxa"/>
          </w:tcPr>
          <w:p w14:paraId="76D44975" w14:textId="77777777" w:rsidR="0018767D" w:rsidRPr="003A1160" w:rsidRDefault="0018767D" w:rsidP="00203DE0">
            <w:pPr>
              <w:widowControl w:val="0"/>
              <w:tabs>
                <w:tab w:val="left" w:pos="0"/>
                <w:tab w:val="left" w:pos="7789"/>
              </w:tabs>
              <w:rPr>
                <w:sz w:val="24"/>
                <w:szCs w:val="24"/>
              </w:rPr>
            </w:pPr>
            <w:r w:rsidRPr="003A1160">
              <w:rPr>
                <w:sz w:val="24"/>
                <w:szCs w:val="24"/>
              </w:rPr>
              <w:lastRenderedPageBreak/>
              <w:t>Приложение № 5</w:t>
            </w:r>
          </w:p>
        </w:tc>
      </w:tr>
      <w:tr w:rsidR="003A1160" w:rsidRPr="003A1160" w14:paraId="1FB98971" w14:textId="77777777" w:rsidTr="00203DE0">
        <w:trPr>
          <w:trHeight w:val="363"/>
        </w:trPr>
        <w:tc>
          <w:tcPr>
            <w:tcW w:w="4368" w:type="dxa"/>
          </w:tcPr>
          <w:p w14:paraId="7A58120E" w14:textId="77777777" w:rsidR="0018767D" w:rsidRPr="003A1160" w:rsidRDefault="0018767D" w:rsidP="00203DE0">
            <w:pPr>
              <w:widowControl w:val="0"/>
              <w:tabs>
                <w:tab w:val="left" w:pos="0"/>
                <w:tab w:val="left" w:pos="7789"/>
              </w:tabs>
              <w:rPr>
                <w:sz w:val="24"/>
                <w:szCs w:val="24"/>
              </w:rPr>
            </w:pPr>
            <w:r w:rsidRPr="003A1160">
              <w:rPr>
                <w:sz w:val="24"/>
                <w:szCs w:val="24"/>
              </w:rPr>
              <w:t>к Концессионному соглашению №___</w:t>
            </w:r>
          </w:p>
        </w:tc>
      </w:tr>
      <w:tr w:rsidR="003A1160" w:rsidRPr="003A1160" w14:paraId="757A6F6F" w14:textId="77777777" w:rsidTr="00203DE0">
        <w:trPr>
          <w:trHeight w:val="343"/>
        </w:trPr>
        <w:tc>
          <w:tcPr>
            <w:tcW w:w="4368" w:type="dxa"/>
          </w:tcPr>
          <w:p w14:paraId="2BDA6C53" w14:textId="77777777" w:rsidR="0018767D" w:rsidRPr="003A1160" w:rsidRDefault="0018767D" w:rsidP="00203DE0">
            <w:pPr>
              <w:widowControl w:val="0"/>
              <w:tabs>
                <w:tab w:val="left" w:pos="0"/>
                <w:tab w:val="left" w:pos="7789"/>
              </w:tabs>
              <w:rPr>
                <w:sz w:val="24"/>
                <w:szCs w:val="24"/>
              </w:rPr>
            </w:pPr>
            <w:r w:rsidRPr="003A1160">
              <w:rPr>
                <w:sz w:val="24"/>
                <w:szCs w:val="24"/>
              </w:rPr>
              <w:t>в отношении объектов теплоснабжения</w:t>
            </w:r>
          </w:p>
        </w:tc>
      </w:tr>
      <w:tr w:rsidR="003A1160" w:rsidRPr="003A1160" w14:paraId="4DABC64A" w14:textId="77777777" w:rsidTr="00203DE0">
        <w:trPr>
          <w:trHeight w:val="363"/>
        </w:trPr>
        <w:tc>
          <w:tcPr>
            <w:tcW w:w="4368" w:type="dxa"/>
          </w:tcPr>
          <w:p w14:paraId="7511F9DF" w14:textId="77777777" w:rsidR="0018767D" w:rsidRPr="003A1160" w:rsidRDefault="0018767D" w:rsidP="009562CC">
            <w:pPr>
              <w:widowControl w:val="0"/>
              <w:tabs>
                <w:tab w:val="left" w:pos="0"/>
                <w:tab w:val="left" w:pos="7789"/>
              </w:tabs>
              <w:rPr>
                <w:sz w:val="24"/>
                <w:szCs w:val="24"/>
              </w:rPr>
            </w:pPr>
            <w:r w:rsidRPr="003A1160">
              <w:rPr>
                <w:sz w:val="24"/>
                <w:szCs w:val="24"/>
              </w:rPr>
              <w:t>от «__» _____________ 202</w:t>
            </w:r>
            <w:r w:rsidR="009562CC">
              <w:rPr>
                <w:sz w:val="24"/>
                <w:szCs w:val="24"/>
              </w:rPr>
              <w:t>5</w:t>
            </w:r>
            <w:r w:rsidRPr="003A1160">
              <w:rPr>
                <w:sz w:val="24"/>
                <w:szCs w:val="24"/>
              </w:rPr>
              <w:t xml:space="preserve"> года</w:t>
            </w:r>
          </w:p>
        </w:tc>
      </w:tr>
    </w:tbl>
    <w:p w14:paraId="51E2DC79" w14:textId="075A569C" w:rsidR="0018767D" w:rsidRDefault="0018767D" w:rsidP="0018767D">
      <w:pPr>
        <w:widowControl w:val="0"/>
        <w:jc w:val="center"/>
        <w:rPr>
          <w:b/>
          <w:bCs/>
          <w:sz w:val="24"/>
          <w:szCs w:val="24"/>
        </w:rPr>
      </w:pPr>
      <w:r w:rsidRPr="003A1160">
        <w:rPr>
          <w:b/>
          <w:bCs/>
          <w:sz w:val="24"/>
          <w:szCs w:val="24"/>
        </w:rPr>
        <w:t>Объем валовой выручки, получаемой Концессионером в рамках реализации Соглашения</w:t>
      </w:r>
    </w:p>
    <w:p w14:paraId="2FB94C28" w14:textId="72AB57D2" w:rsidR="00753A36" w:rsidRDefault="00753A36" w:rsidP="0018767D">
      <w:pPr>
        <w:widowControl w:val="0"/>
        <w:jc w:val="center"/>
        <w:rPr>
          <w:b/>
          <w:bCs/>
          <w:sz w:val="24"/>
          <w:szCs w:val="24"/>
        </w:rPr>
      </w:pPr>
    </w:p>
    <w:p w14:paraId="32550375" w14:textId="77777777" w:rsidR="00753A36" w:rsidRPr="003A1160" w:rsidRDefault="00753A36" w:rsidP="0018767D">
      <w:pPr>
        <w:widowControl w:val="0"/>
        <w:jc w:val="center"/>
        <w:rPr>
          <w:b/>
          <w:bCs/>
          <w:sz w:val="24"/>
          <w:szCs w:val="24"/>
        </w:rPr>
      </w:pPr>
    </w:p>
    <w:tbl>
      <w:tblPr>
        <w:tblW w:w="15310" w:type="dxa"/>
        <w:tblInd w:w="-147" w:type="dxa"/>
        <w:tblLook w:val="04A0" w:firstRow="1" w:lastRow="0" w:firstColumn="1" w:lastColumn="0" w:noHBand="0" w:noVBand="1"/>
      </w:tblPr>
      <w:tblGrid>
        <w:gridCol w:w="1815"/>
        <w:gridCol w:w="992"/>
        <w:gridCol w:w="992"/>
        <w:gridCol w:w="1134"/>
        <w:gridCol w:w="992"/>
        <w:gridCol w:w="993"/>
        <w:gridCol w:w="992"/>
        <w:gridCol w:w="992"/>
        <w:gridCol w:w="1134"/>
        <w:gridCol w:w="1134"/>
        <w:gridCol w:w="1134"/>
        <w:gridCol w:w="1134"/>
        <w:gridCol w:w="1084"/>
        <w:gridCol w:w="788"/>
      </w:tblGrid>
      <w:tr w:rsidR="009562CC" w:rsidRPr="003A1160" w14:paraId="12662A71" w14:textId="77777777" w:rsidTr="00753A36">
        <w:trPr>
          <w:trHeight w:val="734"/>
        </w:trPr>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0F4C3" w14:textId="77777777" w:rsidR="009562CC" w:rsidRPr="00753A36" w:rsidRDefault="009562CC" w:rsidP="00203DE0">
            <w:pPr>
              <w:autoSpaceDE/>
              <w:autoSpaceDN/>
              <w:adjustRightInd/>
              <w:contextualSpacing w:val="0"/>
              <w:jc w:val="center"/>
              <w:rPr>
                <w:b/>
                <w:bCs/>
                <w:sz w:val="18"/>
                <w:szCs w:val="18"/>
              </w:rPr>
            </w:pPr>
            <w:r w:rsidRPr="00753A36">
              <w:rPr>
                <w:b/>
                <w:bCs/>
                <w:sz w:val="18"/>
                <w:szCs w:val="18"/>
              </w:rPr>
              <w:t>Год</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C2A9868" w14:textId="77777777" w:rsidR="009562CC" w:rsidRPr="00753A36" w:rsidRDefault="009562CC" w:rsidP="009562CC">
            <w:pPr>
              <w:autoSpaceDE/>
              <w:autoSpaceDN/>
              <w:adjustRightInd/>
              <w:contextualSpacing w:val="0"/>
              <w:jc w:val="center"/>
              <w:rPr>
                <w:b/>
                <w:bCs/>
                <w:sz w:val="18"/>
                <w:szCs w:val="18"/>
              </w:rPr>
            </w:pPr>
            <w:r w:rsidRPr="00753A36">
              <w:rPr>
                <w:b/>
                <w:bCs/>
                <w:sz w:val="18"/>
                <w:szCs w:val="18"/>
              </w:rPr>
              <w:t>2025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925B722" w14:textId="77777777" w:rsidR="009562CC" w:rsidRPr="00753A36" w:rsidRDefault="009562CC" w:rsidP="009562CC">
            <w:pPr>
              <w:autoSpaceDE/>
              <w:autoSpaceDN/>
              <w:adjustRightInd/>
              <w:contextualSpacing w:val="0"/>
              <w:jc w:val="center"/>
              <w:rPr>
                <w:b/>
                <w:bCs/>
                <w:sz w:val="18"/>
                <w:szCs w:val="18"/>
              </w:rPr>
            </w:pPr>
            <w:r w:rsidRPr="00753A36">
              <w:rPr>
                <w:b/>
                <w:bCs/>
                <w:sz w:val="18"/>
                <w:szCs w:val="18"/>
              </w:rPr>
              <w:t>2026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6EF55D1" w14:textId="77777777" w:rsidR="009562CC" w:rsidRPr="00753A36" w:rsidRDefault="009562CC" w:rsidP="009562CC">
            <w:pPr>
              <w:autoSpaceDE/>
              <w:autoSpaceDN/>
              <w:adjustRightInd/>
              <w:contextualSpacing w:val="0"/>
              <w:jc w:val="center"/>
              <w:rPr>
                <w:b/>
                <w:bCs/>
                <w:sz w:val="18"/>
                <w:szCs w:val="18"/>
              </w:rPr>
            </w:pPr>
            <w:r w:rsidRPr="00753A36">
              <w:rPr>
                <w:b/>
                <w:bCs/>
                <w:sz w:val="18"/>
                <w:szCs w:val="18"/>
              </w:rPr>
              <w:t>2027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6BBEAD3" w14:textId="77777777" w:rsidR="009562CC" w:rsidRPr="00753A36" w:rsidRDefault="009562CC" w:rsidP="009562CC">
            <w:pPr>
              <w:autoSpaceDE/>
              <w:autoSpaceDN/>
              <w:adjustRightInd/>
              <w:contextualSpacing w:val="0"/>
              <w:jc w:val="center"/>
              <w:rPr>
                <w:b/>
                <w:bCs/>
                <w:sz w:val="18"/>
                <w:szCs w:val="18"/>
              </w:rPr>
            </w:pPr>
            <w:r w:rsidRPr="00753A36">
              <w:rPr>
                <w:b/>
                <w:bCs/>
                <w:sz w:val="18"/>
                <w:szCs w:val="18"/>
              </w:rPr>
              <w:t>2028</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22C6776" w14:textId="77777777" w:rsidR="009562CC" w:rsidRPr="00753A36" w:rsidRDefault="009562CC" w:rsidP="009562CC">
            <w:pPr>
              <w:autoSpaceDE/>
              <w:autoSpaceDN/>
              <w:adjustRightInd/>
              <w:contextualSpacing w:val="0"/>
              <w:jc w:val="center"/>
              <w:rPr>
                <w:b/>
                <w:bCs/>
                <w:sz w:val="18"/>
                <w:szCs w:val="18"/>
              </w:rPr>
            </w:pPr>
            <w:r w:rsidRPr="00753A36">
              <w:rPr>
                <w:b/>
                <w:bCs/>
                <w:sz w:val="18"/>
                <w:szCs w:val="18"/>
              </w:rPr>
              <w:t>2029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C89E64B" w14:textId="77777777" w:rsidR="009562CC" w:rsidRPr="00753A36" w:rsidRDefault="009562CC" w:rsidP="009562CC">
            <w:pPr>
              <w:autoSpaceDE/>
              <w:autoSpaceDN/>
              <w:adjustRightInd/>
              <w:contextualSpacing w:val="0"/>
              <w:jc w:val="center"/>
              <w:rPr>
                <w:b/>
                <w:bCs/>
                <w:sz w:val="18"/>
                <w:szCs w:val="18"/>
              </w:rPr>
            </w:pPr>
            <w:r w:rsidRPr="00753A36">
              <w:rPr>
                <w:b/>
                <w:bCs/>
                <w:sz w:val="18"/>
                <w:szCs w:val="18"/>
              </w:rPr>
              <w:t>2030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154AF93" w14:textId="77777777" w:rsidR="009562CC" w:rsidRPr="00753A36" w:rsidRDefault="009562CC" w:rsidP="009562CC">
            <w:pPr>
              <w:autoSpaceDE/>
              <w:autoSpaceDN/>
              <w:adjustRightInd/>
              <w:contextualSpacing w:val="0"/>
              <w:jc w:val="center"/>
              <w:rPr>
                <w:b/>
                <w:bCs/>
                <w:sz w:val="18"/>
                <w:szCs w:val="18"/>
              </w:rPr>
            </w:pPr>
            <w:r w:rsidRPr="00753A36">
              <w:rPr>
                <w:b/>
                <w:bCs/>
                <w:sz w:val="18"/>
                <w:szCs w:val="18"/>
              </w:rPr>
              <w:t>2031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8E07C90" w14:textId="77777777" w:rsidR="009562CC" w:rsidRPr="00753A36" w:rsidRDefault="009562CC" w:rsidP="009562CC">
            <w:pPr>
              <w:autoSpaceDE/>
              <w:autoSpaceDN/>
              <w:adjustRightInd/>
              <w:contextualSpacing w:val="0"/>
              <w:jc w:val="center"/>
              <w:rPr>
                <w:b/>
                <w:bCs/>
                <w:sz w:val="18"/>
                <w:szCs w:val="18"/>
              </w:rPr>
            </w:pPr>
            <w:r w:rsidRPr="00753A36">
              <w:rPr>
                <w:b/>
                <w:bCs/>
                <w:sz w:val="18"/>
                <w:szCs w:val="18"/>
              </w:rPr>
              <w:t>2032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71751D8" w14:textId="77777777" w:rsidR="009562CC" w:rsidRPr="00753A36" w:rsidRDefault="009562CC" w:rsidP="009562CC">
            <w:pPr>
              <w:autoSpaceDE/>
              <w:autoSpaceDN/>
              <w:adjustRightInd/>
              <w:contextualSpacing w:val="0"/>
              <w:jc w:val="center"/>
              <w:rPr>
                <w:b/>
                <w:bCs/>
                <w:sz w:val="18"/>
                <w:szCs w:val="18"/>
              </w:rPr>
            </w:pPr>
            <w:r w:rsidRPr="00753A36">
              <w:rPr>
                <w:b/>
                <w:bCs/>
                <w:sz w:val="18"/>
                <w:szCs w:val="18"/>
              </w:rPr>
              <w:t>2033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4AB816B" w14:textId="77777777" w:rsidR="009562CC" w:rsidRPr="00753A36" w:rsidRDefault="009562CC" w:rsidP="009562CC">
            <w:pPr>
              <w:autoSpaceDE/>
              <w:autoSpaceDN/>
              <w:adjustRightInd/>
              <w:contextualSpacing w:val="0"/>
              <w:jc w:val="center"/>
              <w:rPr>
                <w:b/>
                <w:bCs/>
                <w:sz w:val="18"/>
                <w:szCs w:val="18"/>
              </w:rPr>
            </w:pPr>
            <w:r w:rsidRPr="00753A36">
              <w:rPr>
                <w:b/>
                <w:bCs/>
                <w:sz w:val="18"/>
                <w:szCs w:val="18"/>
              </w:rPr>
              <w:t>2034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290B752" w14:textId="77777777" w:rsidR="009562CC" w:rsidRPr="00753A36" w:rsidRDefault="009562CC" w:rsidP="009562CC">
            <w:pPr>
              <w:autoSpaceDE/>
              <w:autoSpaceDN/>
              <w:adjustRightInd/>
              <w:contextualSpacing w:val="0"/>
              <w:jc w:val="center"/>
              <w:rPr>
                <w:b/>
                <w:bCs/>
                <w:sz w:val="18"/>
                <w:szCs w:val="18"/>
              </w:rPr>
            </w:pPr>
            <w:r w:rsidRPr="00753A36">
              <w:rPr>
                <w:b/>
                <w:bCs/>
                <w:sz w:val="18"/>
                <w:szCs w:val="18"/>
              </w:rPr>
              <w:t>2035</w:t>
            </w:r>
          </w:p>
        </w:tc>
        <w:tc>
          <w:tcPr>
            <w:tcW w:w="1084" w:type="dxa"/>
            <w:tcBorders>
              <w:top w:val="single" w:sz="4" w:space="0" w:color="auto"/>
              <w:left w:val="nil"/>
              <w:bottom w:val="single" w:sz="4" w:space="0" w:color="auto"/>
              <w:right w:val="single" w:sz="4" w:space="0" w:color="auto"/>
            </w:tcBorders>
            <w:shd w:val="clear" w:color="auto" w:fill="auto"/>
            <w:vAlign w:val="center"/>
          </w:tcPr>
          <w:p w14:paraId="04D58947" w14:textId="77777777" w:rsidR="009562CC" w:rsidRPr="00753A36" w:rsidRDefault="009562CC" w:rsidP="00203DE0">
            <w:pPr>
              <w:autoSpaceDE/>
              <w:autoSpaceDN/>
              <w:adjustRightInd/>
              <w:contextualSpacing w:val="0"/>
              <w:jc w:val="center"/>
              <w:rPr>
                <w:b/>
                <w:bCs/>
                <w:sz w:val="18"/>
                <w:szCs w:val="18"/>
              </w:rPr>
            </w:pPr>
            <w:r w:rsidRPr="00753A36">
              <w:rPr>
                <w:b/>
                <w:bCs/>
                <w:sz w:val="18"/>
                <w:szCs w:val="18"/>
              </w:rPr>
              <w:t>2036</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14:paraId="0F001D06" w14:textId="77777777" w:rsidR="009562CC" w:rsidRPr="00753A36" w:rsidRDefault="009562CC" w:rsidP="00203DE0">
            <w:pPr>
              <w:autoSpaceDE/>
              <w:autoSpaceDN/>
              <w:adjustRightInd/>
              <w:contextualSpacing w:val="0"/>
              <w:jc w:val="center"/>
              <w:rPr>
                <w:b/>
                <w:bCs/>
                <w:sz w:val="18"/>
                <w:szCs w:val="18"/>
              </w:rPr>
            </w:pPr>
            <w:r w:rsidRPr="00753A36">
              <w:rPr>
                <w:b/>
                <w:bCs/>
                <w:sz w:val="18"/>
                <w:szCs w:val="18"/>
              </w:rPr>
              <w:t>Итого</w:t>
            </w:r>
          </w:p>
        </w:tc>
      </w:tr>
      <w:tr w:rsidR="00210FE2" w:rsidRPr="00210FE2" w14:paraId="4AC8C92D" w14:textId="77777777" w:rsidTr="00A875E5">
        <w:trPr>
          <w:cantSplit/>
          <w:trHeight w:val="1533"/>
        </w:trPr>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6EF47" w14:textId="77777777" w:rsidR="00A875E5" w:rsidRPr="00210FE2" w:rsidRDefault="00A875E5" w:rsidP="00A875E5">
            <w:pPr>
              <w:autoSpaceDE/>
              <w:autoSpaceDN/>
              <w:adjustRightInd/>
              <w:contextualSpacing w:val="0"/>
              <w:jc w:val="left"/>
              <w:rPr>
                <w:sz w:val="18"/>
                <w:szCs w:val="18"/>
              </w:rPr>
            </w:pPr>
            <w:r w:rsidRPr="00210FE2">
              <w:rPr>
                <w:sz w:val="18"/>
                <w:szCs w:val="18"/>
              </w:rPr>
              <w:t>НВВ, тыс. руб.</w:t>
            </w:r>
          </w:p>
        </w:tc>
        <w:tc>
          <w:tcPr>
            <w:tcW w:w="992" w:type="dxa"/>
            <w:tcBorders>
              <w:top w:val="single" w:sz="4" w:space="0" w:color="auto"/>
              <w:left w:val="nil"/>
              <w:bottom w:val="single" w:sz="4" w:space="0" w:color="auto"/>
              <w:right w:val="single" w:sz="4" w:space="0" w:color="auto"/>
            </w:tcBorders>
            <w:shd w:val="clear" w:color="auto" w:fill="auto"/>
            <w:noWrap/>
            <w:textDirection w:val="btLr"/>
            <w:vAlign w:val="center"/>
          </w:tcPr>
          <w:p w14:paraId="11C65E29" w14:textId="0770C404" w:rsidR="00A875E5" w:rsidRPr="00210FE2" w:rsidRDefault="00A875E5" w:rsidP="00A875E5">
            <w:pPr>
              <w:autoSpaceDE/>
              <w:autoSpaceDN/>
              <w:adjustRightInd/>
              <w:ind w:left="113" w:right="113"/>
              <w:contextualSpacing w:val="0"/>
              <w:jc w:val="center"/>
              <w:rPr>
                <w:sz w:val="20"/>
                <w:szCs w:val="20"/>
              </w:rPr>
            </w:pPr>
            <w:r w:rsidRPr="00210FE2">
              <w:rPr>
                <w:b/>
                <w:bCs/>
                <w:sz w:val="20"/>
                <w:szCs w:val="20"/>
              </w:rPr>
              <w:t>121 177,10</w:t>
            </w:r>
          </w:p>
        </w:tc>
        <w:tc>
          <w:tcPr>
            <w:tcW w:w="992" w:type="dxa"/>
            <w:tcBorders>
              <w:top w:val="single" w:sz="4" w:space="0" w:color="auto"/>
              <w:left w:val="nil"/>
              <w:bottom w:val="single" w:sz="4" w:space="0" w:color="auto"/>
              <w:right w:val="single" w:sz="4" w:space="0" w:color="auto"/>
            </w:tcBorders>
            <w:shd w:val="clear" w:color="auto" w:fill="auto"/>
            <w:noWrap/>
            <w:textDirection w:val="btLr"/>
            <w:vAlign w:val="center"/>
          </w:tcPr>
          <w:p w14:paraId="02170139" w14:textId="3DBE8E4C" w:rsidR="00A875E5" w:rsidRPr="00210FE2" w:rsidRDefault="00A875E5" w:rsidP="00A875E5">
            <w:pPr>
              <w:autoSpaceDE/>
              <w:autoSpaceDN/>
              <w:adjustRightInd/>
              <w:ind w:left="113" w:right="113"/>
              <w:contextualSpacing w:val="0"/>
              <w:jc w:val="center"/>
              <w:rPr>
                <w:sz w:val="20"/>
                <w:szCs w:val="20"/>
              </w:rPr>
            </w:pPr>
            <w:r w:rsidRPr="00210FE2">
              <w:rPr>
                <w:b/>
                <w:bCs/>
                <w:sz w:val="20"/>
                <w:szCs w:val="20"/>
              </w:rPr>
              <w:t>130 749,73</w:t>
            </w:r>
          </w:p>
        </w:tc>
        <w:tc>
          <w:tcPr>
            <w:tcW w:w="1134" w:type="dxa"/>
            <w:tcBorders>
              <w:top w:val="single" w:sz="4" w:space="0" w:color="auto"/>
              <w:left w:val="nil"/>
              <w:bottom w:val="single" w:sz="4" w:space="0" w:color="auto"/>
              <w:right w:val="single" w:sz="4" w:space="0" w:color="auto"/>
            </w:tcBorders>
            <w:shd w:val="clear" w:color="auto" w:fill="auto"/>
            <w:noWrap/>
            <w:textDirection w:val="btLr"/>
            <w:vAlign w:val="center"/>
          </w:tcPr>
          <w:p w14:paraId="47968F45" w14:textId="248535F2" w:rsidR="00A875E5" w:rsidRPr="00210FE2" w:rsidRDefault="00A875E5" w:rsidP="00A875E5">
            <w:pPr>
              <w:autoSpaceDE/>
              <w:autoSpaceDN/>
              <w:adjustRightInd/>
              <w:ind w:left="113" w:right="113"/>
              <w:contextualSpacing w:val="0"/>
              <w:jc w:val="center"/>
              <w:rPr>
                <w:sz w:val="20"/>
                <w:szCs w:val="20"/>
              </w:rPr>
            </w:pPr>
            <w:r w:rsidRPr="00210FE2">
              <w:rPr>
                <w:b/>
                <w:bCs/>
                <w:sz w:val="20"/>
                <w:szCs w:val="20"/>
              </w:rPr>
              <w:t>161 160,58</w:t>
            </w:r>
          </w:p>
        </w:tc>
        <w:tc>
          <w:tcPr>
            <w:tcW w:w="992" w:type="dxa"/>
            <w:tcBorders>
              <w:top w:val="single" w:sz="4" w:space="0" w:color="auto"/>
              <w:left w:val="nil"/>
              <w:bottom w:val="single" w:sz="4" w:space="0" w:color="auto"/>
              <w:right w:val="single" w:sz="4" w:space="0" w:color="auto"/>
            </w:tcBorders>
            <w:shd w:val="clear" w:color="auto" w:fill="auto"/>
            <w:noWrap/>
            <w:textDirection w:val="btLr"/>
            <w:vAlign w:val="center"/>
          </w:tcPr>
          <w:p w14:paraId="7603204F" w14:textId="54F01054" w:rsidR="00A875E5" w:rsidRPr="00210FE2" w:rsidRDefault="00A875E5" w:rsidP="00A875E5">
            <w:pPr>
              <w:autoSpaceDE/>
              <w:autoSpaceDN/>
              <w:adjustRightInd/>
              <w:ind w:left="113" w:right="113"/>
              <w:contextualSpacing w:val="0"/>
              <w:jc w:val="center"/>
              <w:rPr>
                <w:sz w:val="20"/>
                <w:szCs w:val="20"/>
              </w:rPr>
            </w:pPr>
            <w:r w:rsidRPr="00210FE2">
              <w:rPr>
                <w:b/>
                <w:bCs/>
                <w:sz w:val="20"/>
                <w:szCs w:val="20"/>
              </w:rPr>
              <w:t>170 992,68</w:t>
            </w:r>
          </w:p>
        </w:tc>
        <w:tc>
          <w:tcPr>
            <w:tcW w:w="993" w:type="dxa"/>
            <w:tcBorders>
              <w:top w:val="single" w:sz="4" w:space="0" w:color="auto"/>
              <w:left w:val="nil"/>
              <w:bottom w:val="single" w:sz="4" w:space="0" w:color="auto"/>
              <w:right w:val="single" w:sz="4" w:space="0" w:color="auto"/>
            </w:tcBorders>
            <w:shd w:val="clear" w:color="auto" w:fill="auto"/>
            <w:noWrap/>
            <w:textDirection w:val="btLr"/>
            <w:vAlign w:val="center"/>
          </w:tcPr>
          <w:p w14:paraId="70FB6A29" w14:textId="189D79B4" w:rsidR="00A875E5" w:rsidRPr="00210FE2" w:rsidRDefault="00A875E5" w:rsidP="00A875E5">
            <w:pPr>
              <w:autoSpaceDE/>
              <w:autoSpaceDN/>
              <w:adjustRightInd/>
              <w:ind w:left="113" w:right="113"/>
              <w:contextualSpacing w:val="0"/>
              <w:jc w:val="center"/>
              <w:rPr>
                <w:sz w:val="20"/>
                <w:szCs w:val="20"/>
              </w:rPr>
            </w:pPr>
            <w:r w:rsidRPr="00210FE2">
              <w:rPr>
                <w:b/>
                <w:bCs/>
                <w:sz w:val="20"/>
                <w:szCs w:val="20"/>
              </w:rPr>
              <w:t>181 497,63</w:t>
            </w:r>
          </w:p>
        </w:tc>
        <w:tc>
          <w:tcPr>
            <w:tcW w:w="992" w:type="dxa"/>
            <w:tcBorders>
              <w:top w:val="single" w:sz="4" w:space="0" w:color="auto"/>
              <w:left w:val="nil"/>
              <w:bottom w:val="single" w:sz="4" w:space="0" w:color="auto"/>
              <w:right w:val="single" w:sz="4" w:space="0" w:color="auto"/>
            </w:tcBorders>
            <w:shd w:val="clear" w:color="auto" w:fill="auto"/>
            <w:noWrap/>
            <w:textDirection w:val="btLr"/>
            <w:vAlign w:val="center"/>
          </w:tcPr>
          <w:p w14:paraId="7824A3A6" w14:textId="3C2F0FC2" w:rsidR="00A875E5" w:rsidRPr="00210FE2" w:rsidRDefault="00A875E5" w:rsidP="00A875E5">
            <w:pPr>
              <w:autoSpaceDE/>
              <w:autoSpaceDN/>
              <w:adjustRightInd/>
              <w:ind w:left="113" w:right="113"/>
              <w:contextualSpacing w:val="0"/>
              <w:jc w:val="center"/>
              <w:rPr>
                <w:sz w:val="20"/>
                <w:szCs w:val="20"/>
              </w:rPr>
            </w:pPr>
            <w:r w:rsidRPr="00210FE2">
              <w:rPr>
                <w:b/>
                <w:bCs/>
                <w:sz w:val="20"/>
                <w:szCs w:val="20"/>
              </w:rPr>
              <w:t>192 513,20</w:t>
            </w:r>
          </w:p>
        </w:tc>
        <w:tc>
          <w:tcPr>
            <w:tcW w:w="992" w:type="dxa"/>
            <w:tcBorders>
              <w:top w:val="single" w:sz="4" w:space="0" w:color="auto"/>
              <w:left w:val="nil"/>
              <w:bottom w:val="single" w:sz="4" w:space="0" w:color="auto"/>
              <w:right w:val="single" w:sz="4" w:space="0" w:color="auto"/>
            </w:tcBorders>
            <w:shd w:val="clear" w:color="auto" w:fill="auto"/>
            <w:noWrap/>
            <w:textDirection w:val="btLr"/>
            <w:vAlign w:val="center"/>
          </w:tcPr>
          <w:p w14:paraId="30A701C7" w14:textId="5F36DC91" w:rsidR="00A875E5" w:rsidRPr="00210FE2" w:rsidRDefault="00A875E5" w:rsidP="00A875E5">
            <w:pPr>
              <w:autoSpaceDE/>
              <w:autoSpaceDN/>
              <w:adjustRightInd/>
              <w:ind w:left="113" w:right="113"/>
              <w:contextualSpacing w:val="0"/>
              <w:jc w:val="center"/>
              <w:rPr>
                <w:sz w:val="20"/>
                <w:szCs w:val="20"/>
              </w:rPr>
            </w:pPr>
            <w:r w:rsidRPr="00210FE2">
              <w:rPr>
                <w:b/>
                <w:bCs/>
                <w:sz w:val="20"/>
                <w:szCs w:val="20"/>
              </w:rPr>
              <w:t>204 814,07</w:t>
            </w:r>
          </w:p>
        </w:tc>
        <w:tc>
          <w:tcPr>
            <w:tcW w:w="1134" w:type="dxa"/>
            <w:tcBorders>
              <w:top w:val="single" w:sz="4" w:space="0" w:color="auto"/>
              <w:left w:val="nil"/>
              <w:bottom w:val="single" w:sz="4" w:space="0" w:color="auto"/>
              <w:right w:val="single" w:sz="4" w:space="0" w:color="auto"/>
            </w:tcBorders>
            <w:shd w:val="clear" w:color="auto" w:fill="auto"/>
            <w:noWrap/>
            <w:textDirection w:val="btLr"/>
            <w:vAlign w:val="center"/>
          </w:tcPr>
          <w:p w14:paraId="11FC0D7B" w14:textId="00C50702" w:rsidR="00A875E5" w:rsidRPr="00210FE2" w:rsidRDefault="00A875E5" w:rsidP="00A875E5">
            <w:pPr>
              <w:autoSpaceDE/>
              <w:autoSpaceDN/>
              <w:adjustRightInd/>
              <w:ind w:left="113" w:right="113"/>
              <w:contextualSpacing w:val="0"/>
              <w:jc w:val="center"/>
              <w:rPr>
                <w:sz w:val="20"/>
                <w:szCs w:val="20"/>
              </w:rPr>
            </w:pPr>
            <w:r w:rsidRPr="00210FE2">
              <w:rPr>
                <w:b/>
                <w:bCs/>
                <w:sz w:val="20"/>
                <w:szCs w:val="20"/>
              </w:rPr>
              <w:t>216 785,58</w:t>
            </w:r>
          </w:p>
        </w:tc>
        <w:tc>
          <w:tcPr>
            <w:tcW w:w="1134" w:type="dxa"/>
            <w:tcBorders>
              <w:top w:val="single" w:sz="4" w:space="0" w:color="auto"/>
              <w:left w:val="nil"/>
              <w:bottom w:val="single" w:sz="4" w:space="0" w:color="auto"/>
              <w:right w:val="single" w:sz="4" w:space="0" w:color="auto"/>
            </w:tcBorders>
            <w:shd w:val="clear" w:color="auto" w:fill="auto"/>
            <w:noWrap/>
            <w:textDirection w:val="btLr"/>
            <w:vAlign w:val="center"/>
          </w:tcPr>
          <w:p w14:paraId="0D9DE787" w14:textId="23E7FB61" w:rsidR="00A875E5" w:rsidRPr="00210FE2" w:rsidRDefault="00A875E5" w:rsidP="00A875E5">
            <w:pPr>
              <w:autoSpaceDE/>
              <w:autoSpaceDN/>
              <w:adjustRightInd/>
              <w:ind w:left="113" w:right="113"/>
              <w:contextualSpacing w:val="0"/>
              <w:jc w:val="center"/>
              <w:rPr>
                <w:sz w:val="20"/>
                <w:szCs w:val="20"/>
              </w:rPr>
            </w:pPr>
            <w:r w:rsidRPr="00210FE2">
              <w:rPr>
                <w:b/>
                <w:bCs/>
                <w:sz w:val="20"/>
                <w:szCs w:val="20"/>
              </w:rPr>
              <w:t>230 646,63</w:t>
            </w:r>
          </w:p>
        </w:tc>
        <w:tc>
          <w:tcPr>
            <w:tcW w:w="1134" w:type="dxa"/>
            <w:tcBorders>
              <w:top w:val="single" w:sz="4" w:space="0" w:color="auto"/>
              <w:left w:val="nil"/>
              <w:bottom w:val="single" w:sz="4" w:space="0" w:color="auto"/>
              <w:right w:val="single" w:sz="4" w:space="0" w:color="auto"/>
            </w:tcBorders>
            <w:shd w:val="clear" w:color="auto" w:fill="auto"/>
            <w:noWrap/>
            <w:textDirection w:val="btLr"/>
            <w:vAlign w:val="center"/>
          </w:tcPr>
          <w:p w14:paraId="7DC7D039" w14:textId="3D82BDE2" w:rsidR="00A875E5" w:rsidRPr="00210FE2" w:rsidRDefault="00A875E5" w:rsidP="00A875E5">
            <w:pPr>
              <w:autoSpaceDE/>
              <w:autoSpaceDN/>
              <w:adjustRightInd/>
              <w:ind w:left="113" w:right="113"/>
              <w:contextualSpacing w:val="0"/>
              <w:jc w:val="center"/>
              <w:rPr>
                <w:sz w:val="20"/>
                <w:szCs w:val="20"/>
              </w:rPr>
            </w:pPr>
            <w:r w:rsidRPr="00210FE2">
              <w:rPr>
                <w:b/>
                <w:bCs/>
                <w:sz w:val="20"/>
                <w:szCs w:val="20"/>
              </w:rPr>
              <w:t>244 438,12</w:t>
            </w:r>
          </w:p>
        </w:tc>
        <w:tc>
          <w:tcPr>
            <w:tcW w:w="1134" w:type="dxa"/>
            <w:tcBorders>
              <w:top w:val="single" w:sz="4" w:space="0" w:color="auto"/>
              <w:left w:val="nil"/>
              <w:bottom w:val="single" w:sz="4" w:space="0" w:color="auto"/>
              <w:right w:val="single" w:sz="4" w:space="0" w:color="auto"/>
            </w:tcBorders>
            <w:shd w:val="clear" w:color="auto" w:fill="auto"/>
            <w:noWrap/>
            <w:textDirection w:val="btLr"/>
            <w:vAlign w:val="center"/>
          </w:tcPr>
          <w:p w14:paraId="758C2506" w14:textId="3FCED053" w:rsidR="00A875E5" w:rsidRPr="00210FE2" w:rsidRDefault="00A875E5" w:rsidP="00A875E5">
            <w:pPr>
              <w:autoSpaceDE/>
              <w:autoSpaceDN/>
              <w:adjustRightInd/>
              <w:ind w:left="113" w:right="113"/>
              <w:contextualSpacing w:val="0"/>
              <w:jc w:val="center"/>
              <w:rPr>
                <w:sz w:val="20"/>
                <w:szCs w:val="20"/>
              </w:rPr>
            </w:pPr>
            <w:r w:rsidRPr="00210FE2">
              <w:rPr>
                <w:b/>
                <w:bCs/>
                <w:sz w:val="20"/>
                <w:szCs w:val="20"/>
              </w:rPr>
              <w:t>259 130,83</w:t>
            </w:r>
          </w:p>
        </w:tc>
        <w:tc>
          <w:tcPr>
            <w:tcW w:w="1084" w:type="dxa"/>
            <w:tcBorders>
              <w:top w:val="single" w:sz="4" w:space="0" w:color="auto"/>
              <w:left w:val="nil"/>
              <w:bottom w:val="single" w:sz="4" w:space="0" w:color="auto"/>
              <w:right w:val="single" w:sz="4" w:space="0" w:color="auto"/>
            </w:tcBorders>
            <w:shd w:val="clear" w:color="auto" w:fill="auto"/>
            <w:textDirection w:val="btLr"/>
            <w:vAlign w:val="center"/>
          </w:tcPr>
          <w:p w14:paraId="1C753D02" w14:textId="2B46CCAC" w:rsidR="00A875E5" w:rsidRPr="00210FE2" w:rsidRDefault="00A875E5" w:rsidP="00A875E5">
            <w:pPr>
              <w:autoSpaceDE/>
              <w:autoSpaceDN/>
              <w:adjustRightInd/>
              <w:ind w:left="113" w:right="113"/>
              <w:contextualSpacing w:val="0"/>
              <w:jc w:val="center"/>
              <w:rPr>
                <w:sz w:val="20"/>
                <w:szCs w:val="20"/>
              </w:rPr>
            </w:pPr>
            <w:r w:rsidRPr="00210FE2">
              <w:rPr>
                <w:b/>
                <w:bCs/>
                <w:sz w:val="20"/>
                <w:szCs w:val="20"/>
              </w:rPr>
              <w:t>275 887,23</w:t>
            </w:r>
          </w:p>
        </w:tc>
        <w:tc>
          <w:tcPr>
            <w:tcW w:w="788" w:type="dxa"/>
            <w:tcBorders>
              <w:top w:val="single" w:sz="4" w:space="0" w:color="auto"/>
              <w:left w:val="nil"/>
              <w:bottom w:val="single" w:sz="4" w:space="0" w:color="auto"/>
              <w:right w:val="single" w:sz="4" w:space="0" w:color="auto"/>
            </w:tcBorders>
            <w:shd w:val="clear" w:color="auto" w:fill="auto"/>
            <w:noWrap/>
            <w:textDirection w:val="btLr"/>
            <w:vAlign w:val="center"/>
          </w:tcPr>
          <w:p w14:paraId="58B249DF" w14:textId="274D0B3D" w:rsidR="00A875E5" w:rsidRPr="00210FE2" w:rsidRDefault="00A875E5" w:rsidP="00A875E5">
            <w:pPr>
              <w:autoSpaceDE/>
              <w:autoSpaceDN/>
              <w:adjustRightInd/>
              <w:ind w:left="113" w:right="113"/>
              <w:contextualSpacing w:val="0"/>
              <w:jc w:val="center"/>
              <w:rPr>
                <w:b/>
                <w:bCs/>
                <w:sz w:val="20"/>
                <w:szCs w:val="20"/>
              </w:rPr>
            </w:pPr>
            <w:r w:rsidRPr="00210FE2">
              <w:rPr>
                <w:b/>
                <w:bCs/>
                <w:sz w:val="20"/>
                <w:szCs w:val="20"/>
              </w:rPr>
              <w:t>2 389 793,38</w:t>
            </w:r>
          </w:p>
        </w:tc>
      </w:tr>
    </w:tbl>
    <w:p w14:paraId="021F9E87" w14:textId="77777777" w:rsidR="00753A36" w:rsidRPr="00210FE2" w:rsidRDefault="00753A36" w:rsidP="0018767D">
      <w:pPr>
        <w:widowControl w:val="0"/>
        <w:jc w:val="center"/>
        <w:rPr>
          <w:bCs/>
          <w:sz w:val="26"/>
          <w:szCs w:val="26"/>
          <w:shd w:val="clear" w:color="auto" w:fill="FFFFFF"/>
        </w:rPr>
      </w:pPr>
    </w:p>
    <w:p w14:paraId="364BFF86" w14:textId="77777777" w:rsidR="00343FD7" w:rsidRPr="00425029" w:rsidRDefault="00343FD7" w:rsidP="00343FD7">
      <w:pPr>
        <w:jc w:val="center"/>
        <w:rPr>
          <w:sz w:val="24"/>
          <w:szCs w:val="24"/>
        </w:rPr>
      </w:pPr>
      <w:r w:rsidRPr="00425029">
        <w:rPr>
          <w:sz w:val="24"/>
          <w:szCs w:val="24"/>
        </w:rPr>
        <w:t>Подписи сторон:</w:t>
      </w:r>
    </w:p>
    <w:p w14:paraId="1C967593" w14:textId="77777777" w:rsidR="00343FD7" w:rsidRPr="00425029" w:rsidRDefault="00343FD7" w:rsidP="00343FD7">
      <w:pPr>
        <w:jc w:val="center"/>
        <w:rPr>
          <w:sz w:val="24"/>
          <w:szCs w:val="24"/>
        </w:rPr>
      </w:pPr>
    </w:p>
    <w:tbl>
      <w:tblPr>
        <w:tblStyle w:val="a3"/>
        <w:tblW w:w="15168" w:type="dxa"/>
        <w:tblInd w:w="-176" w:type="dxa"/>
        <w:tblLook w:val="04A0" w:firstRow="1" w:lastRow="0" w:firstColumn="1" w:lastColumn="0" w:noHBand="0" w:noVBand="1"/>
      </w:tblPr>
      <w:tblGrid>
        <w:gridCol w:w="5104"/>
        <w:gridCol w:w="5386"/>
        <w:gridCol w:w="4678"/>
      </w:tblGrid>
      <w:tr w:rsidR="00343FD7" w:rsidRPr="00425029" w14:paraId="4E93D2B8" w14:textId="77777777" w:rsidTr="003C7C58">
        <w:tc>
          <w:tcPr>
            <w:tcW w:w="5104" w:type="dxa"/>
          </w:tcPr>
          <w:p w14:paraId="53293D3A" w14:textId="77777777" w:rsidR="00343FD7" w:rsidRPr="00425029" w:rsidRDefault="00343FD7" w:rsidP="003C7C5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5386" w:type="dxa"/>
          </w:tcPr>
          <w:p w14:paraId="701EB614" w14:textId="77777777" w:rsidR="00343FD7" w:rsidRPr="00425029" w:rsidRDefault="00343FD7" w:rsidP="003C7C5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678" w:type="dxa"/>
          </w:tcPr>
          <w:p w14:paraId="653C1F90" w14:textId="77777777" w:rsidR="00343FD7" w:rsidRPr="00425029" w:rsidRDefault="00343FD7" w:rsidP="003C7C5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343FD7" w:rsidRPr="00425029" w14:paraId="68873B60" w14:textId="77777777" w:rsidTr="003C7C58">
        <w:tc>
          <w:tcPr>
            <w:tcW w:w="5104" w:type="dxa"/>
          </w:tcPr>
          <w:p w14:paraId="5DFD5931" w14:textId="77777777" w:rsidR="00A875E5" w:rsidRPr="00A875E5" w:rsidRDefault="00A875E5" w:rsidP="00A875E5">
            <w:pPr>
              <w:pStyle w:val="ConsPlusNonformat"/>
              <w:rPr>
                <w:rFonts w:ascii="Times New Roman" w:hAnsi="Times New Roman" w:cs="Times New Roman"/>
                <w:sz w:val="24"/>
                <w:szCs w:val="24"/>
              </w:rPr>
            </w:pPr>
            <w:r w:rsidRPr="00A875E5">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7BE6BE82" w14:textId="5B53989F" w:rsidR="00343FD7" w:rsidRPr="00425029" w:rsidRDefault="00A875E5" w:rsidP="00A875E5">
            <w:pPr>
              <w:pStyle w:val="ConsPlusNonformat"/>
              <w:rPr>
                <w:rFonts w:ascii="Times New Roman" w:hAnsi="Times New Roman" w:cs="Times New Roman"/>
                <w:sz w:val="24"/>
                <w:szCs w:val="24"/>
              </w:rPr>
            </w:pPr>
            <w:r w:rsidRPr="00A875E5">
              <w:rPr>
                <w:rFonts w:ascii="Times New Roman" w:hAnsi="Times New Roman" w:cs="Times New Roman"/>
                <w:sz w:val="24"/>
                <w:szCs w:val="24"/>
              </w:rPr>
              <w:t>Исполняющий полномочия главы города</w:t>
            </w:r>
          </w:p>
        </w:tc>
        <w:tc>
          <w:tcPr>
            <w:tcW w:w="5386" w:type="dxa"/>
            <w:shd w:val="clear" w:color="auto" w:fill="auto"/>
          </w:tcPr>
          <w:p w14:paraId="5E278433" w14:textId="77777777" w:rsidR="00343FD7" w:rsidRDefault="00343FD7" w:rsidP="003C7C58">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2D0785D9" w14:textId="77777777" w:rsidR="00343FD7" w:rsidRDefault="00343FD7" w:rsidP="003C7C58">
            <w:pPr>
              <w:pStyle w:val="ConsPlusNonformat"/>
              <w:rPr>
                <w:rFonts w:ascii="Times New Roman" w:hAnsi="Times New Roman" w:cs="Times New Roman"/>
                <w:sz w:val="24"/>
                <w:szCs w:val="24"/>
              </w:rPr>
            </w:pPr>
          </w:p>
          <w:p w14:paraId="14A6B033" w14:textId="77777777" w:rsidR="00343FD7" w:rsidRDefault="00343FD7" w:rsidP="003C7C58">
            <w:pPr>
              <w:pStyle w:val="ConsPlusNonformat"/>
              <w:rPr>
                <w:rFonts w:ascii="Times New Roman" w:hAnsi="Times New Roman" w:cs="Times New Roman"/>
                <w:sz w:val="24"/>
                <w:szCs w:val="24"/>
              </w:rPr>
            </w:pPr>
          </w:p>
          <w:p w14:paraId="59C24A40" w14:textId="77777777" w:rsidR="00343FD7" w:rsidRPr="00425029" w:rsidRDefault="00343FD7" w:rsidP="003C7C58">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678" w:type="dxa"/>
          </w:tcPr>
          <w:p w14:paraId="0DA75C29" w14:textId="77777777" w:rsidR="00343FD7" w:rsidRPr="00276A78" w:rsidRDefault="00343FD7" w:rsidP="003C7C58">
            <w:pPr>
              <w:pStyle w:val="ConsPlusNonformat"/>
              <w:rPr>
                <w:rFonts w:ascii="Times New Roman" w:hAnsi="Times New Roman" w:cs="Times New Roman"/>
                <w:sz w:val="24"/>
                <w:szCs w:val="24"/>
              </w:rPr>
            </w:pPr>
            <w:r w:rsidRPr="00276A78">
              <w:rPr>
                <w:rFonts w:ascii="Times New Roman" w:hAnsi="Times New Roman" w:cs="Times New Roman"/>
                <w:sz w:val="24"/>
                <w:szCs w:val="24"/>
              </w:rPr>
              <w:t>Первый заместитель Губернатора Красноярского края – председатель Правительства Красноярск</w:t>
            </w:r>
            <w:r>
              <w:rPr>
                <w:rFonts w:ascii="Times New Roman" w:hAnsi="Times New Roman" w:cs="Times New Roman"/>
                <w:sz w:val="24"/>
                <w:szCs w:val="24"/>
              </w:rPr>
              <w:t>ого края</w:t>
            </w:r>
          </w:p>
        </w:tc>
      </w:tr>
      <w:tr w:rsidR="00343FD7" w:rsidRPr="00425029" w14:paraId="509C78CD" w14:textId="77777777" w:rsidTr="003C7C58">
        <w:trPr>
          <w:trHeight w:val="621"/>
        </w:trPr>
        <w:tc>
          <w:tcPr>
            <w:tcW w:w="5104" w:type="dxa"/>
          </w:tcPr>
          <w:p w14:paraId="26FDD1B4" w14:textId="77777777" w:rsidR="00343FD7" w:rsidRDefault="00343FD7" w:rsidP="003C7C58">
            <w:pPr>
              <w:pStyle w:val="ConsPlusNonformat"/>
              <w:rPr>
                <w:rFonts w:ascii="Times New Roman" w:hAnsi="Times New Roman" w:cs="Times New Roman"/>
                <w:sz w:val="24"/>
                <w:szCs w:val="24"/>
              </w:rPr>
            </w:pPr>
          </w:p>
          <w:p w14:paraId="7262BB95" w14:textId="25548DF3" w:rsidR="00343FD7" w:rsidRPr="00425029" w:rsidRDefault="00343FD7"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sidR="00A875E5">
              <w:rPr>
                <w:rFonts w:ascii="Times New Roman" w:hAnsi="Times New Roman" w:cs="Times New Roman"/>
                <w:sz w:val="24"/>
                <w:szCs w:val="24"/>
              </w:rPr>
              <w:t>А.В. Членов</w:t>
            </w:r>
            <w:r>
              <w:rPr>
                <w:rFonts w:ascii="Times New Roman" w:hAnsi="Times New Roman" w:cs="Times New Roman"/>
                <w:sz w:val="24"/>
                <w:szCs w:val="24"/>
              </w:rPr>
              <w:t>/</w:t>
            </w:r>
          </w:p>
          <w:p w14:paraId="50C3311F" w14:textId="37D66FB5" w:rsidR="00343FD7" w:rsidRPr="00425029" w:rsidRDefault="00343FD7"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5386" w:type="dxa"/>
            <w:shd w:val="clear" w:color="auto" w:fill="auto"/>
          </w:tcPr>
          <w:p w14:paraId="6B4064FA" w14:textId="77777777" w:rsidR="00343FD7" w:rsidRDefault="00343FD7" w:rsidP="003C7C58">
            <w:pPr>
              <w:pStyle w:val="ConsPlusNonformat"/>
              <w:rPr>
                <w:rFonts w:ascii="Times New Roman" w:hAnsi="Times New Roman" w:cs="Times New Roman"/>
                <w:sz w:val="24"/>
                <w:szCs w:val="24"/>
              </w:rPr>
            </w:pPr>
          </w:p>
          <w:p w14:paraId="206EA82F" w14:textId="77777777" w:rsidR="00343FD7" w:rsidRDefault="00343FD7" w:rsidP="003C7C58">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________________________/И.И. Джураев/</w:t>
            </w:r>
          </w:p>
          <w:p w14:paraId="5036D323" w14:textId="77777777" w:rsidR="00343FD7" w:rsidRPr="00425029" w:rsidRDefault="00343FD7" w:rsidP="003C7C58">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678" w:type="dxa"/>
          </w:tcPr>
          <w:p w14:paraId="624ECB2A" w14:textId="77777777" w:rsidR="00343FD7" w:rsidRDefault="00343FD7" w:rsidP="003C7C58">
            <w:pPr>
              <w:pStyle w:val="ConsPlusNonformat"/>
              <w:rPr>
                <w:rFonts w:ascii="Times New Roman" w:hAnsi="Times New Roman" w:cs="Times New Roman"/>
                <w:sz w:val="24"/>
                <w:szCs w:val="24"/>
              </w:rPr>
            </w:pPr>
          </w:p>
          <w:p w14:paraId="03D50837" w14:textId="77777777" w:rsidR="00343FD7" w:rsidRPr="00425029" w:rsidRDefault="00343FD7"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w:t>
            </w:r>
            <w:r w:rsidRPr="00425029">
              <w:rPr>
                <w:rFonts w:ascii="Times New Roman" w:hAnsi="Times New Roman" w:cs="Times New Roman"/>
                <w:sz w:val="24"/>
                <w:szCs w:val="24"/>
              </w:rPr>
              <w:t>____/С.В. Верещагин</w:t>
            </w:r>
            <w:r>
              <w:rPr>
                <w:rFonts w:ascii="Times New Roman" w:hAnsi="Times New Roman" w:cs="Times New Roman"/>
                <w:sz w:val="24"/>
                <w:szCs w:val="24"/>
              </w:rPr>
              <w:t>/</w:t>
            </w:r>
          </w:p>
          <w:p w14:paraId="1EA8E66C" w14:textId="77777777" w:rsidR="00343FD7" w:rsidRPr="00425029" w:rsidRDefault="00343FD7"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6CF9566C" w14:textId="77777777" w:rsidR="0018767D" w:rsidRPr="003A1160" w:rsidRDefault="0018767D" w:rsidP="0018767D">
      <w:pPr>
        <w:rPr>
          <w:sz w:val="28"/>
          <w:szCs w:val="28"/>
        </w:rPr>
        <w:sectPr w:rsidR="0018767D" w:rsidRPr="003A1160" w:rsidSect="00203DE0">
          <w:pgSz w:w="16838" w:h="11906" w:orient="landscape"/>
          <w:pgMar w:top="709" w:right="1134" w:bottom="993" w:left="1134" w:header="709" w:footer="709" w:gutter="0"/>
          <w:cols w:space="720"/>
        </w:sectPr>
      </w:pPr>
      <w:r w:rsidRPr="003A1160">
        <w:rPr>
          <w:sz w:val="28"/>
          <w:szCs w:val="28"/>
        </w:rPr>
        <w:tab/>
      </w:r>
    </w:p>
    <w:tbl>
      <w:tblPr>
        <w:tblStyle w:val="a3"/>
        <w:tblW w:w="4556"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tblGrid>
      <w:tr w:rsidR="003A1160" w:rsidRPr="003A1160" w14:paraId="160009F1" w14:textId="77777777" w:rsidTr="00203DE0">
        <w:trPr>
          <w:trHeight w:val="332"/>
        </w:trPr>
        <w:tc>
          <w:tcPr>
            <w:tcW w:w="4556" w:type="dxa"/>
          </w:tcPr>
          <w:p w14:paraId="34756066" w14:textId="77777777" w:rsidR="0018767D" w:rsidRPr="003A1160" w:rsidRDefault="0018767D" w:rsidP="00203DE0">
            <w:pPr>
              <w:widowControl w:val="0"/>
              <w:tabs>
                <w:tab w:val="left" w:pos="0"/>
                <w:tab w:val="left" w:pos="7789"/>
              </w:tabs>
              <w:rPr>
                <w:sz w:val="24"/>
                <w:szCs w:val="24"/>
              </w:rPr>
            </w:pPr>
            <w:r w:rsidRPr="003A1160">
              <w:rPr>
                <w:sz w:val="24"/>
                <w:szCs w:val="24"/>
              </w:rPr>
              <w:lastRenderedPageBreak/>
              <w:t>Приложение № 6</w:t>
            </w:r>
          </w:p>
        </w:tc>
      </w:tr>
      <w:tr w:rsidR="003A1160" w:rsidRPr="003A1160" w14:paraId="3DAFC566" w14:textId="77777777" w:rsidTr="00203DE0">
        <w:trPr>
          <w:trHeight w:val="351"/>
        </w:trPr>
        <w:tc>
          <w:tcPr>
            <w:tcW w:w="4556" w:type="dxa"/>
          </w:tcPr>
          <w:p w14:paraId="1A8A10B6" w14:textId="77777777" w:rsidR="0018767D" w:rsidRPr="003A1160" w:rsidRDefault="0018767D" w:rsidP="00203DE0">
            <w:pPr>
              <w:widowControl w:val="0"/>
              <w:tabs>
                <w:tab w:val="left" w:pos="0"/>
                <w:tab w:val="left" w:pos="7789"/>
              </w:tabs>
              <w:rPr>
                <w:sz w:val="24"/>
                <w:szCs w:val="24"/>
              </w:rPr>
            </w:pPr>
            <w:r w:rsidRPr="003A1160">
              <w:rPr>
                <w:sz w:val="24"/>
                <w:szCs w:val="24"/>
              </w:rPr>
              <w:t>к Концессионному соглашению №___</w:t>
            </w:r>
          </w:p>
        </w:tc>
      </w:tr>
      <w:tr w:rsidR="003A1160" w:rsidRPr="003A1160" w14:paraId="4DAFE357" w14:textId="77777777" w:rsidTr="00203DE0">
        <w:trPr>
          <w:trHeight w:val="332"/>
        </w:trPr>
        <w:tc>
          <w:tcPr>
            <w:tcW w:w="4556" w:type="dxa"/>
          </w:tcPr>
          <w:p w14:paraId="1B34A523" w14:textId="77777777" w:rsidR="0018767D" w:rsidRPr="003A1160" w:rsidRDefault="0018767D" w:rsidP="00203DE0">
            <w:pPr>
              <w:widowControl w:val="0"/>
              <w:tabs>
                <w:tab w:val="left" w:pos="0"/>
                <w:tab w:val="left" w:pos="7789"/>
              </w:tabs>
              <w:rPr>
                <w:sz w:val="24"/>
                <w:szCs w:val="24"/>
              </w:rPr>
            </w:pPr>
            <w:r w:rsidRPr="003A1160">
              <w:rPr>
                <w:sz w:val="24"/>
                <w:szCs w:val="24"/>
              </w:rPr>
              <w:t>в отношении объектов теплоснабжения</w:t>
            </w:r>
          </w:p>
        </w:tc>
      </w:tr>
      <w:tr w:rsidR="0018767D" w:rsidRPr="003A1160" w14:paraId="02C4EF22" w14:textId="77777777" w:rsidTr="00203DE0">
        <w:trPr>
          <w:trHeight w:val="351"/>
        </w:trPr>
        <w:tc>
          <w:tcPr>
            <w:tcW w:w="4556" w:type="dxa"/>
          </w:tcPr>
          <w:p w14:paraId="6FB16036" w14:textId="77777777" w:rsidR="0018767D" w:rsidRPr="003A1160" w:rsidRDefault="009562CC" w:rsidP="00203DE0">
            <w:pPr>
              <w:widowControl w:val="0"/>
              <w:tabs>
                <w:tab w:val="left" w:pos="0"/>
                <w:tab w:val="left" w:pos="7789"/>
              </w:tabs>
              <w:rPr>
                <w:sz w:val="24"/>
                <w:szCs w:val="24"/>
              </w:rPr>
            </w:pPr>
            <w:r>
              <w:rPr>
                <w:sz w:val="24"/>
                <w:szCs w:val="24"/>
              </w:rPr>
              <w:t>от «__» _____________ 2025</w:t>
            </w:r>
            <w:r w:rsidR="0018767D" w:rsidRPr="003A1160">
              <w:rPr>
                <w:sz w:val="24"/>
                <w:szCs w:val="24"/>
              </w:rPr>
              <w:t xml:space="preserve"> года</w:t>
            </w:r>
          </w:p>
        </w:tc>
      </w:tr>
    </w:tbl>
    <w:p w14:paraId="58169409" w14:textId="77777777" w:rsidR="0018767D" w:rsidRPr="003A1160" w:rsidRDefault="0018767D" w:rsidP="0018767D">
      <w:pPr>
        <w:widowControl w:val="0"/>
        <w:tabs>
          <w:tab w:val="left" w:pos="0"/>
          <w:tab w:val="left" w:pos="7789"/>
        </w:tabs>
        <w:ind w:left="4678"/>
        <w:rPr>
          <w:sz w:val="24"/>
          <w:szCs w:val="24"/>
        </w:rPr>
      </w:pPr>
    </w:p>
    <w:p w14:paraId="753A0F4F" w14:textId="372AD017" w:rsidR="0018767D" w:rsidRPr="003A1160" w:rsidRDefault="0018767D" w:rsidP="0018767D">
      <w:pPr>
        <w:jc w:val="center"/>
        <w:rPr>
          <w:b/>
          <w:bCs/>
          <w:sz w:val="22"/>
          <w:szCs w:val="22"/>
          <w:lang w:eastAsia="hi-IN" w:bidi="hi-IN"/>
        </w:rPr>
      </w:pPr>
      <w:r w:rsidRPr="003A1160">
        <w:rPr>
          <w:b/>
          <w:bCs/>
          <w:sz w:val="22"/>
          <w:szCs w:val="22"/>
          <w:lang w:eastAsia="hi-IN" w:bidi="hi-IN"/>
        </w:rPr>
        <w:t xml:space="preserve">Форма акта приема – передачи объекта Соглашения и </w:t>
      </w:r>
      <w:r w:rsidR="00A875E5">
        <w:rPr>
          <w:b/>
          <w:bCs/>
          <w:sz w:val="22"/>
          <w:szCs w:val="22"/>
          <w:lang w:eastAsia="hi-IN" w:bidi="hi-IN"/>
        </w:rPr>
        <w:t>И</w:t>
      </w:r>
      <w:r w:rsidRPr="003A1160">
        <w:rPr>
          <w:b/>
          <w:bCs/>
          <w:sz w:val="22"/>
          <w:szCs w:val="22"/>
          <w:lang w:eastAsia="hi-IN" w:bidi="hi-IN"/>
        </w:rPr>
        <w:t>ного имущества</w:t>
      </w:r>
    </w:p>
    <w:p w14:paraId="4F6A4C13" w14:textId="77777777" w:rsidR="0018767D" w:rsidRPr="003A1160" w:rsidRDefault="0018767D" w:rsidP="0018767D">
      <w:pPr>
        <w:jc w:val="center"/>
        <w:rPr>
          <w:b/>
          <w:bCs/>
          <w:sz w:val="22"/>
          <w:szCs w:val="22"/>
          <w:lang w:eastAsia="hi-IN" w:bidi="hi-IN"/>
        </w:rPr>
      </w:pPr>
    </w:p>
    <w:p w14:paraId="3BF550D7" w14:textId="77777777" w:rsidR="0018767D" w:rsidRPr="003A1160" w:rsidRDefault="0018767D" w:rsidP="0018767D">
      <w:pPr>
        <w:jc w:val="center"/>
        <w:rPr>
          <w:sz w:val="22"/>
          <w:szCs w:val="22"/>
          <w:lang w:eastAsia="hi-IN" w:bidi="hi-IN"/>
        </w:rPr>
      </w:pPr>
      <w:r w:rsidRPr="003A1160">
        <w:rPr>
          <w:sz w:val="22"/>
          <w:szCs w:val="22"/>
          <w:lang w:eastAsia="hi-IN" w:bidi="hi-IN"/>
        </w:rPr>
        <w:t>Акт приема-передачи</w:t>
      </w:r>
    </w:p>
    <w:p w14:paraId="4D2B1D13" w14:textId="77777777" w:rsidR="0018767D" w:rsidRPr="003A1160" w:rsidRDefault="0018767D" w:rsidP="0018767D">
      <w:pPr>
        <w:widowControl w:val="0"/>
        <w:rPr>
          <w:sz w:val="22"/>
          <w:szCs w:val="22"/>
        </w:rPr>
      </w:pPr>
      <w:r w:rsidRPr="003A1160">
        <w:rPr>
          <w:sz w:val="22"/>
          <w:szCs w:val="22"/>
        </w:rPr>
        <w:t>г. Дудинка</w:t>
      </w:r>
      <w:r w:rsidRPr="003A1160">
        <w:rPr>
          <w:sz w:val="22"/>
          <w:szCs w:val="22"/>
        </w:rPr>
        <w:tab/>
      </w:r>
      <w:r w:rsidRPr="003A1160">
        <w:rPr>
          <w:sz w:val="22"/>
          <w:szCs w:val="22"/>
        </w:rPr>
        <w:tab/>
      </w:r>
      <w:r w:rsidRPr="003A1160">
        <w:rPr>
          <w:sz w:val="22"/>
          <w:szCs w:val="22"/>
        </w:rPr>
        <w:tab/>
      </w:r>
      <w:r w:rsidRPr="003A1160">
        <w:rPr>
          <w:sz w:val="22"/>
          <w:szCs w:val="22"/>
        </w:rPr>
        <w:tab/>
      </w:r>
      <w:r w:rsidRPr="003A1160">
        <w:rPr>
          <w:sz w:val="22"/>
          <w:szCs w:val="22"/>
        </w:rPr>
        <w:tab/>
      </w:r>
      <w:r w:rsidRPr="003A1160">
        <w:rPr>
          <w:sz w:val="22"/>
          <w:szCs w:val="22"/>
        </w:rPr>
        <w:tab/>
      </w:r>
      <w:r w:rsidRPr="003A1160">
        <w:rPr>
          <w:sz w:val="22"/>
          <w:szCs w:val="22"/>
        </w:rPr>
        <w:tab/>
      </w:r>
      <w:r w:rsidRPr="003A1160">
        <w:rPr>
          <w:sz w:val="22"/>
          <w:szCs w:val="22"/>
        </w:rPr>
        <w:tab/>
      </w:r>
      <w:r w:rsidRPr="003A1160">
        <w:rPr>
          <w:sz w:val="22"/>
          <w:szCs w:val="22"/>
        </w:rPr>
        <w:tab/>
        <w:t>«___»_______20__ г.</w:t>
      </w:r>
    </w:p>
    <w:p w14:paraId="0A073AFF" w14:textId="77777777" w:rsidR="0018767D" w:rsidRPr="003A1160" w:rsidRDefault="0018767D" w:rsidP="0018767D">
      <w:pPr>
        <w:jc w:val="center"/>
        <w:rPr>
          <w:b/>
          <w:bCs/>
          <w:sz w:val="22"/>
          <w:szCs w:val="22"/>
          <w:lang w:eastAsia="hi-IN" w:bidi="hi-IN"/>
        </w:rPr>
      </w:pPr>
    </w:p>
    <w:p w14:paraId="526EFAFD" w14:textId="616E2514" w:rsidR="0018767D" w:rsidRPr="003A1160" w:rsidRDefault="00A875E5" w:rsidP="0018767D">
      <w:pPr>
        <w:widowControl w:val="0"/>
        <w:ind w:firstLine="708"/>
        <w:rPr>
          <w:sz w:val="22"/>
          <w:szCs w:val="22"/>
        </w:rPr>
      </w:pPr>
      <w:bookmarkStart w:id="22" w:name="_Hlk152601943"/>
      <w:r>
        <w:rPr>
          <w:sz w:val="22"/>
          <w:szCs w:val="22"/>
        </w:rPr>
        <w:t>_____________________________________________________________________________,</w:t>
      </w:r>
      <w:r w:rsidR="0018767D" w:rsidRPr="003A1160">
        <w:rPr>
          <w:sz w:val="22"/>
          <w:szCs w:val="22"/>
        </w:rPr>
        <w:t xml:space="preserve">в лице </w:t>
      </w:r>
      <w:r w:rsidR="00343FD7">
        <w:rPr>
          <w:sz w:val="22"/>
          <w:szCs w:val="22"/>
        </w:rPr>
        <w:t>_________________________</w:t>
      </w:r>
      <w:r w:rsidR="0018767D" w:rsidRPr="003A1160">
        <w:rPr>
          <w:sz w:val="22"/>
          <w:szCs w:val="22"/>
        </w:rPr>
        <w:t>, действующего на основании Устава (</w:t>
      </w:r>
      <w:r w:rsidR="0018767D" w:rsidRPr="003A1160">
        <w:rPr>
          <w:b/>
          <w:bCs/>
          <w:sz w:val="22"/>
          <w:szCs w:val="22"/>
        </w:rPr>
        <w:t>Концедент</w:t>
      </w:r>
      <w:r w:rsidR="0018767D" w:rsidRPr="003A1160">
        <w:rPr>
          <w:sz w:val="22"/>
          <w:szCs w:val="22"/>
        </w:rPr>
        <w:t>), с одной стороны, и _______________________________ (</w:t>
      </w:r>
      <w:r w:rsidR="0018767D" w:rsidRPr="003A1160">
        <w:rPr>
          <w:b/>
          <w:bCs/>
          <w:sz w:val="22"/>
          <w:szCs w:val="22"/>
        </w:rPr>
        <w:t>Концессионер</w:t>
      </w:r>
      <w:r w:rsidR="0018767D" w:rsidRPr="003A1160">
        <w:rPr>
          <w:sz w:val="22"/>
          <w:szCs w:val="22"/>
        </w:rPr>
        <w:t xml:space="preserve">), </w:t>
      </w:r>
      <w:bookmarkEnd w:id="22"/>
      <w:r w:rsidR="0018767D" w:rsidRPr="003A1160">
        <w:rPr>
          <w:sz w:val="22"/>
          <w:szCs w:val="22"/>
        </w:rPr>
        <w:t>подписали настоящий акт приема-передачи объекта соглашения о нижеследующем:</w:t>
      </w:r>
    </w:p>
    <w:p w14:paraId="069F9827" w14:textId="77777777" w:rsidR="0018767D" w:rsidRPr="003A1160" w:rsidRDefault="0018767D" w:rsidP="0018767D">
      <w:pPr>
        <w:widowControl w:val="0"/>
        <w:ind w:firstLine="708"/>
        <w:rPr>
          <w:sz w:val="22"/>
          <w:szCs w:val="22"/>
        </w:rPr>
      </w:pPr>
    </w:p>
    <w:p w14:paraId="339CB449" w14:textId="77777777" w:rsidR="0018767D" w:rsidRPr="003A1160" w:rsidRDefault="0018767D" w:rsidP="0018767D">
      <w:pPr>
        <w:ind w:firstLine="708"/>
        <w:rPr>
          <w:sz w:val="22"/>
          <w:szCs w:val="22"/>
        </w:rPr>
      </w:pPr>
      <w:bookmarkStart w:id="23" w:name="RANGE!A1:K50"/>
      <w:bookmarkEnd w:id="23"/>
      <w:r w:rsidRPr="003A1160">
        <w:rPr>
          <w:sz w:val="22"/>
          <w:szCs w:val="22"/>
        </w:rPr>
        <w:t>1. Концедент передает, а Концессионер принимает во владение и пользование Объект Соглашения и иное имущество согласно Приложению № 1 к Концессионному соглашению.</w:t>
      </w:r>
    </w:p>
    <w:p w14:paraId="1DBD1D21" w14:textId="77777777" w:rsidR="0018767D" w:rsidRPr="003A1160" w:rsidRDefault="0018767D" w:rsidP="0018767D">
      <w:pPr>
        <w:ind w:firstLine="708"/>
        <w:rPr>
          <w:sz w:val="22"/>
          <w:szCs w:val="22"/>
        </w:rPr>
      </w:pPr>
      <w:r w:rsidRPr="003A1160">
        <w:rPr>
          <w:sz w:val="22"/>
          <w:szCs w:val="22"/>
        </w:rPr>
        <w:t xml:space="preserve">2. Имущество передано Концессионеру во временное владение и пользование в состоянии, позволяющем его эксплуатировать согласно его прямому назначению на </w:t>
      </w:r>
      <w:r w:rsidR="009562CC">
        <w:rPr>
          <w:b/>
          <w:bCs/>
          <w:sz w:val="22"/>
          <w:szCs w:val="22"/>
        </w:rPr>
        <w:t>срок до «31» декабря 2036</w:t>
      </w:r>
      <w:r w:rsidRPr="003A1160">
        <w:rPr>
          <w:b/>
          <w:bCs/>
          <w:sz w:val="22"/>
          <w:szCs w:val="22"/>
        </w:rPr>
        <w:t>г.</w:t>
      </w:r>
    </w:p>
    <w:p w14:paraId="7B132ED6" w14:textId="77777777" w:rsidR="0018767D" w:rsidRPr="003A1160" w:rsidRDefault="0018767D" w:rsidP="0018767D">
      <w:pPr>
        <w:ind w:firstLine="708"/>
        <w:rPr>
          <w:sz w:val="22"/>
          <w:szCs w:val="22"/>
        </w:rPr>
      </w:pPr>
      <w:r w:rsidRPr="003A1160">
        <w:rPr>
          <w:sz w:val="22"/>
          <w:szCs w:val="22"/>
        </w:rPr>
        <w:t>3. Подписывая настоящий Акт, Концедент и Концессионер подтверждают отсутствие взаимных претензий по состоянию передаваемого имущества.</w:t>
      </w:r>
    </w:p>
    <w:p w14:paraId="29F8BC42" w14:textId="77777777" w:rsidR="0018767D" w:rsidRPr="003A1160" w:rsidRDefault="0018767D" w:rsidP="0018767D">
      <w:pPr>
        <w:ind w:firstLine="708"/>
        <w:rPr>
          <w:sz w:val="22"/>
          <w:szCs w:val="22"/>
        </w:rPr>
      </w:pPr>
      <w:r w:rsidRPr="003A1160">
        <w:rPr>
          <w:sz w:val="22"/>
          <w:szCs w:val="22"/>
        </w:rPr>
        <w:t>4. Положения настоящего Акта вступают в силу с его момента подписания и являются неотъемлемой частью названного выше Соглашения.</w:t>
      </w:r>
    </w:p>
    <w:p w14:paraId="465AF4D6" w14:textId="77777777" w:rsidR="0018767D" w:rsidRPr="003A1160" w:rsidRDefault="0018767D" w:rsidP="0018767D">
      <w:pPr>
        <w:ind w:firstLine="708"/>
        <w:rPr>
          <w:sz w:val="22"/>
          <w:szCs w:val="22"/>
        </w:rPr>
      </w:pPr>
      <w:r w:rsidRPr="003A1160">
        <w:rPr>
          <w:sz w:val="22"/>
          <w:szCs w:val="22"/>
        </w:rPr>
        <w:t>5. Настоящий Акт составлен в 2 (двух) экземплярах, по одному для Концедента и Концессионера.</w:t>
      </w:r>
    </w:p>
    <w:p w14:paraId="2A6F8CCF" w14:textId="77777777" w:rsidR="0018767D" w:rsidRPr="003A1160" w:rsidRDefault="0018767D" w:rsidP="0018767D">
      <w:pPr>
        <w:rPr>
          <w:sz w:val="24"/>
          <w:szCs w:val="24"/>
        </w:rPr>
      </w:pPr>
    </w:p>
    <w:p w14:paraId="1479BD97" w14:textId="77777777" w:rsidR="0018767D" w:rsidRPr="003A1160" w:rsidRDefault="0018767D" w:rsidP="0018767D">
      <w:pPr>
        <w:jc w:val="center"/>
        <w:rPr>
          <w:sz w:val="24"/>
          <w:szCs w:val="24"/>
        </w:rPr>
      </w:pPr>
      <w:r w:rsidRPr="003A1160">
        <w:rPr>
          <w:sz w:val="24"/>
          <w:szCs w:val="24"/>
        </w:rPr>
        <w:t>Акт приема-передачи подписали:</w:t>
      </w:r>
    </w:p>
    <w:p w14:paraId="1D6AFBE9" w14:textId="77777777" w:rsidR="0018767D" w:rsidRPr="003A1160" w:rsidRDefault="0018767D" w:rsidP="0018767D">
      <w:pPr>
        <w:jc w:val="center"/>
        <w:rPr>
          <w:sz w:val="24"/>
          <w:szCs w:val="24"/>
        </w:rPr>
      </w:pPr>
    </w:p>
    <w:tbl>
      <w:tblPr>
        <w:tblW w:w="9798" w:type="dxa"/>
        <w:jc w:val="center"/>
        <w:tblLayout w:type="fixed"/>
        <w:tblLook w:val="04A0" w:firstRow="1" w:lastRow="0" w:firstColumn="1" w:lastColumn="0" w:noHBand="0" w:noVBand="1"/>
      </w:tblPr>
      <w:tblGrid>
        <w:gridCol w:w="4967"/>
        <w:gridCol w:w="4831"/>
      </w:tblGrid>
      <w:tr w:rsidR="003A1160" w:rsidRPr="003A1160" w14:paraId="0993A269" w14:textId="77777777" w:rsidTr="00203DE0">
        <w:trPr>
          <w:jc w:val="center"/>
        </w:trPr>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4EDA02" w14:textId="77777777" w:rsidR="0018767D" w:rsidRPr="003A1160" w:rsidRDefault="0018767D" w:rsidP="00203DE0">
            <w:pPr>
              <w:widowControl w:val="0"/>
              <w:tabs>
                <w:tab w:val="left" w:pos="708"/>
                <w:tab w:val="right" w:pos="9639"/>
              </w:tabs>
              <w:jc w:val="center"/>
              <w:rPr>
                <w:b/>
                <w:bCs/>
                <w:snapToGrid w:val="0"/>
                <w:sz w:val="24"/>
                <w:szCs w:val="24"/>
                <w:lang w:eastAsia="en-US"/>
              </w:rPr>
            </w:pPr>
            <w:r w:rsidRPr="003A1160">
              <w:rPr>
                <w:b/>
                <w:bCs/>
                <w:snapToGrid w:val="0"/>
                <w:sz w:val="24"/>
                <w:szCs w:val="24"/>
                <w:lang w:eastAsia="en-US"/>
              </w:rPr>
              <w:t>Концедент</w:t>
            </w:r>
          </w:p>
        </w:tc>
        <w:tc>
          <w:tcPr>
            <w:tcW w:w="4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0E59B0" w14:textId="77777777" w:rsidR="0018767D" w:rsidRPr="003A1160" w:rsidRDefault="0018767D" w:rsidP="00203DE0">
            <w:pPr>
              <w:widowControl w:val="0"/>
              <w:tabs>
                <w:tab w:val="left" w:pos="708"/>
                <w:tab w:val="right" w:pos="9639"/>
              </w:tabs>
              <w:jc w:val="center"/>
              <w:rPr>
                <w:b/>
                <w:bCs/>
                <w:snapToGrid w:val="0"/>
                <w:sz w:val="24"/>
                <w:szCs w:val="24"/>
                <w:lang w:eastAsia="en-US"/>
              </w:rPr>
            </w:pPr>
            <w:r w:rsidRPr="003A1160">
              <w:rPr>
                <w:b/>
                <w:bCs/>
                <w:snapToGrid w:val="0"/>
                <w:sz w:val="24"/>
                <w:szCs w:val="24"/>
                <w:lang w:eastAsia="en-US"/>
              </w:rPr>
              <w:t>Концессионер</w:t>
            </w:r>
          </w:p>
        </w:tc>
      </w:tr>
      <w:tr w:rsidR="009562CC" w:rsidRPr="003A1160" w14:paraId="4748FDD3" w14:textId="77777777" w:rsidTr="00203DE0">
        <w:trPr>
          <w:trHeight w:val="70"/>
          <w:jc w:val="center"/>
        </w:trPr>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1F17A" w14:textId="1DD339D3" w:rsidR="009562CC" w:rsidRPr="00425029" w:rsidRDefault="009562CC" w:rsidP="009562CC">
            <w:pPr>
              <w:ind w:left="195"/>
              <w:rPr>
                <w:sz w:val="24"/>
                <w:szCs w:val="24"/>
              </w:rPr>
            </w:pPr>
          </w:p>
        </w:tc>
        <w:tc>
          <w:tcPr>
            <w:tcW w:w="4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D9893" w14:textId="77777777" w:rsidR="009562CC" w:rsidRDefault="009562CC" w:rsidP="009562CC">
            <w:pPr>
              <w:pStyle w:val="ConsPlusNonformat"/>
              <w:rPr>
                <w:rFonts w:ascii="Times New Roman" w:hAnsi="Times New Roman" w:cs="Times New Roman"/>
                <w:sz w:val="24"/>
                <w:szCs w:val="24"/>
              </w:rPr>
            </w:pPr>
          </w:p>
          <w:p w14:paraId="430B48FE" w14:textId="77777777" w:rsidR="00343FD7" w:rsidRDefault="00343FD7" w:rsidP="009562CC">
            <w:pPr>
              <w:pStyle w:val="ConsPlusNonformat"/>
              <w:rPr>
                <w:rFonts w:ascii="Times New Roman" w:hAnsi="Times New Roman" w:cs="Times New Roman"/>
                <w:sz w:val="24"/>
                <w:szCs w:val="24"/>
              </w:rPr>
            </w:pPr>
          </w:p>
          <w:p w14:paraId="3B29A26D" w14:textId="6CF30B74" w:rsidR="00343FD7" w:rsidRPr="00425029" w:rsidRDefault="00343FD7" w:rsidP="009562CC">
            <w:pPr>
              <w:pStyle w:val="ConsPlusNonformat"/>
              <w:rPr>
                <w:rFonts w:ascii="Times New Roman" w:hAnsi="Times New Roman" w:cs="Times New Roman"/>
                <w:sz w:val="24"/>
                <w:szCs w:val="24"/>
              </w:rPr>
            </w:pPr>
          </w:p>
        </w:tc>
      </w:tr>
      <w:tr w:rsidR="009562CC" w:rsidRPr="003A1160" w14:paraId="031D6F33" w14:textId="77777777" w:rsidTr="00203DE0">
        <w:trPr>
          <w:trHeight w:val="70"/>
          <w:jc w:val="center"/>
        </w:trPr>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E5367" w14:textId="061A9AEF" w:rsidR="009562CC" w:rsidRPr="00425029" w:rsidRDefault="009562CC" w:rsidP="009562CC">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w:t>
            </w:r>
            <w:r>
              <w:rPr>
                <w:rFonts w:ascii="Times New Roman" w:hAnsi="Times New Roman" w:cs="Times New Roman"/>
                <w:sz w:val="24"/>
                <w:szCs w:val="24"/>
              </w:rPr>
              <w:t>____________</w:t>
            </w:r>
            <w:r w:rsidRPr="00425029">
              <w:rPr>
                <w:rFonts w:ascii="Times New Roman" w:hAnsi="Times New Roman" w:cs="Times New Roman"/>
                <w:sz w:val="24"/>
                <w:szCs w:val="24"/>
              </w:rPr>
              <w:t>___/</w:t>
            </w:r>
            <w:r w:rsidR="00343FD7">
              <w:rPr>
                <w:rFonts w:ascii="Times New Roman" w:hAnsi="Times New Roman" w:cs="Times New Roman"/>
                <w:sz w:val="24"/>
                <w:szCs w:val="24"/>
              </w:rPr>
              <w:t>_____________/</w:t>
            </w:r>
          </w:p>
          <w:p w14:paraId="301288C3" w14:textId="77777777" w:rsidR="009562CC" w:rsidRPr="00425029" w:rsidRDefault="009562CC" w:rsidP="009562CC">
            <w:pPr>
              <w:ind w:left="195"/>
              <w:rPr>
                <w:sz w:val="24"/>
                <w:szCs w:val="24"/>
              </w:rPr>
            </w:pPr>
            <w:r w:rsidRPr="00425029">
              <w:rPr>
                <w:sz w:val="24"/>
                <w:szCs w:val="24"/>
              </w:rPr>
              <w:t>М.П.</w:t>
            </w:r>
          </w:p>
        </w:tc>
        <w:tc>
          <w:tcPr>
            <w:tcW w:w="4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55B5C" w14:textId="5AB67CD3" w:rsidR="009562CC" w:rsidRDefault="009562CC" w:rsidP="009562CC">
            <w:pPr>
              <w:pStyle w:val="ConsPlusNonformat"/>
              <w:rPr>
                <w:rFonts w:ascii="Times New Roman" w:hAnsi="Times New Roman" w:cs="Times New Roman"/>
                <w:sz w:val="24"/>
                <w:szCs w:val="24"/>
              </w:rPr>
            </w:pPr>
            <w:r>
              <w:rPr>
                <w:rFonts w:ascii="Times New Roman" w:hAnsi="Times New Roman" w:cs="Times New Roman"/>
                <w:sz w:val="24"/>
                <w:szCs w:val="24"/>
              </w:rPr>
              <w:t>_____________________/</w:t>
            </w:r>
            <w:r w:rsidR="00343FD7">
              <w:rPr>
                <w:rFonts w:ascii="Times New Roman" w:hAnsi="Times New Roman" w:cs="Times New Roman"/>
                <w:sz w:val="24"/>
                <w:szCs w:val="24"/>
              </w:rPr>
              <w:t xml:space="preserve">____________ </w:t>
            </w:r>
            <w:r>
              <w:rPr>
                <w:rFonts w:ascii="Times New Roman" w:hAnsi="Times New Roman" w:cs="Times New Roman"/>
                <w:sz w:val="24"/>
                <w:szCs w:val="24"/>
              </w:rPr>
              <w:t>/</w:t>
            </w:r>
          </w:p>
          <w:p w14:paraId="185EACF2" w14:textId="77777777" w:rsidR="009562CC" w:rsidRPr="00425029" w:rsidRDefault="009562CC" w:rsidP="009562CC">
            <w:pPr>
              <w:pStyle w:val="ConsPlusNonformat"/>
              <w:rPr>
                <w:rFonts w:ascii="Times New Roman" w:hAnsi="Times New Roman" w:cs="Times New Roman"/>
                <w:sz w:val="24"/>
                <w:szCs w:val="24"/>
              </w:rPr>
            </w:pPr>
            <w:r>
              <w:rPr>
                <w:rFonts w:ascii="Times New Roman" w:hAnsi="Times New Roman" w:cs="Times New Roman"/>
                <w:sz w:val="24"/>
                <w:szCs w:val="24"/>
              </w:rPr>
              <w:t>М.П.</w:t>
            </w:r>
          </w:p>
        </w:tc>
      </w:tr>
    </w:tbl>
    <w:p w14:paraId="1B3F9C3F" w14:textId="77777777" w:rsidR="0018767D" w:rsidRPr="003A1160" w:rsidRDefault="0018767D" w:rsidP="0018767D">
      <w:pPr>
        <w:widowControl w:val="0"/>
        <w:tabs>
          <w:tab w:val="right" w:pos="9354"/>
        </w:tabs>
        <w:jc w:val="center"/>
        <w:rPr>
          <w:b/>
          <w:bCs/>
          <w:sz w:val="24"/>
          <w:szCs w:val="24"/>
        </w:rPr>
      </w:pPr>
    </w:p>
    <w:p w14:paraId="7259D083" w14:textId="77777777" w:rsidR="0018767D" w:rsidRPr="003A1160" w:rsidRDefault="0018767D" w:rsidP="0018767D">
      <w:pPr>
        <w:widowControl w:val="0"/>
        <w:tabs>
          <w:tab w:val="right" w:pos="9354"/>
        </w:tabs>
        <w:jc w:val="center"/>
        <w:rPr>
          <w:b/>
          <w:bCs/>
          <w:sz w:val="24"/>
          <w:szCs w:val="24"/>
        </w:rPr>
      </w:pPr>
      <w:r w:rsidRPr="003A1160">
        <w:rPr>
          <w:b/>
          <w:bCs/>
          <w:sz w:val="24"/>
          <w:szCs w:val="24"/>
        </w:rPr>
        <w:t>Форму акта приема – передачи объекта соглашения подписали:</w:t>
      </w:r>
    </w:p>
    <w:tbl>
      <w:tblPr>
        <w:tblStyle w:val="a3"/>
        <w:tblW w:w="9781" w:type="dxa"/>
        <w:tblInd w:w="-34" w:type="dxa"/>
        <w:tblLook w:val="04A0" w:firstRow="1" w:lastRow="0" w:firstColumn="1" w:lastColumn="0" w:noHBand="0" w:noVBand="1"/>
      </w:tblPr>
      <w:tblGrid>
        <w:gridCol w:w="3403"/>
        <w:gridCol w:w="3118"/>
        <w:gridCol w:w="3260"/>
      </w:tblGrid>
      <w:tr w:rsidR="00343FD7" w:rsidRPr="003A1160" w14:paraId="00ABFC60" w14:textId="77777777" w:rsidTr="00203DE0">
        <w:tc>
          <w:tcPr>
            <w:tcW w:w="3403" w:type="dxa"/>
          </w:tcPr>
          <w:p w14:paraId="7AA12833" w14:textId="5B0B11CD" w:rsidR="00343FD7" w:rsidRPr="003A1160" w:rsidRDefault="00343FD7" w:rsidP="00343FD7">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3118" w:type="dxa"/>
          </w:tcPr>
          <w:p w14:paraId="13901B0D" w14:textId="49B91C02" w:rsidR="00343FD7" w:rsidRPr="003A1160" w:rsidRDefault="00343FD7" w:rsidP="00343FD7">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3260" w:type="dxa"/>
          </w:tcPr>
          <w:p w14:paraId="1A6A7234" w14:textId="523A1A3A" w:rsidR="00343FD7" w:rsidRPr="003A1160" w:rsidRDefault="00343FD7" w:rsidP="00343FD7">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343FD7" w:rsidRPr="003A1160" w14:paraId="68BEB052" w14:textId="77777777" w:rsidTr="00203DE0">
        <w:tc>
          <w:tcPr>
            <w:tcW w:w="3403" w:type="dxa"/>
          </w:tcPr>
          <w:p w14:paraId="3F739926" w14:textId="77777777" w:rsidR="00A875E5" w:rsidRPr="00A875E5" w:rsidRDefault="00A875E5" w:rsidP="00A875E5">
            <w:pPr>
              <w:pStyle w:val="ConsPlusNonformat"/>
              <w:rPr>
                <w:rFonts w:ascii="Times New Roman" w:hAnsi="Times New Roman" w:cs="Times New Roman"/>
                <w:sz w:val="24"/>
                <w:szCs w:val="24"/>
              </w:rPr>
            </w:pPr>
            <w:r w:rsidRPr="00A875E5">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0523E70B" w14:textId="50C713C1" w:rsidR="00343FD7" w:rsidRPr="00425029" w:rsidRDefault="00A875E5" w:rsidP="00A875E5">
            <w:pPr>
              <w:pStyle w:val="ConsPlusNonformat"/>
              <w:rPr>
                <w:rFonts w:ascii="Times New Roman" w:hAnsi="Times New Roman" w:cs="Times New Roman"/>
                <w:sz w:val="24"/>
                <w:szCs w:val="24"/>
              </w:rPr>
            </w:pPr>
            <w:r w:rsidRPr="00A875E5">
              <w:rPr>
                <w:rFonts w:ascii="Times New Roman" w:hAnsi="Times New Roman" w:cs="Times New Roman"/>
                <w:sz w:val="24"/>
                <w:szCs w:val="24"/>
              </w:rPr>
              <w:t>Исполняющий полномочия главы города</w:t>
            </w:r>
          </w:p>
        </w:tc>
        <w:tc>
          <w:tcPr>
            <w:tcW w:w="3118" w:type="dxa"/>
            <w:shd w:val="clear" w:color="auto" w:fill="auto"/>
          </w:tcPr>
          <w:p w14:paraId="542B6F46" w14:textId="77777777" w:rsidR="00343FD7" w:rsidRDefault="00343FD7" w:rsidP="00343FD7">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2158AACC" w14:textId="77777777" w:rsidR="00343FD7" w:rsidRDefault="00343FD7" w:rsidP="00343FD7">
            <w:pPr>
              <w:pStyle w:val="ConsPlusNonformat"/>
              <w:rPr>
                <w:rFonts w:ascii="Times New Roman" w:hAnsi="Times New Roman" w:cs="Times New Roman"/>
                <w:sz w:val="24"/>
                <w:szCs w:val="24"/>
              </w:rPr>
            </w:pPr>
          </w:p>
          <w:p w14:paraId="619D09D5" w14:textId="77777777" w:rsidR="00343FD7" w:rsidRDefault="00343FD7" w:rsidP="00343FD7">
            <w:pPr>
              <w:pStyle w:val="ConsPlusNonformat"/>
              <w:rPr>
                <w:rFonts w:ascii="Times New Roman" w:hAnsi="Times New Roman" w:cs="Times New Roman"/>
                <w:sz w:val="24"/>
                <w:szCs w:val="24"/>
              </w:rPr>
            </w:pPr>
          </w:p>
          <w:p w14:paraId="7139511D" w14:textId="608F1348" w:rsidR="00343FD7" w:rsidRPr="00425029" w:rsidRDefault="00343FD7" w:rsidP="00343FD7">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3260" w:type="dxa"/>
          </w:tcPr>
          <w:p w14:paraId="12A54116" w14:textId="6BE3A85D" w:rsidR="00343FD7" w:rsidRPr="00B44216" w:rsidRDefault="00343FD7" w:rsidP="00343FD7">
            <w:pPr>
              <w:pStyle w:val="ConsPlusNonformat"/>
              <w:rPr>
                <w:rFonts w:ascii="Times New Roman" w:hAnsi="Times New Roman" w:cs="Times New Roman"/>
                <w:sz w:val="24"/>
                <w:szCs w:val="24"/>
              </w:rPr>
            </w:pPr>
            <w:r w:rsidRPr="00B44216">
              <w:rPr>
                <w:rFonts w:ascii="Times New Roman" w:hAnsi="Times New Roman" w:cs="Times New Roman"/>
                <w:sz w:val="24"/>
                <w:szCs w:val="24"/>
              </w:rPr>
              <w:t>Первый заместитель Губернатора Красноярского края – председатель Правительства Красноярского края</w:t>
            </w:r>
          </w:p>
        </w:tc>
      </w:tr>
      <w:tr w:rsidR="00343FD7" w:rsidRPr="003A1160" w14:paraId="7857BA9B" w14:textId="77777777" w:rsidTr="00203DE0">
        <w:trPr>
          <w:trHeight w:val="621"/>
        </w:trPr>
        <w:tc>
          <w:tcPr>
            <w:tcW w:w="3403" w:type="dxa"/>
          </w:tcPr>
          <w:p w14:paraId="142E1762" w14:textId="77777777" w:rsidR="00343FD7" w:rsidRDefault="00343FD7" w:rsidP="00343FD7">
            <w:pPr>
              <w:pStyle w:val="ConsPlusNonformat"/>
              <w:rPr>
                <w:rFonts w:ascii="Times New Roman" w:hAnsi="Times New Roman" w:cs="Times New Roman"/>
                <w:sz w:val="24"/>
                <w:szCs w:val="24"/>
              </w:rPr>
            </w:pPr>
          </w:p>
          <w:p w14:paraId="4743B9CE" w14:textId="39297C3B" w:rsidR="00343FD7" w:rsidRPr="00425029" w:rsidRDefault="00343FD7" w:rsidP="00343FD7">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w:t>
            </w:r>
            <w:r w:rsidRPr="00425029">
              <w:rPr>
                <w:rFonts w:ascii="Times New Roman" w:hAnsi="Times New Roman" w:cs="Times New Roman"/>
                <w:sz w:val="24"/>
                <w:szCs w:val="24"/>
              </w:rPr>
              <w:t>_/</w:t>
            </w:r>
            <w:r w:rsidR="00A875E5">
              <w:rPr>
                <w:rFonts w:ascii="Times New Roman" w:hAnsi="Times New Roman" w:cs="Times New Roman"/>
                <w:sz w:val="24"/>
                <w:szCs w:val="24"/>
              </w:rPr>
              <w:t>А.В. Членов</w:t>
            </w:r>
            <w:r>
              <w:rPr>
                <w:rFonts w:ascii="Times New Roman" w:hAnsi="Times New Roman" w:cs="Times New Roman"/>
                <w:sz w:val="24"/>
                <w:szCs w:val="24"/>
              </w:rPr>
              <w:t>/</w:t>
            </w:r>
          </w:p>
          <w:p w14:paraId="096D9C1F" w14:textId="0C3BFE50" w:rsidR="00343FD7" w:rsidRPr="00425029" w:rsidRDefault="00343FD7" w:rsidP="00343FD7">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3118" w:type="dxa"/>
            <w:shd w:val="clear" w:color="auto" w:fill="auto"/>
          </w:tcPr>
          <w:p w14:paraId="057DB670" w14:textId="77777777" w:rsidR="00343FD7" w:rsidRDefault="00343FD7" w:rsidP="00343FD7">
            <w:pPr>
              <w:pStyle w:val="ConsPlusNonformat"/>
              <w:rPr>
                <w:rFonts w:ascii="Times New Roman" w:hAnsi="Times New Roman" w:cs="Times New Roman"/>
                <w:sz w:val="24"/>
                <w:szCs w:val="24"/>
              </w:rPr>
            </w:pPr>
          </w:p>
          <w:p w14:paraId="42CC9511" w14:textId="5721F115" w:rsidR="00343FD7" w:rsidRDefault="00343FD7" w:rsidP="00343FD7">
            <w:pPr>
              <w:pStyle w:val="ConsPlusNonformat"/>
              <w:rPr>
                <w:rFonts w:ascii="Times New Roman" w:hAnsi="Times New Roman" w:cs="Times New Roman"/>
                <w:sz w:val="24"/>
                <w:szCs w:val="24"/>
              </w:rPr>
            </w:pPr>
            <w:r>
              <w:rPr>
                <w:rFonts w:ascii="Times New Roman" w:hAnsi="Times New Roman" w:cs="Times New Roman"/>
                <w:sz w:val="24"/>
                <w:szCs w:val="24"/>
              </w:rPr>
              <w:t>___________/И.И. Джураев/</w:t>
            </w:r>
          </w:p>
          <w:p w14:paraId="3C6B0531" w14:textId="3D7F97B9" w:rsidR="00343FD7" w:rsidRPr="00425029" w:rsidRDefault="00343FD7" w:rsidP="00343FD7">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3260" w:type="dxa"/>
          </w:tcPr>
          <w:p w14:paraId="24F5C0A2" w14:textId="77777777" w:rsidR="00343FD7" w:rsidRDefault="00343FD7" w:rsidP="00343FD7">
            <w:pPr>
              <w:pStyle w:val="ConsPlusNonformat"/>
              <w:rPr>
                <w:rFonts w:ascii="Times New Roman" w:hAnsi="Times New Roman" w:cs="Times New Roman"/>
                <w:sz w:val="24"/>
                <w:szCs w:val="24"/>
              </w:rPr>
            </w:pPr>
          </w:p>
          <w:p w14:paraId="02EBDBE6" w14:textId="77777777" w:rsidR="00343FD7" w:rsidRPr="00425029" w:rsidRDefault="00343FD7" w:rsidP="00343FD7">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w:t>
            </w:r>
            <w:r w:rsidRPr="00425029">
              <w:rPr>
                <w:rFonts w:ascii="Times New Roman" w:hAnsi="Times New Roman" w:cs="Times New Roman"/>
                <w:sz w:val="24"/>
                <w:szCs w:val="24"/>
              </w:rPr>
              <w:t>__/С.В. Верещагин</w:t>
            </w:r>
            <w:r>
              <w:rPr>
                <w:rFonts w:ascii="Times New Roman" w:hAnsi="Times New Roman" w:cs="Times New Roman"/>
                <w:sz w:val="24"/>
                <w:szCs w:val="24"/>
              </w:rPr>
              <w:t>/</w:t>
            </w:r>
          </w:p>
          <w:p w14:paraId="1EFD594E" w14:textId="2D5FC040" w:rsidR="00343FD7" w:rsidRPr="00425029" w:rsidRDefault="00343FD7" w:rsidP="00343FD7">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89ED221" w14:textId="77777777" w:rsidR="0018767D" w:rsidRPr="003A1160" w:rsidRDefault="0018767D" w:rsidP="0018767D">
      <w:pPr>
        <w:rPr>
          <w:sz w:val="24"/>
          <w:szCs w:val="24"/>
        </w:rPr>
      </w:pPr>
    </w:p>
    <w:p w14:paraId="5FF025B6" w14:textId="77777777" w:rsidR="0018767D" w:rsidRPr="003A1160" w:rsidRDefault="0018767D" w:rsidP="0018767D">
      <w:pPr>
        <w:rPr>
          <w:sz w:val="24"/>
          <w:szCs w:val="24"/>
        </w:rPr>
        <w:sectPr w:rsidR="0018767D" w:rsidRPr="003A1160">
          <w:pgSz w:w="11906" w:h="16838"/>
          <w:pgMar w:top="1134" w:right="849" w:bottom="1100" w:left="1701" w:header="284" w:footer="290" w:gutter="0"/>
          <w:cols w:space="720"/>
        </w:sectPr>
      </w:pPr>
    </w:p>
    <w:tbl>
      <w:tblPr>
        <w:tblStyle w:val="a3"/>
        <w:tblW w:w="4586"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tblGrid>
      <w:tr w:rsidR="003A1160" w:rsidRPr="003A1160" w14:paraId="28EEE526" w14:textId="77777777" w:rsidTr="00203DE0">
        <w:trPr>
          <w:trHeight w:val="142"/>
        </w:trPr>
        <w:tc>
          <w:tcPr>
            <w:tcW w:w="4586" w:type="dxa"/>
          </w:tcPr>
          <w:p w14:paraId="1AE39C46" w14:textId="77777777" w:rsidR="0018767D" w:rsidRPr="003A1160" w:rsidRDefault="0018767D" w:rsidP="00203DE0">
            <w:pPr>
              <w:widowControl w:val="0"/>
              <w:tabs>
                <w:tab w:val="left" w:pos="0"/>
                <w:tab w:val="left" w:pos="7789"/>
              </w:tabs>
              <w:rPr>
                <w:sz w:val="24"/>
                <w:szCs w:val="24"/>
              </w:rPr>
            </w:pPr>
            <w:r w:rsidRPr="003A1160">
              <w:rPr>
                <w:sz w:val="24"/>
                <w:szCs w:val="24"/>
              </w:rPr>
              <w:lastRenderedPageBreak/>
              <w:t>Приложение № 7</w:t>
            </w:r>
          </w:p>
        </w:tc>
      </w:tr>
      <w:tr w:rsidR="003A1160" w:rsidRPr="003A1160" w14:paraId="0DD0C702" w14:textId="77777777" w:rsidTr="00203DE0">
        <w:trPr>
          <w:trHeight w:val="80"/>
        </w:trPr>
        <w:tc>
          <w:tcPr>
            <w:tcW w:w="4586" w:type="dxa"/>
          </w:tcPr>
          <w:p w14:paraId="6FD9B3BA" w14:textId="77777777" w:rsidR="0018767D" w:rsidRPr="003A1160" w:rsidRDefault="0018767D" w:rsidP="00203DE0">
            <w:pPr>
              <w:widowControl w:val="0"/>
              <w:tabs>
                <w:tab w:val="left" w:pos="0"/>
                <w:tab w:val="left" w:pos="7789"/>
              </w:tabs>
              <w:rPr>
                <w:sz w:val="24"/>
                <w:szCs w:val="24"/>
              </w:rPr>
            </w:pPr>
            <w:r w:rsidRPr="003A1160">
              <w:rPr>
                <w:sz w:val="24"/>
                <w:szCs w:val="24"/>
              </w:rPr>
              <w:t>к Концессионному соглашению №___</w:t>
            </w:r>
          </w:p>
        </w:tc>
      </w:tr>
      <w:tr w:rsidR="003A1160" w:rsidRPr="003A1160" w14:paraId="50576A90" w14:textId="77777777" w:rsidTr="00203DE0">
        <w:trPr>
          <w:trHeight w:val="80"/>
        </w:trPr>
        <w:tc>
          <w:tcPr>
            <w:tcW w:w="4586" w:type="dxa"/>
          </w:tcPr>
          <w:p w14:paraId="1D6F4283" w14:textId="77777777" w:rsidR="0018767D" w:rsidRPr="003A1160" w:rsidRDefault="0018767D" w:rsidP="00203DE0">
            <w:pPr>
              <w:widowControl w:val="0"/>
              <w:tabs>
                <w:tab w:val="left" w:pos="0"/>
                <w:tab w:val="left" w:pos="7789"/>
              </w:tabs>
              <w:rPr>
                <w:sz w:val="24"/>
                <w:szCs w:val="24"/>
              </w:rPr>
            </w:pPr>
            <w:r w:rsidRPr="003A1160">
              <w:rPr>
                <w:sz w:val="24"/>
                <w:szCs w:val="24"/>
              </w:rPr>
              <w:t>в отношении объектов теплоснабжения</w:t>
            </w:r>
          </w:p>
        </w:tc>
      </w:tr>
      <w:tr w:rsidR="0018767D" w:rsidRPr="003A1160" w14:paraId="4961FC18" w14:textId="77777777" w:rsidTr="00203DE0">
        <w:trPr>
          <w:trHeight w:val="309"/>
        </w:trPr>
        <w:tc>
          <w:tcPr>
            <w:tcW w:w="4586" w:type="dxa"/>
          </w:tcPr>
          <w:p w14:paraId="44A00163" w14:textId="77777777" w:rsidR="0018767D" w:rsidRPr="003A1160" w:rsidRDefault="009562CC" w:rsidP="00203DE0">
            <w:pPr>
              <w:widowControl w:val="0"/>
              <w:tabs>
                <w:tab w:val="left" w:pos="0"/>
                <w:tab w:val="left" w:pos="7789"/>
              </w:tabs>
              <w:rPr>
                <w:sz w:val="24"/>
                <w:szCs w:val="24"/>
              </w:rPr>
            </w:pPr>
            <w:r>
              <w:rPr>
                <w:sz w:val="24"/>
                <w:szCs w:val="24"/>
              </w:rPr>
              <w:t>от «__» _____________ 2025</w:t>
            </w:r>
            <w:r w:rsidR="0018767D" w:rsidRPr="003A1160">
              <w:rPr>
                <w:sz w:val="24"/>
                <w:szCs w:val="24"/>
              </w:rPr>
              <w:t xml:space="preserve"> года</w:t>
            </w:r>
          </w:p>
        </w:tc>
      </w:tr>
    </w:tbl>
    <w:p w14:paraId="4F110959" w14:textId="77777777" w:rsidR="0018767D" w:rsidRPr="003A1160" w:rsidRDefault="0018767D" w:rsidP="0018767D">
      <w:pPr>
        <w:widowControl w:val="0"/>
        <w:ind w:firstLine="567"/>
        <w:jc w:val="center"/>
        <w:rPr>
          <w:b/>
          <w:bCs/>
          <w:sz w:val="24"/>
          <w:szCs w:val="24"/>
        </w:rPr>
      </w:pPr>
    </w:p>
    <w:p w14:paraId="5BA072FF" w14:textId="77777777" w:rsidR="0018767D" w:rsidRPr="003A1160" w:rsidRDefault="0018767D" w:rsidP="0018767D">
      <w:pPr>
        <w:widowControl w:val="0"/>
        <w:ind w:firstLine="567"/>
        <w:jc w:val="center"/>
        <w:rPr>
          <w:b/>
          <w:bCs/>
          <w:sz w:val="24"/>
          <w:szCs w:val="24"/>
        </w:rPr>
      </w:pPr>
      <w:r w:rsidRPr="003A1160">
        <w:rPr>
          <w:b/>
          <w:bCs/>
          <w:sz w:val="24"/>
          <w:szCs w:val="24"/>
        </w:rPr>
        <w:t>Форма акта об исполнении Концессионером мероприятий, предлагаемых Концессионным соглашением</w:t>
      </w:r>
    </w:p>
    <w:p w14:paraId="35688E68" w14:textId="77777777" w:rsidR="0018767D" w:rsidRPr="003A1160" w:rsidRDefault="0018767D" w:rsidP="0018767D">
      <w:pPr>
        <w:widowControl w:val="0"/>
        <w:ind w:firstLine="567"/>
        <w:jc w:val="center"/>
        <w:rPr>
          <w:b/>
          <w:bCs/>
          <w:sz w:val="24"/>
          <w:szCs w:val="24"/>
        </w:rPr>
      </w:pPr>
    </w:p>
    <w:p w14:paraId="072C0998" w14:textId="77777777" w:rsidR="0018767D" w:rsidRPr="003A1160" w:rsidRDefault="0018767D" w:rsidP="0018767D">
      <w:pPr>
        <w:widowControl w:val="0"/>
        <w:ind w:firstLine="567"/>
        <w:jc w:val="center"/>
        <w:rPr>
          <w:sz w:val="24"/>
          <w:szCs w:val="24"/>
        </w:rPr>
      </w:pPr>
      <w:r w:rsidRPr="003A1160">
        <w:rPr>
          <w:sz w:val="24"/>
          <w:szCs w:val="24"/>
        </w:rPr>
        <w:t>АКТ</w:t>
      </w:r>
    </w:p>
    <w:p w14:paraId="3F78CF94" w14:textId="77777777" w:rsidR="0018767D" w:rsidRPr="003A1160" w:rsidRDefault="0018767D" w:rsidP="0018767D">
      <w:pPr>
        <w:widowControl w:val="0"/>
        <w:ind w:firstLine="567"/>
        <w:jc w:val="center"/>
        <w:rPr>
          <w:sz w:val="24"/>
          <w:szCs w:val="24"/>
        </w:rPr>
      </w:pPr>
      <w:r w:rsidRPr="003A1160">
        <w:rPr>
          <w:sz w:val="24"/>
          <w:szCs w:val="24"/>
        </w:rPr>
        <w:t>об исполнении мероприятий</w:t>
      </w:r>
    </w:p>
    <w:p w14:paraId="18C045EC" w14:textId="77777777" w:rsidR="0018767D" w:rsidRPr="003A1160" w:rsidRDefault="0018767D" w:rsidP="0018767D">
      <w:pPr>
        <w:widowControl w:val="0"/>
        <w:rPr>
          <w:sz w:val="24"/>
          <w:szCs w:val="24"/>
        </w:rPr>
      </w:pPr>
    </w:p>
    <w:p w14:paraId="23472A74" w14:textId="77777777" w:rsidR="0018767D" w:rsidRPr="003A1160" w:rsidRDefault="0018767D" w:rsidP="0018767D">
      <w:pPr>
        <w:widowControl w:val="0"/>
        <w:rPr>
          <w:sz w:val="24"/>
          <w:szCs w:val="24"/>
        </w:rPr>
      </w:pPr>
      <w:r w:rsidRPr="003A1160">
        <w:rPr>
          <w:sz w:val="24"/>
          <w:szCs w:val="24"/>
        </w:rPr>
        <w:t>г. Дудинка</w:t>
      </w:r>
      <w:r w:rsidRPr="003A1160">
        <w:rPr>
          <w:sz w:val="24"/>
          <w:szCs w:val="24"/>
        </w:rPr>
        <w:tab/>
      </w:r>
      <w:r w:rsidRPr="003A1160">
        <w:rPr>
          <w:sz w:val="24"/>
          <w:szCs w:val="24"/>
        </w:rPr>
        <w:tab/>
      </w:r>
      <w:r w:rsidRPr="003A1160">
        <w:rPr>
          <w:sz w:val="24"/>
          <w:szCs w:val="24"/>
        </w:rPr>
        <w:tab/>
      </w:r>
      <w:r w:rsidRPr="003A1160">
        <w:rPr>
          <w:sz w:val="24"/>
          <w:szCs w:val="24"/>
        </w:rPr>
        <w:tab/>
      </w:r>
      <w:r w:rsidRPr="003A1160">
        <w:rPr>
          <w:sz w:val="24"/>
          <w:szCs w:val="24"/>
        </w:rPr>
        <w:tab/>
      </w:r>
      <w:r w:rsidRPr="003A1160">
        <w:rPr>
          <w:sz w:val="24"/>
          <w:szCs w:val="24"/>
        </w:rPr>
        <w:tab/>
      </w:r>
      <w:r w:rsidRPr="003A1160">
        <w:rPr>
          <w:sz w:val="24"/>
          <w:szCs w:val="24"/>
        </w:rPr>
        <w:tab/>
      </w:r>
      <w:r w:rsidRPr="003A1160">
        <w:rPr>
          <w:sz w:val="24"/>
          <w:szCs w:val="24"/>
        </w:rPr>
        <w:tab/>
      </w:r>
      <w:r w:rsidRPr="003A1160">
        <w:rPr>
          <w:sz w:val="24"/>
          <w:szCs w:val="24"/>
        </w:rPr>
        <w:tab/>
        <w:t>«___»_______20___ г.</w:t>
      </w:r>
    </w:p>
    <w:p w14:paraId="7C34750F" w14:textId="77777777" w:rsidR="0018767D" w:rsidRPr="003A1160" w:rsidRDefault="0018767D" w:rsidP="0018767D">
      <w:pPr>
        <w:widowControl w:val="0"/>
        <w:ind w:firstLine="567"/>
        <w:rPr>
          <w:sz w:val="24"/>
          <w:szCs w:val="24"/>
        </w:rPr>
      </w:pPr>
    </w:p>
    <w:p w14:paraId="037BC740" w14:textId="77777777" w:rsidR="0018767D" w:rsidRPr="003A1160" w:rsidRDefault="0018767D" w:rsidP="0018767D">
      <w:pPr>
        <w:widowControl w:val="0"/>
        <w:ind w:firstLine="567"/>
        <w:rPr>
          <w:sz w:val="24"/>
          <w:szCs w:val="24"/>
        </w:rPr>
      </w:pPr>
      <w:r w:rsidRPr="003A1160">
        <w:rPr>
          <w:sz w:val="24"/>
          <w:szCs w:val="24"/>
        </w:rPr>
        <w:t xml:space="preserve">1. Стороны подтверждают </w:t>
      </w:r>
      <w:r w:rsidRPr="003A1160">
        <w:rPr>
          <w:b/>
          <w:sz w:val="24"/>
          <w:szCs w:val="24"/>
        </w:rPr>
        <w:t>полное/частичное</w:t>
      </w:r>
      <w:r w:rsidRPr="003A1160">
        <w:rPr>
          <w:sz w:val="24"/>
          <w:szCs w:val="24"/>
        </w:rPr>
        <w:t xml:space="preserve"> выполнение Концессионером следующего мероприятия, предусмотренного Соглашением: /</w:t>
      </w:r>
      <w:r w:rsidRPr="003A1160">
        <w:rPr>
          <w:b/>
          <w:sz w:val="24"/>
          <w:szCs w:val="24"/>
        </w:rPr>
        <w:t>описание мероприятия</w:t>
      </w:r>
      <w:r w:rsidRPr="003A1160">
        <w:rPr>
          <w:i/>
          <w:sz w:val="24"/>
          <w:szCs w:val="24"/>
        </w:rPr>
        <w:t>/</w:t>
      </w:r>
      <w:r w:rsidRPr="003A1160">
        <w:rPr>
          <w:sz w:val="24"/>
          <w:szCs w:val="24"/>
        </w:rPr>
        <w:t xml:space="preserve"> (далее – Мероприятие).</w:t>
      </w:r>
    </w:p>
    <w:p w14:paraId="3E978D09" w14:textId="77777777" w:rsidR="0018767D" w:rsidRPr="003A1160" w:rsidRDefault="0018767D" w:rsidP="0018767D">
      <w:pPr>
        <w:widowControl w:val="0"/>
        <w:ind w:firstLine="567"/>
        <w:rPr>
          <w:sz w:val="24"/>
          <w:szCs w:val="24"/>
        </w:rPr>
      </w:pPr>
      <w:r w:rsidRPr="003A1160">
        <w:rPr>
          <w:sz w:val="24"/>
          <w:szCs w:val="24"/>
        </w:rPr>
        <w:t>2. Состав, описание, включая технико-экономические характеристики, объекта/объектов имущества, в отношении которого выполнено Мероприятие (далее – Объект): /</w:t>
      </w:r>
      <w:r w:rsidRPr="003A1160">
        <w:rPr>
          <w:b/>
          <w:sz w:val="24"/>
          <w:szCs w:val="24"/>
        </w:rPr>
        <w:t>описание</w:t>
      </w:r>
      <w:r w:rsidRPr="003A1160">
        <w:rPr>
          <w:i/>
          <w:sz w:val="24"/>
          <w:szCs w:val="24"/>
        </w:rPr>
        <w:t>/</w:t>
      </w:r>
      <w:r w:rsidRPr="003A1160">
        <w:rPr>
          <w:sz w:val="24"/>
          <w:szCs w:val="24"/>
        </w:rPr>
        <w:t xml:space="preserve">. </w:t>
      </w:r>
    </w:p>
    <w:p w14:paraId="570A613E" w14:textId="77777777" w:rsidR="0018767D" w:rsidRPr="003A1160" w:rsidRDefault="0018767D" w:rsidP="0018767D">
      <w:pPr>
        <w:widowControl w:val="0"/>
        <w:ind w:firstLine="567"/>
        <w:rPr>
          <w:sz w:val="24"/>
          <w:szCs w:val="24"/>
        </w:rPr>
      </w:pPr>
      <w:r w:rsidRPr="003A1160">
        <w:rPr>
          <w:sz w:val="24"/>
          <w:szCs w:val="24"/>
        </w:rPr>
        <w:t>3. Объект, в отношении которого было проведено Мероприятие, его состав и описание, включая технико-экономические показатели, соответствует:</w:t>
      </w:r>
    </w:p>
    <w:p w14:paraId="44417299" w14:textId="77777777" w:rsidR="0018767D" w:rsidRPr="003A1160" w:rsidRDefault="0018767D" w:rsidP="0018767D">
      <w:pPr>
        <w:widowControl w:val="0"/>
        <w:ind w:firstLine="567"/>
        <w:rPr>
          <w:sz w:val="24"/>
          <w:szCs w:val="24"/>
        </w:rPr>
      </w:pPr>
      <w:r w:rsidRPr="003A1160">
        <w:rPr>
          <w:sz w:val="24"/>
          <w:szCs w:val="24"/>
        </w:rPr>
        <w:t>- целям задания и основным мероприятиям, предусмотренным Соглашением;</w:t>
      </w:r>
    </w:p>
    <w:p w14:paraId="1DD620B7" w14:textId="77777777" w:rsidR="0018767D" w:rsidRPr="003A1160" w:rsidRDefault="0018767D" w:rsidP="0018767D">
      <w:pPr>
        <w:widowControl w:val="0"/>
        <w:ind w:firstLine="567"/>
        <w:rPr>
          <w:sz w:val="24"/>
          <w:szCs w:val="24"/>
        </w:rPr>
      </w:pPr>
      <w:r w:rsidRPr="003A1160">
        <w:rPr>
          <w:sz w:val="24"/>
          <w:szCs w:val="24"/>
        </w:rPr>
        <w:t>- требованиям технических регламентов и проектной документации;</w:t>
      </w:r>
    </w:p>
    <w:p w14:paraId="3AB1CABF" w14:textId="673B2BAD" w:rsidR="0018767D" w:rsidRPr="003A1160" w:rsidRDefault="0018767D" w:rsidP="0018767D">
      <w:pPr>
        <w:widowControl w:val="0"/>
        <w:ind w:firstLine="567"/>
        <w:rPr>
          <w:sz w:val="24"/>
          <w:szCs w:val="24"/>
        </w:rPr>
      </w:pPr>
      <w:r w:rsidRPr="003A1160">
        <w:rPr>
          <w:sz w:val="24"/>
          <w:szCs w:val="24"/>
        </w:rPr>
        <w:t xml:space="preserve">4. Концедент не имеет претензий к Концессионеру в части исполнения последним обязательств по выполнению Мероприятия и </w:t>
      </w:r>
      <w:r w:rsidR="00FE7384">
        <w:rPr>
          <w:b/>
          <w:sz w:val="24"/>
          <w:szCs w:val="24"/>
        </w:rPr>
        <w:t xml:space="preserve">модернизации </w:t>
      </w:r>
      <w:r w:rsidRPr="003A1160">
        <w:rPr>
          <w:sz w:val="24"/>
          <w:szCs w:val="24"/>
        </w:rPr>
        <w:t xml:space="preserve">Объекта. </w:t>
      </w:r>
    </w:p>
    <w:p w14:paraId="51BBD90D" w14:textId="77777777" w:rsidR="0018767D" w:rsidRPr="003A1160" w:rsidRDefault="0018767D" w:rsidP="0018767D">
      <w:pPr>
        <w:widowControl w:val="0"/>
        <w:ind w:firstLine="567"/>
        <w:rPr>
          <w:sz w:val="24"/>
          <w:szCs w:val="24"/>
        </w:rPr>
      </w:pPr>
      <w:r w:rsidRPr="003A1160">
        <w:rPr>
          <w:sz w:val="24"/>
          <w:szCs w:val="24"/>
        </w:rPr>
        <w:t xml:space="preserve">5. Настоящий акт составлен в 2 (двух) экземплярах, имеющих равную юридическую силу, и вступает в силу с даты его подписания уполномоченными представителями Сторон и удостоверяет надлежащее исполнение обязательств Концессионера в части осуществления Мероприятия. </w:t>
      </w:r>
    </w:p>
    <w:p w14:paraId="2E82B57E" w14:textId="77777777" w:rsidR="0018767D" w:rsidRPr="003A1160" w:rsidRDefault="0018767D" w:rsidP="0018767D">
      <w:pPr>
        <w:widowControl w:val="0"/>
        <w:ind w:firstLine="567"/>
        <w:rPr>
          <w:sz w:val="24"/>
          <w:szCs w:val="24"/>
        </w:rPr>
      </w:pPr>
    </w:p>
    <w:p w14:paraId="3B46BDDA" w14:textId="02F2308A" w:rsidR="0018767D" w:rsidRPr="003A1160" w:rsidRDefault="0018767D" w:rsidP="00B44216">
      <w:pPr>
        <w:jc w:val="center"/>
        <w:rPr>
          <w:sz w:val="24"/>
          <w:szCs w:val="24"/>
        </w:rPr>
      </w:pPr>
      <w:r w:rsidRPr="003A1160">
        <w:rPr>
          <w:sz w:val="24"/>
          <w:szCs w:val="24"/>
        </w:rPr>
        <w:t>Акт об исполнении мероприятий подписали:</w:t>
      </w:r>
    </w:p>
    <w:tbl>
      <w:tblPr>
        <w:tblW w:w="9798" w:type="dxa"/>
        <w:jc w:val="center"/>
        <w:tblLayout w:type="fixed"/>
        <w:tblLook w:val="04A0" w:firstRow="1" w:lastRow="0" w:firstColumn="1" w:lastColumn="0" w:noHBand="0" w:noVBand="1"/>
      </w:tblPr>
      <w:tblGrid>
        <w:gridCol w:w="4967"/>
        <w:gridCol w:w="4831"/>
      </w:tblGrid>
      <w:tr w:rsidR="003A1160" w:rsidRPr="003A1160" w14:paraId="7512CC6D" w14:textId="77777777" w:rsidTr="00203DE0">
        <w:trPr>
          <w:jc w:val="center"/>
        </w:trPr>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EE395A" w14:textId="77777777" w:rsidR="0018767D" w:rsidRPr="003A1160" w:rsidRDefault="0018767D" w:rsidP="00203DE0">
            <w:pPr>
              <w:widowControl w:val="0"/>
              <w:tabs>
                <w:tab w:val="left" w:pos="708"/>
                <w:tab w:val="right" w:pos="9639"/>
              </w:tabs>
              <w:jc w:val="center"/>
              <w:rPr>
                <w:b/>
                <w:bCs/>
                <w:snapToGrid w:val="0"/>
                <w:sz w:val="24"/>
                <w:szCs w:val="24"/>
                <w:lang w:eastAsia="en-US"/>
              </w:rPr>
            </w:pPr>
            <w:r w:rsidRPr="003A1160">
              <w:rPr>
                <w:b/>
                <w:bCs/>
                <w:snapToGrid w:val="0"/>
                <w:sz w:val="24"/>
                <w:szCs w:val="24"/>
                <w:lang w:eastAsia="en-US"/>
              </w:rPr>
              <w:t>Концедент</w:t>
            </w:r>
          </w:p>
        </w:tc>
        <w:tc>
          <w:tcPr>
            <w:tcW w:w="4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1AED6B" w14:textId="77777777" w:rsidR="0018767D" w:rsidRPr="003A1160" w:rsidRDefault="0018767D" w:rsidP="00203DE0">
            <w:pPr>
              <w:widowControl w:val="0"/>
              <w:tabs>
                <w:tab w:val="left" w:pos="708"/>
                <w:tab w:val="right" w:pos="9639"/>
              </w:tabs>
              <w:jc w:val="center"/>
              <w:rPr>
                <w:b/>
                <w:bCs/>
                <w:snapToGrid w:val="0"/>
                <w:sz w:val="24"/>
                <w:szCs w:val="24"/>
                <w:lang w:eastAsia="en-US"/>
              </w:rPr>
            </w:pPr>
            <w:r w:rsidRPr="003A1160">
              <w:rPr>
                <w:b/>
                <w:bCs/>
                <w:snapToGrid w:val="0"/>
                <w:sz w:val="24"/>
                <w:szCs w:val="24"/>
                <w:lang w:eastAsia="en-US"/>
              </w:rPr>
              <w:t>Концессионер</w:t>
            </w:r>
          </w:p>
        </w:tc>
      </w:tr>
      <w:tr w:rsidR="009562CC" w:rsidRPr="003A1160" w14:paraId="1C8FDD23" w14:textId="77777777" w:rsidTr="00203DE0">
        <w:trPr>
          <w:trHeight w:val="70"/>
          <w:jc w:val="center"/>
        </w:trPr>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C8BD7" w14:textId="7593E3A6" w:rsidR="009562CC" w:rsidRPr="00425029" w:rsidRDefault="009562CC" w:rsidP="009562CC">
            <w:pPr>
              <w:ind w:left="195"/>
              <w:rPr>
                <w:sz w:val="24"/>
                <w:szCs w:val="24"/>
              </w:rPr>
            </w:pPr>
          </w:p>
        </w:tc>
        <w:tc>
          <w:tcPr>
            <w:tcW w:w="4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414E7" w14:textId="77777777" w:rsidR="009562CC" w:rsidRDefault="009562CC" w:rsidP="009562CC">
            <w:pPr>
              <w:pStyle w:val="ConsPlusNonformat"/>
              <w:rPr>
                <w:rFonts w:ascii="Times New Roman" w:hAnsi="Times New Roman" w:cs="Times New Roman"/>
                <w:sz w:val="24"/>
                <w:szCs w:val="24"/>
              </w:rPr>
            </w:pPr>
          </w:p>
          <w:p w14:paraId="679E95E1" w14:textId="77777777" w:rsidR="00B44216" w:rsidRDefault="00B44216" w:rsidP="009562CC">
            <w:pPr>
              <w:pStyle w:val="ConsPlusNonformat"/>
              <w:rPr>
                <w:rFonts w:ascii="Times New Roman" w:hAnsi="Times New Roman" w:cs="Times New Roman"/>
                <w:sz w:val="24"/>
                <w:szCs w:val="24"/>
              </w:rPr>
            </w:pPr>
          </w:p>
          <w:p w14:paraId="033979D9" w14:textId="77777777" w:rsidR="00B44216" w:rsidRDefault="00B44216" w:rsidP="009562CC">
            <w:pPr>
              <w:pStyle w:val="ConsPlusNonformat"/>
              <w:rPr>
                <w:rFonts w:ascii="Times New Roman" w:hAnsi="Times New Roman" w:cs="Times New Roman"/>
                <w:sz w:val="24"/>
                <w:szCs w:val="24"/>
              </w:rPr>
            </w:pPr>
          </w:p>
          <w:p w14:paraId="7E870320" w14:textId="49E8CE27" w:rsidR="00B44216" w:rsidRPr="00425029" w:rsidRDefault="00B44216" w:rsidP="009562CC">
            <w:pPr>
              <w:pStyle w:val="ConsPlusNonformat"/>
              <w:rPr>
                <w:rFonts w:ascii="Times New Roman" w:hAnsi="Times New Roman" w:cs="Times New Roman"/>
                <w:sz w:val="24"/>
                <w:szCs w:val="24"/>
              </w:rPr>
            </w:pPr>
          </w:p>
        </w:tc>
      </w:tr>
      <w:tr w:rsidR="009562CC" w:rsidRPr="003A1160" w14:paraId="01819DC1" w14:textId="77777777" w:rsidTr="00203DE0">
        <w:trPr>
          <w:trHeight w:val="70"/>
          <w:jc w:val="center"/>
        </w:trPr>
        <w:tc>
          <w:tcPr>
            <w:tcW w:w="4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33A97" w14:textId="0B594285" w:rsidR="009562CC" w:rsidRPr="00425029" w:rsidRDefault="009562CC" w:rsidP="009562CC">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w:t>
            </w:r>
            <w:r>
              <w:rPr>
                <w:rFonts w:ascii="Times New Roman" w:hAnsi="Times New Roman" w:cs="Times New Roman"/>
                <w:sz w:val="24"/>
                <w:szCs w:val="24"/>
              </w:rPr>
              <w:t>____________</w:t>
            </w:r>
            <w:r w:rsidRPr="00425029">
              <w:rPr>
                <w:rFonts w:ascii="Times New Roman" w:hAnsi="Times New Roman" w:cs="Times New Roman"/>
                <w:sz w:val="24"/>
                <w:szCs w:val="24"/>
              </w:rPr>
              <w:t>___/</w:t>
            </w:r>
            <w:r w:rsidR="00B44216">
              <w:rPr>
                <w:rFonts w:ascii="Times New Roman" w:hAnsi="Times New Roman" w:cs="Times New Roman"/>
                <w:sz w:val="24"/>
                <w:szCs w:val="24"/>
              </w:rPr>
              <w:t>______________/</w:t>
            </w:r>
          </w:p>
          <w:p w14:paraId="208B9982" w14:textId="77777777" w:rsidR="009562CC" w:rsidRPr="00425029" w:rsidRDefault="009562CC" w:rsidP="009562CC">
            <w:pPr>
              <w:ind w:left="195"/>
              <w:rPr>
                <w:sz w:val="24"/>
                <w:szCs w:val="24"/>
              </w:rPr>
            </w:pPr>
            <w:r w:rsidRPr="00425029">
              <w:rPr>
                <w:sz w:val="24"/>
                <w:szCs w:val="24"/>
              </w:rPr>
              <w:t>М.П.</w:t>
            </w:r>
          </w:p>
        </w:tc>
        <w:tc>
          <w:tcPr>
            <w:tcW w:w="4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CE439" w14:textId="6EFE682E" w:rsidR="009562CC" w:rsidRDefault="009562CC" w:rsidP="009562CC">
            <w:pPr>
              <w:pStyle w:val="ConsPlusNonformat"/>
              <w:rPr>
                <w:rFonts w:ascii="Times New Roman" w:hAnsi="Times New Roman" w:cs="Times New Roman"/>
                <w:sz w:val="24"/>
                <w:szCs w:val="24"/>
              </w:rPr>
            </w:pPr>
            <w:r>
              <w:rPr>
                <w:rFonts w:ascii="Times New Roman" w:hAnsi="Times New Roman" w:cs="Times New Roman"/>
                <w:sz w:val="24"/>
                <w:szCs w:val="24"/>
              </w:rPr>
              <w:t>_____________________/</w:t>
            </w:r>
            <w:r w:rsidR="00B44216">
              <w:rPr>
                <w:rFonts w:ascii="Times New Roman" w:hAnsi="Times New Roman" w:cs="Times New Roman"/>
                <w:sz w:val="24"/>
                <w:szCs w:val="24"/>
              </w:rPr>
              <w:t>______________</w:t>
            </w:r>
            <w:r>
              <w:rPr>
                <w:rFonts w:ascii="Times New Roman" w:hAnsi="Times New Roman" w:cs="Times New Roman"/>
                <w:sz w:val="24"/>
                <w:szCs w:val="24"/>
              </w:rPr>
              <w:t>/</w:t>
            </w:r>
          </w:p>
          <w:p w14:paraId="061C29F0" w14:textId="77777777" w:rsidR="009562CC" w:rsidRPr="00425029" w:rsidRDefault="009562CC" w:rsidP="009562CC">
            <w:pPr>
              <w:pStyle w:val="ConsPlusNonformat"/>
              <w:rPr>
                <w:rFonts w:ascii="Times New Roman" w:hAnsi="Times New Roman" w:cs="Times New Roman"/>
                <w:sz w:val="24"/>
                <w:szCs w:val="24"/>
              </w:rPr>
            </w:pPr>
            <w:r>
              <w:rPr>
                <w:rFonts w:ascii="Times New Roman" w:hAnsi="Times New Roman" w:cs="Times New Roman"/>
                <w:sz w:val="24"/>
                <w:szCs w:val="24"/>
              </w:rPr>
              <w:t>М.П.</w:t>
            </w:r>
          </w:p>
        </w:tc>
      </w:tr>
    </w:tbl>
    <w:p w14:paraId="648DA61D" w14:textId="77777777" w:rsidR="0018767D" w:rsidRPr="003A1160" w:rsidRDefault="0018767D" w:rsidP="0018767D">
      <w:pPr>
        <w:widowControl w:val="0"/>
        <w:tabs>
          <w:tab w:val="right" w:pos="9354"/>
        </w:tabs>
        <w:jc w:val="center"/>
        <w:rPr>
          <w:b/>
          <w:bCs/>
          <w:sz w:val="24"/>
          <w:szCs w:val="24"/>
        </w:rPr>
      </w:pPr>
    </w:p>
    <w:p w14:paraId="292A9ECC" w14:textId="77777777" w:rsidR="0018767D" w:rsidRPr="003A1160" w:rsidRDefault="0018767D" w:rsidP="0018767D">
      <w:pPr>
        <w:widowControl w:val="0"/>
        <w:tabs>
          <w:tab w:val="right" w:pos="9354"/>
        </w:tabs>
        <w:jc w:val="center"/>
        <w:rPr>
          <w:sz w:val="24"/>
          <w:szCs w:val="24"/>
        </w:rPr>
      </w:pPr>
      <w:r w:rsidRPr="003A1160">
        <w:rPr>
          <w:b/>
          <w:bCs/>
          <w:sz w:val="24"/>
          <w:szCs w:val="24"/>
        </w:rPr>
        <w:t>Форму акта об исполнении Концессионером мероприятия, предусмотренного Концессионным соглашением, подписали</w:t>
      </w:r>
      <w:r w:rsidRPr="003A1160">
        <w:rPr>
          <w:sz w:val="24"/>
          <w:szCs w:val="24"/>
        </w:rPr>
        <w:t>:</w:t>
      </w:r>
    </w:p>
    <w:tbl>
      <w:tblPr>
        <w:tblStyle w:val="a3"/>
        <w:tblW w:w="10036" w:type="dxa"/>
        <w:tblInd w:w="-289" w:type="dxa"/>
        <w:tblLook w:val="04A0" w:firstRow="1" w:lastRow="0" w:firstColumn="1" w:lastColumn="0" w:noHBand="0" w:noVBand="1"/>
      </w:tblPr>
      <w:tblGrid>
        <w:gridCol w:w="3658"/>
        <w:gridCol w:w="3118"/>
        <w:gridCol w:w="3260"/>
      </w:tblGrid>
      <w:tr w:rsidR="00B44216" w:rsidRPr="003A1160" w14:paraId="0D5F3BE9" w14:textId="77777777" w:rsidTr="00B44216">
        <w:tc>
          <w:tcPr>
            <w:tcW w:w="3658" w:type="dxa"/>
          </w:tcPr>
          <w:p w14:paraId="631ACB81" w14:textId="262B8CBC" w:rsidR="00B44216" w:rsidRPr="003A1160" w:rsidRDefault="00B44216" w:rsidP="00B44216">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3118" w:type="dxa"/>
          </w:tcPr>
          <w:p w14:paraId="15FDF413" w14:textId="1F8A4B7F" w:rsidR="00B44216" w:rsidRPr="003A1160" w:rsidRDefault="00B44216" w:rsidP="00B44216">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3260" w:type="dxa"/>
          </w:tcPr>
          <w:p w14:paraId="4A893912" w14:textId="00358A1F" w:rsidR="00B44216" w:rsidRPr="003A1160" w:rsidRDefault="00B44216" w:rsidP="00B44216">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B44216" w:rsidRPr="003A1160" w14:paraId="7034B895" w14:textId="77777777" w:rsidTr="00B44216">
        <w:tc>
          <w:tcPr>
            <w:tcW w:w="3658" w:type="dxa"/>
          </w:tcPr>
          <w:p w14:paraId="66E0E031" w14:textId="77777777" w:rsidR="00A875E5" w:rsidRPr="00A875E5" w:rsidRDefault="00A875E5" w:rsidP="00A875E5">
            <w:pPr>
              <w:pStyle w:val="ConsPlusNonformat"/>
              <w:rPr>
                <w:rFonts w:ascii="Times New Roman" w:hAnsi="Times New Roman" w:cs="Times New Roman"/>
                <w:sz w:val="24"/>
                <w:szCs w:val="24"/>
              </w:rPr>
            </w:pPr>
            <w:r w:rsidRPr="00A875E5">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632E4D04" w14:textId="5C059AC8" w:rsidR="00B44216" w:rsidRPr="00425029" w:rsidRDefault="00A875E5" w:rsidP="00A875E5">
            <w:pPr>
              <w:pStyle w:val="ConsPlusNonformat"/>
              <w:rPr>
                <w:rFonts w:ascii="Times New Roman" w:hAnsi="Times New Roman" w:cs="Times New Roman"/>
                <w:sz w:val="24"/>
                <w:szCs w:val="24"/>
              </w:rPr>
            </w:pPr>
            <w:r w:rsidRPr="00A875E5">
              <w:rPr>
                <w:rFonts w:ascii="Times New Roman" w:hAnsi="Times New Roman" w:cs="Times New Roman"/>
                <w:sz w:val="24"/>
                <w:szCs w:val="24"/>
              </w:rPr>
              <w:t>Исполняющий полномочия главы города</w:t>
            </w:r>
          </w:p>
        </w:tc>
        <w:tc>
          <w:tcPr>
            <w:tcW w:w="3118" w:type="dxa"/>
            <w:shd w:val="clear" w:color="auto" w:fill="auto"/>
          </w:tcPr>
          <w:p w14:paraId="4FA6A382" w14:textId="77777777" w:rsidR="00B44216" w:rsidRDefault="00B44216" w:rsidP="00B44216">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46DB8ED6" w14:textId="77777777" w:rsidR="00B44216" w:rsidRDefault="00B44216" w:rsidP="00B44216">
            <w:pPr>
              <w:pStyle w:val="ConsPlusNonformat"/>
              <w:rPr>
                <w:rFonts w:ascii="Times New Roman" w:hAnsi="Times New Roman" w:cs="Times New Roman"/>
                <w:sz w:val="24"/>
                <w:szCs w:val="24"/>
              </w:rPr>
            </w:pPr>
          </w:p>
          <w:p w14:paraId="7003950F" w14:textId="77777777" w:rsidR="00B44216" w:rsidRDefault="00B44216" w:rsidP="00B44216">
            <w:pPr>
              <w:pStyle w:val="ConsPlusNonformat"/>
              <w:rPr>
                <w:rFonts w:ascii="Times New Roman" w:hAnsi="Times New Roman" w:cs="Times New Roman"/>
                <w:sz w:val="24"/>
                <w:szCs w:val="24"/>
              </w:rPr>
            </w:pPr>
          </w:p>
          <w:p w14:paraId="09B98673" w14:textId="547A612D" w:rsidR="00B44216" w:rsidRPr="00425029" w:rsidRDefault="00B44216" w:rsidP="00B44216">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3260" w:type="dxa"/>
          </w:tcPr>
          <w:p w14:paraId="7BC92F9E" w14:textId="66D15FF8" w:rsidR="00B44216" w:rsidRPr="00425029" w:rsidRDefault="00B44216" w:rsidP="00B44216">
            <w:pPr>
              <w:widowControl w:val="0"/>
              <w:rPr>
                <w:sz w:val="24"/>
                <w:szCs w:val="24"/>
              </w:rPr>
            </w:pPr>
            <w:r w:rsidRPr="00276A78">
              <w:rPr>
                <w:sz w:val="24"/>
                <w:szCs w:val="24"/>
              </w:rPr>
              <w:t>Первый заместитель Губернатора Красноярского края – председатель Правительства Красноярск</w:t>
            </w:r>
            <w:r>
              <w:rPr>
                <w:sz w:val="24"/>
                <w:szCs w:val="24"/>
              </w:rPr>
              <w:t>ого края</w:t>
            </w:r>
          </w:p>
        </w:tc>
      </w:tr>
      <w:tr w:rsidR="00B44216" w:rsidRPr="003A1160" w14:paraId="3C2ADC52" w14:textId="77777777" w:rsidTr="00B44216">
        <w:trPr>
          <w:trHeight w:val="621"/>
        </w:trPr>
        <w:tc>
          <w:tcPr>
            <w:tcW w:w="3658" w:type="dxa"/>
          </w:tcPr>
          <w:p w14:paraId="1A84ABC5" w14:textId="77777777" w:rsidR="00B44216" w:rsidRDefault="00B44216" w:rsidP="00B44216">
            <w:pPr>
              <w:pStyle w:val="ConsPlusNonformat"/>
              <w:rPr>
                <w:rFonts w:ascii="Times New Roman" w:hAnsi="Times New Roman" w:cs="Times New Roman"/>
                <w:sz w:val="24"/>
                <w:szCs w:val="24"/>
              </w:rPr>
            </w:pPr>
          </w:p>
          <w:p w14:paraId="6EBE6A79" w14:textId="26B4A5D3" w:rsidR="00B44216" w:rsidRPr="00425029" w:rsidRDefault="00B44216" w:rsidP="00B44216">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w:t>
            </w:r>
            <w:r w:rsidRPr="00425029">
              <w:rPr>
                <w:rFonts w:ascii="Times New Roman" w:hAnsi="Times New Roman" w:cs="Times New Roman"/>
                <w:sz w:val="24"/>
                <w:szCs w:val="24"/>
              </w:rPr>
              <w:t>_/</w:t>
            </w:r>
            <w:r w:rsidR="00A875E5">
              <w:rPr>
                <w:rFonts w:ascii="Times New Roman" w:hAnsi="Times New Roman" w:cs="Times New Roman"/>
                <w:sz w:val="24"/>
                <w:szCs w:val="24"/>
              </w:rPr>
              <w:t>А.В. Членов</w:t>
            </w:r>
            <w:r>
              <w:rPr>
                <w:rFonts w:ascii="Times New Roman" w:hAnsi="Times New Roman" w:cs="Times New Roman"/>
                <w:sz w:val="24"/>
                <w:szCs w:val="24"/>
              </w:rPr>
              <w:t>/</w:t>
            </w:r>
          </w:p>
          <w:p w14:paraId="7EE9358F" w14:textId="1A078FDB" w:rsidR="00B44216" w:rsidRPr="00425029" w:rsidRDefault="00B44216" w:rsidP="00B44216">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3118" w:type="dxa"/>
            <w:shd w:val="clear" w:color="auto" w:fill="auto"/>
          </w:tcPr>
          <w:p w14:paraId="75139DB1" w14:textId="77777777" w:rsidR="00B44216" w:rsidRDefault="00B44216" w:rsidP="00B44216">
            <w:pPr>
              <w:pStyle w:val="ConsPlusNonformat"/>
              <w:rPr>
                <w:rFonts w:ascii="Times New Roman" w:hAnsi="Times New Roman" w:cs="Times New Roman"/>
                <w:sz w:val="24"/>
                <w:szCs w:val="24"/>
              </w:rPr>
            </w:pPr>
          </w:p>
          <w:p w14:paraId="0C959174" w14:textId="77777777" w:rsidR="00B44216" w:rsidRDefault="00B44216" w:rsidP="00B44216">
            <w:pPr>
              <w:pStyle w:val="ConsPlusNonformat"/>
              <w:rPr>
                <w:rFonts w:ascii="Times New Roman" w:hAnsi="Times New Roman" w:cs="Times New Roman"/>
                <w:sz w:val="24"/>
                <w:szCs w:val="24"/>
              </w:rPr>
            </w:pPr>
            <w:r>
              <w:rPr>
                <w:rFonts w:ascii="Times New Roman" w:hAnsi="Times New Roman" w:cs="Times New Roman"/>
                <w:sz w:val="24"/>
                <w:szCs w:val="24"/>
              </w:rPr>
              <w:t>_____________/И.И. Джураев/</w:t>
            </w:r>
          </w:p>
          <w:p w14:paraId="6E2FE7FB" w14:textId="60F9D63F" w:rsidR="00B44216" w:rsidRPr="00425029" w:rsidRDefault="00B44216" w:rsidP="00B44216">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3260" w:type="dxa"/>
          </w:tcPr>
          <w:p w14:paraId="048F6049" w14:textId="77777777" w:rsidR="00B44216" w:rsidRDefault="00B44216" w:rsidP="00B44216">
            <w:pPr>
              <w:pStyle w:val="ConsPlusNonformat"/>
              <w:rPr>
                <w:rFonts w:ascii="Times New Roman" w:hAnsi="Times New Roman" w:cs="Times New Roman"/>
                <w:sz w:val="24"/>
                <w:szCs w:val="24"/>
              </w:rPr>
            </w:pPr>
          </w:p>
          <w:p w14:paraId="0B6D8DE4" w14:textId="77777777" w:rsidR="00B44216" w:rsidRPr="00425029" w:rsidRDefault="00B44216" w:rsidP="00B44216">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w:t>
            </w:r>
            <w:r w:rsidRPr="00425029">
              <w:rPr>
                <w:rFonts w:ascii="Times New Roman" w:hAnsi="Times New Roman" w:cs="Times New Roman"/>
                <w:sz w:val="24"/>
                <w:szCs w:val="24"/>
              </w:rPr>
              <w:t>__/С.В. Верещагин</w:t>
            </w:r>
            <w:r>
              <w:rPr>
                <w:rFonts w:ascii="Times New Roman" w:hAnsi="Times New Roman" w:cs="Times New Roman"/>
                <w:sz w:val="24"/>
                <w:szCs w:val="24"/>
              </w:rPr>
              <w:t>/</w:t>
            </w:r>
          </w:p>
          <w:p w14:paraId="36FA520F" w14:textId="04E90E3E" w:rsidR="00B44216" w:rsidRPr="00425029" w:rsidRDefault="00B44216" w:rsidP="00B44216">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3530B95" w14:textId="77777777" w:rsidR="0018767D" w:rsidRPr="003A1160" w:rsidRDefault="0018767D" w:rsidP="0018767D">
      <w:pPr>
        <w:rPr>
          <w:sz w:val="24"/>
          <w:szCs w:val="24"/>
        </w:rPr>
        <w:sectPr w:rsidR="0018767D" w:rsidRPr="003A1160">
          <w:pgSz w:w="11906" w:h="16838"/>
          <w:pgMar w:top="1134" w:right="849" w:bottom="1100" w:left="1701" w:header="284" w:footer="290" w:gutter="0"/>
          <w:cols w:space="720"/>
        </w:sectPr>
      </w:pPr>
    </w:p>
    <w:p w14:paraId="33F02C25" w14:textId="77777777" w:rsidR="0018767D" w:rsidRPr="003A1160" w:rsidRDefault="0018767D" w:rsidP="0018767D">
      <w:pPr>
        <w:widowControl w:val="0"/>
        <w:tabs>
          <w:tab w:val="left" w:pos="0"/>
          <w:tab w:val="left" w:pos="7789"/>
        </w:tabs>
        <w:ind w:left="5670"/>
        <w:rPr>
          <w:sz w:val="24"/>
          <w:szCs w:val="24"/>
        </w:rPr>
      </w:pPr>
      <w:r w:rsidRPr="003A1160">
        <w:rPr>
          <w:sz w:val="24"/>
          <w:szCs w:val="24"/>
        </w:rPr>
        <w:lastRenderedPageBreak/>
        <w:t>Приложение № 8</w:t>
      </w:r>
    </w:p>
    <w:p w14:paraId="1FDA5931" w14:textId="77777777" w:rsidR="0018767D" w:rsidRPr="003A1160" w:rsidRDefault="0018767D" w:rsidP="0018767D">
      <w:pPr>
        <w:widowControl w:val="0"/>
        <w:tabs>
          <w:tab w:val="left" w:pos="0"/>
          <w:tab w:val="left" w:pos="7789"/>
        </w:tabs>
        <w:ind w:left="5670"/>
        <w:rPr>
          <w:sz w:val="24"/>
          <w:szCs w:val="24"/>
        </w:rPr>
      </w:pPr>
      <w:r w:rsidRPr="003A1160">
        <w:rPr>
          <w:sz w:val="24"/>
          <w:szCs w:val="24"/>
        </w:rPr>
        <w:t xml:space="preserve">к концессионному соглашению в отношении объектов теплоснабжения </w:t>
      </w:r>
    </w:p>
    <w:p w14:paraId="169C66CC" w14:textId="77777777" w:rsidR="0018767D" w:rsidRPr="003A1160" w:rsidRDefault="009562CC" w:rsidP="0018767D">
      <w:pPr>
        <w:widowControl w:val="0"/>
        <w:tabs>
          <w:tab w:val="left" w:pos="0"/>
          <w:tab w:val="left" w:pos="7789"/>
        </w:tabs>
        <w:ind w:left="5670"/>
        <w:rPr>
          <w:sz w:val="24"/>
          <w:szCs w:val="24"/>
        </w:rPr>
      </w:pPr>
      <w:r>
        <w:rPr>
          <w:sz w:val="24"/>
          <w:szCs w:val="24"/>
        </w:rPr>
        <w:t>от «____» ___________ 2025</w:t>
      </w:r>
      <w:r w:rsidR="0018767D" w:rsidRPr="003A1160">
        <w:rPr>
          <w:sz w:val="24"/>
          <w:szCs w:val="24"/>
        </w:rPr>
        <w:t xml:space="preserve"> г.</w:t>
      </w:r>
    </w:p>
    <w:p w14:paraId="09206A38" w14:textId="77777777" w:rsidR="0018767D" w:rsidRPr="003A1160" w:rsidRDefault="0018767D" w:rsidP="0018767D">
      <w:pPr>
        <w:widowControl w:val="0"/>
        <w:rPr>
          <w:sz w:val="24"/>
          <w:szCs w:val="24"/>
        </w:rPr>
      </w:pPr>
    </w:p>
    <w:p w14:paraId="3B978C1C" w14:textId="77777777" w:rsidR="0018767D" w:rsidRPr="003A1160" w:rsidRDefault="0018767D" w:rsidP="0018767D">
      <w:pPr>
        <w:widowControl w:val="0"/>
        <w:jc w:val="center"/>
        <w:rPr>
          <w:b/>
          <w:bCs/>
          <w:sz w:val="24"/>
          <w:szCs w:val="24"/>
        </w:rPr>
      </w:pPr>
      <w:r w:rsidRPr="003A1160">
        <w:rPr>
          <w:b/>
          <w:bCs/>
          <w:sz w:val="24"/>
          <w:szCs w:val="24"/>
        </w:rPr>
        <w:t>ПОРЯДОК</w:t>
      </w:r>
    </w:p>
    <w:p w14:paraId="3FE6D6A1" w14:textId="77777777" w:rsidR="0018767D" w:rsidRPr="003A1160" w:rsidRDefault="0018767D" w:rsidP="0018767D">
      <w:pPr>
        <w:widowControl w:val="0"/>
        <w:jc w:val="center"/>
        <w:rPr>
          <w:b/>
          <w:bCs/>
          <w:sz w:val="24"/>
          <w:szCs w:val="24"/>
        </w:rPr>
      </w:pPr>
      <w:r w:rsidRPr="003A1160">
        <w:rPr>
          <w:b/>
          <w:bCs/>
          <w:sz w:val="24"/>
          <w:szCs w:val="24"/>
        </w:rPr>
        <w:t>возмещения расходов Концессионера</w:t>
      </w:r>
    </w:p>
    <w:p w14:paraId="15C4AAC5" w14:textId="77777777" w:rsidR="0018767D" w:rsidRPr="003A1160" w:rsidRDefault="0018767D" w:rsidP="0018767D">
      <w:pPr>
        <w:widowControl w:val="0"/>
        <w:jc w:val="center"/>
        <w:rPr>
          <w:b/>
          <w:bCs/>
          <w:sz w:val="24"/>
          <w:szCs w:val="24"/>
        </w:rPr>
      </w:pPr>
    </w:p>
    <w:p w14:paraId="34D7F799" w14:textId="77777777" w:rsidR="009562CC" w:rsidRPr="00455CDB" w:rsidRDefault="009562CC" w:rsidP="009562CC">
      <w:pPr>
        <w:widowControl w:val="0"/>
        <w:ind w:firstLine="708"/>
        <w:rPr>
          <w:b/>
          <w:bCs/>
          <w:sz w:val="24"/>
          <w:szCs w:val="24"/>
        </w:rPr>
      </w:pPr>
      <w:r w:rsidRPr="00455CDB">
        <w:rPr>
          <w:b/>
          <w:bCs/>
          <w:sz w:val="24"/>
          <w:szCs w:val="24"/>
        </w:rPr>
        <w:t>- подлежащих возмещению в соответствии с нормативными правовыми актами Российской Федерации в сфере водоснабжения и не возмещенных ему на момент окончания срока действия Соглашения:</w:t>
      </w:r>
    </w:p>
    <w:p w14:paraId="5C426C9E" w14:textId="78AFC545" w:rsidR="009562CC" w:rsidRPr="00455CDB" w:rsidRDefault="009562CC" w:rsidP="009562CC">
      <w:pPr>
        <w:suppressAutoHyphens/>
        <w:autoSpaceDE/>
        <w:autoSpaceDN/>
        <w:adjustRightInd/>
        <w:ind w:firstLine="709"/>
        <w:contextualSpacing w:val="0"/>
        <w:rPr>
          <w:sz w:val="24"/>
          <w:szCs w:val="24"/>
          <w:lang w:eastAsia="zh-CN"/>
        </w:rPr>
      </w:pPr>
      <w:r w:rsidRPr="00455CDB">
        <w:rPr>
          <w:sz w:val="24"/>
          <w:szCs w:val="24"/>
          <w:lang w:eastAsia="zh-CN"/>
        </w:rPr>
        <w:t xml:space="preserve">В случае если в течение срока действия концессионного соглашения цены (тарифы) и надбавки к ценам (тарифам), установленные с применением долгосрочных параметров регулирования деятельности Концессионера, не обеспечивают возмещения расходов Концессионера на момент окончания срока действия Соглашения на </w:t>
      </w:r>
      <w:r w:rsidR="00FE7384">
        <w:rPr>
          <w:sz w:val="24"/>
          <w:szCs w:val="24"/>
          <w:lang w:eastAsia="zh-CN"/>
        </w:rPr>
        <w:t>модеонизацию</w:t>
      </w:r>
      <w:r w:rsidRPr="00455CDB">
        <w:rPr>
          <w:sz w:val="24"/>
          <w:szCs w:val="24"/>
          <w:lang w:eastAsia="zh-CN"/>
        </w:rPr>
        <w:t xml:space="preserve"> объекта Соглашения, условия Соглашения могут быть изменены по требованию Концессионера. </w:t>
      </w:r>
    </w:p>
    <w:p w14:paraId="7B4DC089" w14:textId="77777777" w:rsidR="009562CC" w:rsidRPr="00455CDB" w:rsidRDefault="009562CC" w:rsidP="009562CC">
      <w:pPr>
        <w:suppressAutoHyphens/>
        <w:autoSpaceDE/>
        <w:autoSpaceDN/>
        <w:adjustRightInd/>
        <w:ind w:firstLine="709"/>
        <w:contextualSpacing w:val="0"/>
        <w:rPr>
          <w:sz w:val="24"/>
          <w:szCs w:val="24"/>
          <w:lang w:eastAsia="zh-CN"/>
        </w:rPr>
      </w:pPr>
      <w:r w:rsidRPr="00455CDB">
        <w:rPr>
          <w:sz w:val="24"/>
          <w:szCs w:val="24"/>
          <w:lang w:eastAsia="zh-CN"/>
        </w:rPr>
        <w:t xml:space="preserve">Срок действия Соглашения может быть продлен на период, достаточный для возмещения указанных расходов Концессионера на срок более чем один год, но не более чем на пять лет. </w:t>
      </w:r>
    </w:p>
    <w:p w14:paraId="70E0517C" w14:textId="77777777" w:rsidR="009562CC" w:rsidRPr="00455CDB" w:rsidRDefault="009562CC" w:rsidP="009562CC">
      <w:pPr>
        <w:suppressAutoHyphens/>
        <w:autoSpaceDE/>
        <w:autoSpaceDN/>
        <w:adjustRightInd/>
        <w:ind w:firstLine="709"/>
        <w:contextualSpacing w:val="0"/>
        <w:rPr>
          <w:sz w:val="24"/>
          <w:szCs w:val="24"/>
          <w:lang w:eastAsia="zh-CN"/>
        </w:rPr>
      </w:pPr>
      <w:r w:rsidRPr="00455CDB">
        <w:rPr>
          <w:sz w:val="24"/>
          <w:szCs w:val="24"/>
          <w:lang w:eastAsia="zh-CN"/>
        </w:rPr>
        <w:t>Концессионер предоставляет Концеденту экономически обоснованные расчеты размера не возмещенных на момент окончания срока действия Соглашения расходов с приложением подтверждающих бухгалтерских документов, а также расчет периода, на который должен быть продлен срок действия Соглашения и в течение которого будут возмещены расходы Концессионера за счет тарифов и надбавок к тарифам на водоснабжение.</w:t>
      </w:r>
    </w:p>
    <w:p w14:paraId="68A2FCDA" w14:textId="77777777" w:rsidR="009562CC" w:rsidRPr="00455CDB" w:rsidRDefault="009562CC" w:rsidP="009562CC">
      <w:pPr>
        <w:suppressAutoHyphens/>
        <w:autoSpaceDE/>
        <w:autoSpaceDN/>
        <w:adjustRightInd/>
        <w:ind w:firstLine="709"/>
        <w:contextualSpacing w:val="0"/>
        <w:rPr>
          <w:sz w:val="24"/>
          <w:szCs w:val="24"/>
          <w:lang w:eastAsia="zh-CN"/>
        </w:rPr>
      </w:pPr>
      <w:r w:rsidRPr="00455CDB">
        <w:rPr>
          <w:sz w:val="24"/>
          <w:szCs w:val="24"/>
          <w:lang w:eastAsia="zh-CN"/>
        </w:rPr>
        <w:t>Концедент проверяет представленные документы на предмет достоверности и правильности расчетов и согласовывает размер расходов, подлежащих возмещению, в течение 30 дней с момента предоставления документов.</w:t>
      </w:r>
    </w:p>
    <w:p w14:paraId="4FCB2C4F" w14:textId="77777777" w:rsidR="009562CC" w:rsidRPr="00455CDB" w:rsidRDefault="009562CC" w:rsidP="009562CC">
      <w:pPr>
        <w:widowControl w:val="0"/>
        <w:ind w:firstLine="709"/>
        <w:rPr>
          <w:sz w:val="24"/>
          <w:szCs w:val="24"/>
        </w:rPr>
      </w:pPr>
      <w:r w:rsidRPr="00455CDB">
        <w:rPr>
          <w:sz w:val="24"/>
          <w:szCs w:val="24"/>
        </w:rPr>
        <w:t>Если в процессе проверки документов Концедентом выявлены факты недостоверности информации, ошибки расчетов и прочие недостатки, документы возвращаются Концессионеру на доработку с указанием причин возврата.</w:t>
      </w:r>
    </w:p>
    <w:p w14:paraId="406FA8DE" w14:textId="77777777" w:rsidR="009562CC" w:rsidRPr="00455CDB" w:rsidRDefault="009562CC" w:rsidP="009562CC">
      <w:pPr>
        <w:widowControl w:val="0"/>
        <w:ind w:firstLine="709"/>
        <w:rPr>
          <w:sz w:val="24"/>
          <w:szCs w:val="24"/>
        </w:rPr>
      </w:pPr>
      <w:r w:rsidRPr="00455CDB">
        <w:rPr>
          <w:sz w:val="24"/>
          <w:szCs w:val="24"/>
        </w:rPr>
        <w:t>После согласования размера не возмещенных на момент окончания срока действия Соглашения расходов, Концессионером и Концедентом готовятся изменения в концессионное соглашение в части продлении срока действия Соглашения, которые подлежат согласованию с антимонопольным органом в соответствие с действующим законодательством.</w:t>
      </w:r>
    </w:p>
    <w:p w14:paraId="16AE2225" w14:textId="77777777" w:rsidR="009562CC" w:rsidRPr="00455CDB" w:rsidRDefault="009562CC" w:rsidP="009562CC">
      <w:pPr>
        <w:widowControl w:val="0"/>
        <w:ind w:firstLine="709"/>
        <w:rPr>
          <w:sz w:val="24"/>
          <w:szCs w:val="24"/>
        </w:rPr>
      </w:pPr>
      <w:r w:rsidRPr="00455CDB">
        <w:rPr>
          <w:sz w:val="24"/>
          <w:szCs w:val="24"/>
        </w:rPr>
        <w:t>После согласования с антимонопольным органом изменений, стороны подписывают дополнительное соглашение об изменении срока действия Соглашения.</w:t>
      </w:r>
    </w:p>
    <w:p w14:paraId="3160A296" w14:textId="77777777" w:rsidR="009562CC" w:rsidRPr="00455CDB" w:rsidRDefault="009562CC" w:rsidP="009562CC">
      <w:pPr>
        <w:widowControl w:val="0"/>
        <w:ind w:left="1080"/>
        <w:rPr>
          <w:rFonts w:eastAsiaTheme="minorEastAsia" w:cstheme="minorBidi"/>
          <w:sz w:val="24"/>
          <w:szCs w:val="24"/>
        </w:rPr>
      </w:pPr>
    </w:p>
    <w:p w14:paraId="634A105C" w14:textId="77777777" w:rsidR="009562CC" w:rsidRPr="00455CDB" w:rsidRDefault="009562CC" w:rsidP="009562CC">
      <w:pPr>
        <w:widowControl w:val="0"/>
        <w:ind w:firstLine="708"/>
        <w:rPr>
          <w:b/>
          <w:bCs/>
          <w:sz w:val="24"/>
          <w:szCs w:val="24"/>
        </w:rPr>
      </w:pPr>
      <w:r w:rsidRPr="00455CDB">
        <w:rPr>
          <w:b/>
          <w:bCs/>
          <w:sz w:val="24"/>
          <w:szCs w:val="24"/>
        </w:rPr>
        <w:t>- в случае досрочного расторжения Соглашения:</w:t>
      </w:r>
    </w:p>
    <w:p w14:paraId="2B627848" w14:textId="4EAE86B5" w:rsidR="009562CC" w:rsidRPr="00455CDB" w:rsidRDefault="009562CC" w:rsidP="009562CC">
      <w:pPr>
        <w:widowControl w:val="0"/>
        <w:ind w:firstLine="708"/>
        <w:rPr>
          <w:sz w:val="24"/>
          <w:szCs w:val="24"/>
        </w:rPr>
      </w:pPr>
      <w:r w:rsidRPr="00455CDB">
        <w:rPr>
          <w:sz w:val="24"/>
          <w:szCs w:val="24"/>
        </w:rPr>
        <w:t xml:space="preserve">В случае досрочного расторжения Соглашения Концедент обеспечивает Концессионеру возмещение расходов, понесенных Концессионером на </w:t>
      </w:r>
      <w:r w:rsidR="00FE7384">
        <w:rPr>
          <w:sz w:val="24"/>
          <w:szCs w:val="24"/>
        </w:rPr>
        <w:t>модернизацию</w:t>
      </w:r>
      <w:r w:rsidRPr="00455CDB">
        <w:rPr>
          <w:sz w:val="24"/>
          <w:szCs w:val="24"/>
        </w:rPr>
        <w:t xml:space="preserve"> Объекта Соглашения и не возвращенных ему на момент досрочного расторжения концессионного соглашения. Возмещение расходов осуществляется за исключением инвестированного капитала, возврат которого учтен при установлении тарифов на товары, работы и услуги Концессионера. Концессионер обращается к Концеденту с требованием о возмещении расходов. К требованию в обязательном порядке прилагается пакет документов, подтверждающий сумму понесенных и некомпенсированных расходов, а именно:</w:t>
      </w:r>
    </w:p>
    <w:p w14:paraId="7BAD3A58" w14:textId="77777777" w:rsidR="009562CC" w:rsidRPr="00455CDB" w:rsidRDefault="009562CC" w:rsidP="009562CC">
      <w:pPr>
        <w:widowControl w:val="0"/>
        <w:rPr>
          <w:sz w:val="24"/>
          <w:szCs w:val="24"/>
        </w:rPr>
      </w:pPr>
      <w:r w:rsidRPr="00455CDB">
        <w:rPr>
          <w:sz w:val="24"/>
          <w:szCs w:val="24"/>
        </w:rPr>
        <w:t>1) надлежащим образом оформленные:</w:t>
      </w:r>
    </w:p>
    <w:p w14:paraId="3FA43A27" w14:textId="77777777" w:rsidR="009562CC" w:rsidRPr="00455CDB" w:rsidRDefault="009562CC" w:rsidP="009562CC">
      <w:pPr>
        <w:widowControl w:val="0"/>
        <w:rPr>
          <w:sz w:val="24"/>
          <w:szCs w:val="24"/>
        </w:rPr>
      </w:pPr>
      <w:r w:rsidRPr="00455CDB">
        <w:rPr>
          <w:sz w:val="24"/>
          <w:szCs w:val="24"/>
        </w:rPr>
        <w:t>- акты выполненных работ (по типовой межотраслевой форме КС-2);</w:t>
      </w:r>
    </w:p>
    <w:p w14:paraId="1A57D17F" w14:textId="77777777" w:rsidR="009562CC" w:rsidRPr="00455CDB" w:rsidRDefault="009562CC" w:rsidP="009562CC">
      <w:pPr>
        <w:widowControl w:val="0"/>
        <w:rPr>
          <w:sz w:val="24"/>
          <w:szCs w:val="24"/>
        </w:rPr>
      </w:pPr>
      <w:r w:rsidRPr="00455CDB">
        <w:rPr>
          <w:sz w:val="24"/>
          <w:szCs w:val="24"/>
        </w:rPr>
        <w:t>- справки о стоимости выполненных работ и затрат (по типовой межотраслевой форме КС-3);</w:t>
      </w:r>
    </w:p>
    <w:p w14:paraId="360CBB1F" w14:textId="77777777" w:rsidR="009562CC" w:rsidRPr="00455CDB" w:rsidRDefault="009562CC" w:rsidP="009562CC">
      <w:pPr>
        <w:widowControl w:val="0"/>
        <w:rPr>
          <w:sz w:val="24"/>
          <w:szCs w:val="24"/>
        </w:rPr>
      </w:pPr>
      <w:r w:rsidRPr="00455CDB">
        <w:rPr>
          <w:sz w:val="24"/>
          <w:szCs w:val="24"/>
        </w:rPr>
        <w:t>- первичные бухгалтерские документы, подтверждающие стоимость закупленных материалов (оборудования), задействованных в выполненных работах (оплаченные счета-фактуры с платежными поручениями с отметкой банка, акты списания расходных материалов, акты постановки на бухгалтерский учет приобретенных основных средств)</w:t>
      </w:r>
    </w:p>
    <w:p w14:paraId="217360C4" w14:textId="77777777" w:rsidR="009562CC" w:rsidRPr="00455CDB" w:rsidRDefault="009562CC" w:rsidP="009562CC">
      <w:pPr>
        <w:widowControl w:val="0"/>
        <w:rPr>
          <w:sz w:val="24"/>
          <w:szCs w:val="24"/>
        </w:rPr>
      </w:pPr>
      <w:r w:rsidRPr="00455CDB">
        <w:rPr>
          <w:sz w:val="24"/>
          <w:szCs w:val="24"/>
        </w:rPr>
        <w:lastRenderedPageBreak/>
        <w:t>2) пояснительную записку подтверждающую сумму некомпенсированных расходов, понесенных в результате осуществления регулированного вида деятельности по предмету Соглашения. Концедент осуществляет проверку представленных Концессионером документов с учетом действующих нормативно-правовых актов Российской Федерации, Красноярского края, муниципальных правовых актов.</w:t>
      </w:r>
    </w:p>
    <w:p w14:paraId="62540423" w14:textId="77777777" w:rsidR="009562CC" w:rsidRPr="00455CDB" w:rsidRDefault="009562CC" w:rsidP="009562CC">
      <w:pPr>
        <w:widowControl w:val="0"/>
        <w:ind w:firstLine="708"/>
        <w:rPr>
          <w:sz w:val="24"/>
          <w:szCs w:val="24"/>
        </w:rPr>
      </w:pPr>
      <w:r w:rsidRPr="00455CDB">
        <w:rPr>
          <w:sz w:val="24"/>
          <w:szCs w:val="24"/>
        </w:rPr>
        <w:t>Концедент осуществляет проверку представленных Концессионером документов к расчету расходов, при этом, Концедент имеет право запрашивать необходимую информацию в отношении рассматриваемого вопроса у иного круга лиц и иных организаций.</w:t>
      </w:r>
    </w:p>
    <w:p w14:paraId="4C2F90C0" w14:textId="77777777" w:rsidR="009562CC" w:rsidRPr="00455CDB" w:rsidRDefault="009562CC" w:rsidP="009562CC">
      <w:pPr>
        <w:widowControl w:val="0"/>
        <w:ind w:firstLine="708"/>
        <w:rPr>
          <w:sz w:val="24"/>
          <w:szCs w:val="24"/>
        </w:rPr>
      </w:pPr>
      <w:r w:rsidRPr="00455CDB">
        <w:rPr>
          <w:sz w:val="24"/>
          <w:szCs w:val="24"/>
        </w:rPr>
        <w:t xml:space="preserve">После завершения проверки представленных Концессионером документов к расчету расходов, Концедент принимает решение о возмещении расходов либо отказе в возмещении расходов. </w:t>
      </w:r>
    </w:p>
    <w:p w14:paraId="57D0EE04" w14:textId="77777777" w:rsidR="009562CC" w:rsidRPr="00455CDB" w:rsidRDefault="009562CC" w:rsidP="009562CC">
      <w:pPr>
        <w:widowControl w:val="0"/>
        <w:ind w:firstLine="708"/>
        <w:rPr>
          <w:sz w:val="24"/>
          <w:szCs w:val="24"/>
        </w:rPr>
      </w:pPr>
      <w:r w:rsidRPr="00455CDB">
        <w:rPr>
          <w:sz w:val="24"/>
          <w:szCs w:val="24"/>
        </w:rPr>
        <w:t xml:space="preserve">Возврат суммы понесенных и некомпенсированных Концессионером расходов осуществляется Концедентом в рамках бюджетного процесса в сроки, установленные графиком платежей, подписанным между сторонами (Концессионером и Концедентом). </w:t>
      </w:r>
    </w:p>
    <w:p w14:paraId="0547E83F" w14:textId="77777777" w:rsidR="0018767D" w:rsidRPr="003A1160" w:rsidRDefault="0018767D" w:rsidP="0018767D">
      <w:pPr>
        <w:widowControl w:val="0"/>
        <w:ind w:firstLine="708"/>
        <w:rPr>
          <w:sz w:val="24"/>
          <w:szCs w:val="24"/>
        </w:rPr>
      </w:pPr>
    </w:p>
    <w:p w14:paraId="32A575BB" w14:textId="77777777" w:rsidR="0018767D" w:rsidRPr="003A1160" w:rsidRDefault="0018767D" w:rsidP="0018767D">
      <w:pPr>
        <w:widowControl w:val="0"/>
        <w:ind w:firstLine="708"/>
        <w:jc w:val="center"/>
        <w:rPr>
          <w:b/>
          <w:bCs/>
          <w:sz w:val="24"/>
          <w:szCs w:val="24"/>
        </w:rPr>
      </w:pPr>
      <w:r w:rsidRPr="003A1160">
        <w:rPr>
          <w:b/>
          <w:bCs/>
          <w:sz w:val="24"/>
          <w:szCs w:val="24"/>
        </w:rPr>
        <w:t>Порядок возмещения расходов Концессионера подписали:</w:t>
      </w:r>
    </w:p>
    <w:tbl>
      <w:tblPr>
        <w:tblStyle w:val="a3"/>
        <w:tblW w:w="10206" w:type="dxa"/>
        <w:tblInd w:w="108" w:type="dxa"/>
        <w:tblLook w:val="04A0" w:firstRow="1" w:lastRow="0" w:firstColumn="1" w:lastColumn="0" w:noHBand="0" w:noVBand="1"/>
      </w:tblPr>
      <w:tblGrid>
        <w:gridCol w:w="3402"/>
        <w:gridCol w:w="3402"/>
        <w:gridCol w:w="3402"/>
      </w:tblGrid>
      <w:tr w:rsidR="00B44216" w:rsidRPr="003A1160" w14:paraId="36A45AC0" w14:textId="77777777" w:rsidTr="00203DE0">
        <w:tc>
          <w:tcPr>
            <w:tcW w:w="3402" w:type="dxa"/>
          </w:tcPr>
          <w:p w14:paraId="10A24D4B" w14:textId="02048ADB" w:rsidR="00B44216" w:rsidRPr="003A1160" w:rsidRDefault="00B44216" w:rsidP="00B44216">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3402" w:type="dxa"/>
          </w:tcPr>
          <w:p w14:paraId="3D7BFF3A" w14:textId="1EDC7792" w:rsidR="00B44216" w:rsidRPr="003A1160" w:rsidRDefault="00B44216" w:rsidP="00B44216">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3402" w:type="dxa"/>
          </w:tcPr>
          <w:p w14:paraId="58FB2AC3" w14:textId="63965C59" w:rsidR="00B44216" w:rsidRPr="003A1160" w:rsidRDefault="00B44216" w:rsidP="00B44216">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B44216" w:rsidRPr="003A1160" w14:paraId="2B28B026" w14:textId="77777777" w:rsidTr="00203DE0">
        <w:tc>
          <w:tcPr>
            <w:tcW w:w="3402" w:type="dxa"/>
          </w:tcPr>
          <w:p w14:paraId="5A91AFC8" w14:textId="77777777" w:rsidR="00A875E5" w:rsidRPr="00A875E5" w:rsidRDefault="00A875E5" w:rsidP="00A875E5">
            <w:pPr>
              <w:pStyle w:val="ConsPlusNonformat"/>
              <w:rPr>
                <w:rFonts w:ascii="Times New Roman" w:hAnsi="Times New Roman" w:cs="Times New Roman"/>
                <w:sz w:val="24"/>
                <w:szCs w:val="24"/>
              </w:rPr>
            </w:pPr>
            <w:r w:rsidRPr="00A875E5">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077900A3" w14:textId="22117276" w:rsidR="00B44216" w:rsidRPr="00425029" w:rsidRDefault="00A875E5" w:rsidP="00A875E5">
            <w:pPr>
              <w:pStyle w:val="ConsPlusNonformat"/>
              <w:rPr>
                <w:rFonts w:ascii="Times New Roman" w:hAnsi="Times New Roman" w:cs="Times New Roman"/>
                <w:sz w:val="24"/>
                <w:szCs w:val="24"/>
              </w:rPr>
            </w:pPr>
            <w:r w:rsidRPr="00A875E5">
              <w:rPr>
                <w:rFonts w:ascii="Times New Roman" w:hAnsi="Times New Roman" w:cs="Times New Roman"/>
                <w:sz w:val="24"/>
                <w:szCs w:val="24"/>
              </w:rPr>
              <w:t>Исполняющий полномочия главы города</w:t>
            </w:r>
          </w:p>
        </w:tc>
        <w:tc>
          <w:tcPr>
            <w:tcW w:w="3402" w:type="dxa"/>
            <w:shd w:val="clear" w:color="auto" w:fill="auto"/>
          </w:tcPr>
          <w:p w14:paraId="1777FC84" w14:textId="77777777" w:rsidR="00B44216" w:rsidRDefault="00B44216" w:rsidP="00B44216">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711F1104" w14:textId="77777777" w:rsidR="00B44216" w:rsidRDefault="00B44216" w:rsidP="00B44216">
            <w:pPr>
              <w:pStyle w:val="ConsPlusNonformat"/>
              <w:rPr>
                <w:rFonts w:ascii="Times New Roman" w:hAnsi="Times New Roman" w:cs="Times New Roman"/>
                <w:sz w:val="24"/>
                <w:szCs w:val="24"/>
              </w:rPr>
            </w:pPr>
          </w:p>
          <w:p w14:paraId="4FDCC814" w14:textId="77777777" w:rsidR="00B44216" w:rsidRDefault="00B44216" w:rsidP="00B44216">
            <w:pPr>
              <w:pStyle w:val="ConsPlusNonformat"/>
              <w:rPr>
                <w:rFonts w:ascii="Times New Roman" w:hAnsi="Times New Roman" w:cs="Times New Roman"/>
                <w:sz w:val="24"/>
                <w:szCs w:val="24"/>
              </w:rPr>
            </w:pPr>
          </w:p>
          <w:p w14:paraId="1EA379C0" w14:textId="63F48A65" w:rsidR="00B44216" w:rsidRPr="00425029" w:rsidRDefault="00B44216" w:rsidP="00B44216">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3402" w:type="dxa"/>
          </w:tcPr>
          <w:p w14:paraId="2AB98B7B" w14:textId="185F2485" w:rsidR="00B44216" w:rsidRPr="00425029" w:rsidRDefault="00B44216" w:rsidP="00B44216">
            <w:pPr>
              <w:widowControl w:val="0"/>
              <w:rPr>
                <w:sz w:val="24"/>
                <w:szCs w:val="24"/>
              </w:rPr>
            </w:pPr>
            <w:r w:rsidRPr="00276A78">
              <w:rPr>
                <w:sz w:val="24"/>
                <w:szCs w:val="24"/>
              </w:rPr>
              <w:t>Первый заместитель Губернатора Красноярского края – председатель Правительства Красноярск</w:t>
            </w:r>
            <w:r>
              <w:rPr>
                <w:sz w:val="24"/>
                <w:szCs w:val="24"/>
              </w:rPr>
              <w:t>ого края</w:t>
            </w:r>
          </w:p>
        </w:tc>
      </w:tr>
      <w:tr w:rsidR="00B44216" w:rsidRPr="003A1160" w14:paraId="0E9A6931" w14:textId="77777777" w:rsidTr="00203DE0">
        <w:trPr>
          <w:trHeight w:val="621"/>
        </w:trPr>
        <w:tc>
          <w:tcPr>
            <w:tcW w:w="3402" w:type="dxa"/>
          </w:tcPr>
          <w:p w14:paraId="09ABE480" w14:textId="77777777" w:rsidR="00B44216" w:rsidRDefault="00B44216" w:rsidP="00B44216">
            <w:pPr>
              <w:pStyle w:val="ConsPlusNonformat"/>
              <w:rPr>
                <w:rFonts w:ascii="Times New Roman" w:hAnsi="Times New Roman" w:cs="Times New Roman"/>
                <w:sz w:val="24"/>
                <w:szCs w:val="24"/>
              </w:rPr>
            </w:pPr>
          </w:p>
          <w:p w14:paraId="2269B767" w14:textId="76DE8708" w:rsidR="00B44216" w:rsidRPr="00425029" w:rsidRDefault="00B44216" w:rsidP="00B44216">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w:t>
            </w:r>
            <w:r w:rsidRPr="00425029">
              <w:rPr>
                <w:rFonts w:ascii="Times New Roman" w:hAnsi="Times New Roman" w:cs="Times New Roman"/>
                <w:sz w:val="24"/>
                <w:szCs w:val="24"/>
              </w:rPr>
              <w:t>_/</w:t>
            </w:r>
            <w:r w:rsidR="00A875E5">
              <w:rPr>
                <w:rFonts w:ascii="Times New Roman" w:hAnsi="Times New Roman" w:cs="Times New Roman"/>
                <w:sz w:val="24"/>
                <w:szCs w:val="24"/>
              </w:rPr>
              <w:t>А.В. Членов</w:t>
            </w:r>
            <w:r>
              <w:rPr>
                <w:rFonts w:ascii="Times New Roman" w:hAnsi="Times New Roman" w:cs="Times New Roman"/>
                <w:sz w:val="24"/>
                <w:szCs w:val="24"/>
              </w:rPr>
              <w:t>/</w:t>
            </w:r>
          </w:p>
          <w:p w14:paraId="6B095158" w14:textId="4CADA709" w:rsidR="00B44216" w:rsidRPr="00425029" w:rsidRDefault="00B44216" w:rsidP="00B44216">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3402" w:type="dxa"/>
            <w:shd w:val="clear" w:color="auto" w:fill="auto"/>
          </w:tcPr>
          <w:p w14:paraId="0C210D57" w14:textId="77777777" w:rsidR="00B44216" w:rsidRDefault="00B44216" w:rsidP="00B44216">
            <w:pPr>
              <w:pStyle w:val="ConsPlusNonformat"/>
              <w:rPr>
                <w:rFonts w:ascii="Times New Roman" w:hAnsi="Times New Roman" w:cs="Times New Roman"/>
                <w:sz w:val="24"/>
                <w:szCs w:val="24"/>
              </w:rPr>
            </w:pPr>
          </w:p>
          <w:p w14:paraId="6B0971CF" w14:textId="77777777" w:rsidR="00B44216" w:rsidRDefault="00B44216" w:rsidP="00B44216">
            <w:pPr>
              <w:pStyle w:val="ConsPlusNonformat"/>
              <w:rPr>
                <w:rFonts w:ascii="Times New Roman" w:hAnsi="Times New Roman" w:cs="Times New Roman"/>
                <w:sz w:val="24"/>
                <w:szCs w:val="24"/>
              </w:rPr>
            </w:pPr>
            <w:r>
              <w:rPr>
                <w:rFonts w:ascii="Times New Roman" w:hAnsi="Times New Roman" w:cs="Times New Roman"/>
                <w:sz w:val="24"/>
                <w:szCs w:val="24"/>
              </w:rPr>
              <w:t>_____________/И.И. Джураев/</w:t>
            </w:r>
          </w:p>
          <w:p w14:paraId="2EE3292E" w14:textId="645FFCAC" w:rsidR="00B44216" w:rsidRPr="00425029" w:rsidRDefault="00B44216" w:rsidP="00B44216">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3402" w:type="dxa"/>
          </w:tcPr>
          <w:p w14:paraId="64F0F652" w14:textId="77777777" w:rsidR="00B44216" w:rsidRDefault="00B44216" w:rsidP="00B44216">
            <w:pPr>
              <w:pStyle w:val="ConsPlusNonformat"/>
              <w:rPr>
                <w:rFonts w:ascii="Times New Roman" w:hAnsi="Times New Roman" w:cs="Times New Roman"/>
                <w:sz w:val="24"/>
                <w:szCs w:val="24"/>
              </w:rPr>
            </w:pPr>
          </w:p>
          <w:p w14:paraId="0B269EB4" w14:textId="77777777" w:rsidR="00B44216" w:rsidRPr="00425029" w:rsidRDefault="00B44216" w:rsidP="00B44216">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w:t>
            </w:r>
            <w:r w:rsidRPr="00425029">
              <w:rPr>
                <w:rFonts w:ascii="Times New Roman" w:hAnsi="Times New Roman" w:cs="Times New Roman"/>
                <w:sz w:val="24"/>
                <w:szCs w:val="24"/>
              </w:rPr>
              <w:t>__/С.В. Верещагин</w:t>
            </w:r>
            <w:r>
              <w:rPr>
                <w:rFonts w:ascii="Times New Roman" w:hAnsi="Times New Roman" w:cs="Times New Roman"/>
                <w:sz w:val="24"/>
                <w:szCs w:val="24"/>
              </w:rPr>
              <w:t>/</w:t>
            </w:r>
          </w:p>
          <w:p w14:paraId="7BC34E29" w14:textId="63A31CFB" w:rsidR="00B44216" w:rsidRPr="00425029" w:rsidRDefault="00B44216" w:rsidP="00B44216">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4C23EA9" w14:textId="77777777" w:rsidR="0018767D" w:rsidRPr="003A1160" w:rsidRDefault="0018767D" w:rsidP="0018767D">
      <w:pPr>
        <w:widowControl w:val="0"/>
        <w:ind w:firstLine="708"/>
        <w:jc w:val="center"/>
      </w:pPr>
      <w:r w:rsidRPr="003A1160">
        <w:br w:type="page"/>
      </w:r>
    </w:p>
    <w:p w14:paraId="3AEACCA3" w14:textId="77777777" w:rsidR="0018767D" w:rsidRPr="003A1160" w:rsidRDefault="0018767D" w:rsidP="0018767D">
      <w:pPr>
        <w:widowControl w:val="0"/>
        <w:tabs>
          <w:tab w:val="left" w:pos="0"/>
          <w:tab w:val="left" w:pos="7789"/>
        </w:tabs>
        <w:ind w:left="5670"/>
        <w:rPr>
          <w:sz w:val="24"/>
          <w:szCs w:val="24"/>
        </w:rPr>
        <w:sectPr w:rsidR="0018767D" w:rsidRPr="003A1160" w:rsidSect="00203DE0">
          <w:pgSz w:w="11906" w:h="16838"/>
          <w:pgMar w:top="1134" w:right="567" w:bottom="1134" w:left="1134" w:header="709" w:footer="709" w:gutter="0"/>
          <w:cols w:space="720"/>
        </w:sectPr>
      </w:pPr>
    </w:p>
    <w:p w14:paraId="5CB94AA0" w14:textId="77777777" w:rsidR="0018767D" w:rsidRPr="003A1160" w:rsidRDefault="0018767D" w:rsidP="0018767D">
      <w:pPr>
        <w:widowControl w:val="0"/>
        <w:tabs>
          <w:tab w:val="left" w:pos="0"/>
          <w:tab w:val="left" w:pos="7789"/>
        </w:tabs>
        <w:ind w:left="9720"/>
        <w:rPr>
          <w:sz w:val="24"/>
          <w:szCs w:val="24"/>
        </w:rPr>
      </w:pPr>
      <w:r w:rsidRPr="003A1160">
        <w:rPr>
          <w:sz w:val="24"/>
          <w:szCs w:val="24"/>
        </w:rPr>
        <w:lastRenderedPageBreak/>
        <w:t>Приложение № 9</w:t>
      </w:r>
    </w:p>
    <w:p w14:paraId="4B70CBEB" w14:textId="77777777" w:rsidR="0018767D" w:rsidRPr="003A1160" w:rsidRDefault="0018767D" w:rsidP="0018767D">
      <w:pPr>
        <w:widowControl w:val="0"/>
        <w:tabs>
          <w:tab w:val="left" w:pos="0"/>
          <w:tab w:val="left" w:pos="7789"/>
        </w:tabs>
        <w:ind w:left="9720"/>
        <w:rPr>
          <w:sz w:val="24"/>
          <w:szCs w:val="24"/>
        </w:rPr>
      </w:pPr>
      <w:r w:rsidRPr="003A1160">
        <w:rPr>
          <w:sz w:val="24"/>
          <w:szCs w:val="24"/>
        </w:rPr>
        <w:t xml:space="preserve">к концессионному соглашению в отношении объектов теплоснабжения </w:t>
      </w:r>
    </w:p>
    <w:p w14:paraId="414BD083" w14:textId="77777777" w:rsidR="0018767D" w:rsidRPr="003A1160" w:rsidRDefault="009562CC" w:rsidP="0018767D">
      <w:pPr>
        <w:widowControl w:val="0"/>
        <w:tabs>
          <w:tab w:val="left" w:pos="0"/>
          <w:tab w:val="left" w:pos="7789"/>
        </w:tabs>
        <w:ind w:left="9720"/>
        <w:rPr>
          <w:sz w:val="24"/>
          <w:szCs w:val="24"/>
        </w:rPr>
      </w:pPr>
      <w:r>
        <w:rPr>
          <w:sz w:val="24"/>
          <w:szCs w:val="24"/>
        </w:rPr>
        <w:t>от «____» ___________ 2025</w:t>
      </w:r>
      <w:r w:rsidR="0018767D" w:rsidRPr="003A1160">
        <w:rPr>
          <w:sz w:val="24"/>
          <w:szCs w:val="24"/>
        </w:rPr>
        <w:t xml:space="preserve"> г.</w:t>
      </w:r>
    </w:p>
    <w:p w14:paraId="148AF8C6" w14:textId="77777777" w:rsidR="0018767D" w:rsidRPr="003A1160" w:rsidRDefault="0018767D" w:rsidP="0018767D">
      <w:pPr>
        <w:widowControl w:val="0"/>
        <w:ind w:firstLine="708"/>
        <w:jc w:val="center"/>
      </w:pPr>
    </w:p>
    <w:p w14:paraId="32768CD6" w14:textId="77777777" w:rsidR="0018767D" w:rsidRPr="003A1160" w:rsidRDefault="0018767D" w:rsidP="0018767D">
      <w:pPr>
        <w:widowControl w:val="0"/>
        <w:ind w:firstLine="708"/>
        <w:jc w:val="center"/>
        <w:rPr>
          <w:b/>
          <w:bCs/>
          <w:sz w:val="24"/>
          <w:szCs w:val="24"/>
        </w:rPr>
      </w:pPr>
      <w:r w:rsidRPr="003A1160">
        <w:rPr>
          <w:b/>
          <w:bCs/>
          <w:sz w:val="24"/>
          <w:szCs w:val="24"/>
        </w:rPr>
        <w:t xml:space="preserve">Перечень выписок из ЕГРН, </w:t>
      </w:r>
    </w:p>
    <w:p w14:paraId="0905BD78" w14:textId="4A7E5C64" w:rsidR="0018767D" w:rsidRDefault="0018767D" w:rsidP="0018767D">
      <w:pPr>
        <w:widowControl w:val="0"/>
        <w:ind w:firstLine="708"/>
        <w:jc w:val="center"/>
        <w:rPr>
          <w:b/>
          <w:bCs/>
          <w:sz w:val="24"/>
          <w:szCs w:val="24"/>
        </w:rPr>
      </w:pPr>
      <w:r w:rsidRPr="003A1160">
        <w:rPr>
          <w:b/>
          <w:bCs/>
          <w:sz w:val="24"/>
          <w:szCs w:val="24"/>
        </w:rPr>
        <w:t>Удостоверяющих право собственности Концедента на объект Соглашения и иное имущество</w:t>
      </w:r>
    </w:p>
    <w:p w14:paraId="3C426243" w14:textId="77777777" w:rsidR="0018767D" w:rsidRPr="00343FD7" w:rsidRDefault="0018767D" w:rsidP="0018767D">
      <w:pPr>
        <w:widowControl w:val="0"/>
        <w:ind w:firstLine="708"/>
        <w:jc w:val="center"/>
        <w:rPr>
          <w:sz w:val="20"/>
          <w:szCs w:val="20"/>
        </w:rPr>
      </w:pPr>
    </w:p>
    <w:tbl>
      <w:tblPr>
        <w:tblW w:w="159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729"/>
        <w:gridCol w:w="3005"/>
        <w:gridCol w:w="1276"/>
        <w:gridCol w:w="1276"/>
        <w:gridCol w:w="1276"/>
        <w:gridCol w:w="1162"/>
        <w:gridCol w:w="1531"/>
        <w:gridCol w:w="1417"/>
        <w:gridCol w:w="2722"/>
        <w:gridCol w:w="7"/>
      </w:tblGrid>
      <w:tr w:rsidR="003A1160" w:rsidRPr="00343FD7" w14:paraId="1BDE7232" w14:textId="77777777" w:rsidTr="00343FD7">
        <w:trPr>
          <w:gridAfter w:val="1"/>
          <w:wAfter w:w="7" w:type="dxa"/>
          <w:trHeight w:val="1321"/>
        </w:trPr>
        <w:tc>
          <w:tcPr>
            <w:tcW w:w="540" w:type="dxa"/>
            <w:shd w:val="clear" w:color="auto" w:fill="auto"/>
            <w:vAlign w:val="center"/>
            <w:hideMark/>
          </w:tcPr>
          <w:p w14:paraId="59C06A9F" w14:textId="77777777" w:rsidR="0018767D" w:rsidRPr="00343FD7" w:rsidRDefault="0018767D" w:rsidP="00203DE0">
            <w:pPr>
              <w:autoSpaceDE/>
              <w:autoSpaceDN/>
              <w:adjustRightInd/>
              <w:contextualSpacing w:val="0"/>
              <w:jc w:val="center"/>
              <w:rPr>
                <w:sz w:val="20"/>
                <w:szCs w:val="20"/>
              </w:rPr>
            </w:pPr>
            <w:r w:rsidRPr="00343FD7">
              <w:rPr>
                <w:sz w:val="20"/>
                <w:szCs w:val="20"/>
              </w:rPr>
              <w:t>№ п/п</w:t>
            </w:r>
          </w:p>
        </w:tc>
        <w:tc>
          <w:tcPr>
            <w:tcW w:w="1729" w:type="dxa"/>
            <w:shd w:val="clear" w:color="auto" w:fill="auto"/>
            <w:vAlign w:val="center"/>
            <w:hideMark/>
          </w:tcPr>
          <w:p w14:paraId="45C73E23" w14:textId="77777777" w:rsidR="0018767D" w:rsidRPr="00343FD7" w:rsidRDefault="0018767D" w:rsidP="00203DE0">
            <w:pPr>
              <w:autoSpaceDE/>
              <w:autoSpaceDN/>
              <w:adjustRightInd/>
              <w:contextualSpacing w:val="0"/>
              <w:jc w:val="center"/>
              <w:rPr>
                <w:sz w:val="20"/>
                <w:szCs w:val="20"/>
              </w:rPr>
            </w:pPr>
            <w:r w:rsidRPr="00343FD7">
              <w:rPr>
                <w:sz w:val="20"/>
                <w:szCs w:val="20"/>
              </w:rPr>
              <w:t>Наименование объекта</w:t>
            </w:r>
          </w:p>
        </w:tc>
        <w:tc>
          <w:tcPr>
            <w:tcW w:w="3005" w:type="dxa"/>
            <w:shd w:val="clear" w:color="auto" w:fill="auto"/>
            <w:vAlign w:val="center"/>
            <w:hideMark/>
          </w:tcPr>
          <w:p w14:paraId="07A79F88" w14:textId="77777777" w:rsidR="0018767D" w:rsidRPr="00343FD7" w:rsidRDefault="0018767D" w:rsidP="00203DE0">
            <w:pPr>
              <w:autoSpaceDE/>
              <w:autoSpaceDN/>
              <w:adjustRightInd/>
              <w:contextualSpacing w:val="0"/>
              <w:jc w:val="center"/>
              <w:rPr>
                <w:sz w:val="20"/>
                <w:szCs w:val="20"/>
              </w:rPr>
            </w:pPr>
            <w:r w:rsidRPr="00343FD7">
              <w:rPr>
                <w:sz w:val="20"/>
                <w:szCs w:val="20"/>
              </w:rPr>
              <w:t>Месторасположение (Адрес)</w:t>
            </w:r>
          </w:p>
        </w:tc>
        <w:tc>
          <w:tcPr>
            <w:tcW w:w="1276" w:type="dxa"/>
            <w:shd w:val="clear" w:color="auto" w:fill="auto"/>
            <w:vAlign w:val="center"/>
            <w:hideMark/>
          </w:tcPr>
          <w:p w14:paraId="449FDD94" w14:textId="77777777" w:rsidR="0018767D" w:rsidRPr="00343FD7" w:rsidRDefault="0018767D" w:rsidP="00203DE0">
            <w:pPr>
              <w:autoSpaceDE/>
              <w:autoSpaceDN/>
              <w:adjustRightInd/>
              <w:contextualSpacing w:val="0"/>
              <w:jc w:val="center"/>
              <w:rPr>
                <w:sz w:val="20"/>
                <w:szCs w:val="20"/>
              </w:rPr>
            </w:pPr>
            <w:r w:rsidRPr="00343FD7">
              <w:rPr>
                <w:sz w:val="20"/>
                <w:szCs w:val="20"/>
              </w:rPr>
              <w:t>Год завершения строительства</w:t>
            </w:r>
          </w:p>
        </w:tc>
        <w:tc>
          <w:tcPr>
            <w:tcW w:w="1276" w:type="dxa"/>
            <w:shd w:val="clear" w:color="auto" w:fill="auto"/>
            <w:vAlign w:val="center"/>
            <w:hideMark/>
          </w:tcPr>
          <w:p w14:paraId="440440F2" w14:textId="77777777" w:rsidR="0018767D" w:rsidRPr="00343FD7" w:rsidRDefault="0018767D" w:rsidP="00203DE0">
            <w:pPr>
              <w:autoSpaceDE/>
              <w:autoSpaceDN/>
              <w:adjustRightInd/>
              <w:contextualSpacing w:val="0"/>
              <w:jc w:val="center"/>
              <w:rPr>
                <w:sz w:val="20"/>
                <w:szCs w:val="20"/>
              </w:rPr>
            </w:pPr>
            <w:r w:rsidRPr="00343FD7">
              <w:rPr>
                <w:sz w:val="20"/>
                <w:szCs w:val="20"/>
              </w:rPr>
              <w:t>Год ввода в эксплуатацию</w:t>
            </w:r>
          </w:p>
        </w:tc>
        <w:tc>
          <w:tcPr>
            <w:tcW w:w="1276" w:type="dxa"/>
            <w:shd w:val="clear" w:color="auto" w:fill="auto"/>
            <w:vAlign w:val="center"/>
            <w:hideMark/>
          </w:tcPr>
          <w:p w14:paraId="723C5702" w14:textId="57375451" w:rsidR="0018767D" w:rsidRPr="00343FD7" w:rsidRDefault="0018767D" w:rsidP="00203DE0">
            <w:pPr>
              <w:autoSpaceDE/>
              <w:autoSpaceDN/>
              <w:adjustRightInd/>
              <w:contextualSpacing w:val="0"/>
              <w:jc w:val="center"/>
              <w:rPr>
                <w:sz w:val="20"/>
                <w:szCs w:val="20"/>
              </w:rPr>
            </w:pPr>
            <w:r w:rsidRPr="00343FD7">
              <w:rPr>
                <w:sz w:val="20"/>
                <w:szCs w:val="20"/>
              </w:rPr>
              <w:t>Назначение</w:t>
            </w:r>
          </w:p>
        </w:tc>
        <w:tc>
          <w:tcPr>
            <w:tcW w:w="1162" w:type="dxa"/>
            <w:shd w:val="clear" w:color="auto" w:fill="auto"/>
            <w:vAlign w:val="center"/>
            <w:hideMark/>
          </w:tcPr>
          <w:p w14:paraId="0BAF6C41" w14:textId="473E8C2E" w:rsidR="0018767D" w:rsidRPr="00343FD7" w:rsidRDefault="0018767D" w:rsidP="00343FD7">
            <w:pPr>
              <w:autoSpaceDE/>
              <w:autoSpaceDN/>
              <w:adjustRightInd/>
              <w:contextualSpacing w:val="0"/>
              <w:jc w:val="center"/>
              <w:rPr>
                <w:sz w:val="20"/>
                <w:szCs w:val="20"/>
              </w:rPr>
            </w:pPr>
            <w:r w:rsidRPr="00343FD7">
              <w:rPr>
                <w:sz w:val="20"/>
                <w:szCs w:val="20"/>
              </w:rPr>
              <w:t>Характеристика</w:t>
            </w:r>
          </w:p>
        </w:tc>
        <w:tc>
          <w:tcPr>
            <w:tcW w:w="1531" w:type="dxa"/>
            <w:shd w:val="clear" w:color="auto" w:fill="auto"/>
            <w:vAlign w:val="center"/>
            <w:hideMark/>
          </w:tcPr>
          <w:p w14:paraId="63D8A61E" w14:textId="72AED13C" w:rsidR="0018767D" w:rsidRPr="00343FD7" w:rsidRDefault="00343FD7" w:rsidP="00203DE0">
            <w:pPr>
              <w:autoSpaceDE/>
              <w:autoSpaceDN/>
              <w:adjustRightInd/>
              <w:contextualSpacing w:val="0"/>
              <w:jc w:val="center"/>
              <w:rPr>
                <w:sz w:val="20"/>
                <w:szCs w:val="20"/>
              </w:rPr>
            </w:pPr>
            <w:r w:rsidRPr="00343FD7">
              <w:rPr>
                <w:sz w:val="20"/>
                <w:szCs w:val="20"/>
              </w:rPr>
              <w:t>Правообладатель</w:t>
            </w:r>
          </w:p>
        </w:tc>
        <w:tc>
          <w:tcPr>
            <w:tcW w:w="1417" w:type="dxa"/>
            <w:shd w:val="clear" w:color="auto" w:fill="auto"/>
            <w:vAlign w:val="center"/>
            <w:hideMark/>
          </w:tcPr>
          <w:p w14:paraId="0969C90F" w14:textId="77777777" w:rsidR="0018767D" w:rsidRPr="00343FD7" w:rsidRDefault="0018767D" w:rsidP="00203DE0">
            <w:pPr>
              <w:autoSpaceDE/>
              <w:autoSpaceDN/>
              <w:adjustRightInd/>
              <w:contextualSpacing w:val="0"/>
              <w:jc w:val="center"/>
              <w:rPr>
                <w:sz w:val="20"/>
                <w:szCs w:val="20"/>
              </w:rPr>
            </w:pPr>
            <w:r w:rsidRPr="00343FD7">
              <w:rPr>
                <w:sz w:val="20"/>
                <w:szCs w:val="20"/>
              </w:rPr>
              <w:t>Выписка из ЕГРН</w:t>
            </w:r>
          </w:p>
        </w:tc>
        <w:tc>
          <w:tcPr>
            <w:tcW w:w="2722" w:type="dxa"/>
            <w:shd w:val="clear" w:color="auto" w:fill="auto"/>
            <w:vAlign w:val="center"/>
            <w:hideMark/>
          </w:tcPr>
          <w:p w14:paraId="3A52F71A" w14:textId="77777777" w:rsidR="0018767D" w:rsidRPr="00343FD7" w:rsidRDefault="0018767D" w:rsidP="00203DE0">
            <w:pPr>
              <w:autoSpaceDE/>
              <w:autoSpaceDN/>
              <w:adjustRightInd/>
              <w:contextualSpacing w:val="0"/>
              <w:jc w:val="center"/>
              <w:rPr>
                <w:sz w:val="20"/>
                <w:szCs w:val="20"/>
              </w:rPr>
            </w:pPr>
            <w:r w:rsidRPr="00343FD7">
              <w:rPr>
                <w:sz w:val="20"/>
                <w:szCs w:val="20"/>
              </w:rPr>
              <w:t>Кадастровый номер</w:t>
            </w:r>
          </w:p>
        </w:tc>
      </w:tr>
      <w:tr w:rsidR="00E322EF" w:rsidRPr="00343FD7" w14:paraId="713CBC76" w14:textId="77777777" w:rsidTr="00343FD7">
        <w:trPr>
          <w:trHeight w:val="483"/>
        </w:trPr>
        <w:tc>
          <w:tcPr>
            <w:tcW w:w="15941" w:type="dxa"/>
            <w:gridSpan w:val="11"/>
            <w:shd w:val="clear" w:color="auto" w:fill="auto"/>
            <w:vAlign w:val="center"/>
          </w:tcPr>
          <w:p w14:paraId="112FC8F3" w14:textId="3C16650D" w:rsidR="00E322EF" w:rsidRPr="00343FD7" w:rsidRDefault="00E322EF" w:rsidP="00203DE0">
            <w:pPr>
              <w:autoSpaceDE/>
              <w:autoSpaceDN/>
              <w:adjustRightInd/>
              <w:contextualSpacing w:val="0"/>
              <w:jc w:val="center"/>
              <w:rPr>
                <w:sz w:val="20"/>
                <w:szCs w:val="20"/>
              </w:rPr>
            </w:pPr>
            <w:r w:rsidRPr="00343FD7">
              <w:rPr>
                <w:sz w:val="20"/>
                <w:szCs w:val="20"/>
              </w:rPr>
              <w:t>Объект Соглашения</w:t>
            </w:r>
          </w:p>
        </w:tc>
      </w:tr>
      <w:tr w:rsidR="00E322EF" w:rsidRPr="00343FD7" w14:paraId="5591E2F4" w14:textId="77777777" w:rsidTr="00343FD7">
        <w:trPr>
          <w:gridAfter w:val="1"/>
          <w:wAfter w:w="7" w:type="dxa"/>
          <w:trHeight w:val="1500"/>
        </w:trPr>
        <w:tc>
          <w:tcPr>
            <w:tcW w:w="540" w:type="dxa"/>
            <w:shd w:val="clear" w:color="auto" w:fill="auto"/>
            <w:vAlign w:val="center"/>
            <w:hideMark/>
          </w:tcPr>
          <w:p w14:paraId="3FCFA229" w14:textId="77777777" w:rsidR="00E322EF" w:rsidRPr="00343FD7" w:rsidRDefault="00E322EF" w:rsidP="00E322EF">
            <w:pPr>
              <w:autoSpaceDE/>
              <w:autoSpaceDN/>
              <w:adjustRightInd/>
              <w:contextualSpacing w:val="0"/>
              <w:jc w:val="center"/>
              <w:rPr>
                <w:sz w:val="20"/>
                <w:szCs w:val="20"/>
              </w:rPr>
            </w:pPr>
            <w:r w:rsidRPr="00343FD7">
              <w:rPr>
                <w:sz w:val="20"/>
                <w:szCs w:val="20"/>
              </w:rPr>
              <w:t>1</w:t>
            </w:r>
          </w:p>
        </w:tc>
        <w:tc>
          <w:tcPr>
            <w:tcW w:w="1729" w:type="dxa"/>
            <w:shd w:val="clear" w:color="auto" w:fill="auto"/>
            <w:vAlign w:val="center"/>
            <w:hideMark/>
          </w:tcPr>
          <w:p w14:paraId="1B8CC900" w14:textId="04BCB31C" w:rsidR="00E322EF" w:rsidRPr="00343FD7" w:rsidRDefault="00E322EF" w:rsidP="00E322EF">
            <w:pPr>
              <w:autoSpaceDE/>
              <w:autoSpaceDN/>
              <w:adjustRightInd/>
              <w:contextualSpacing w:val="0"/>
              <w:jc w:val="center"/>
              <w:rPr>
                <w:sz w:val="20"/>
                <w:szCs w:val="20"/>
              </w:rPr>
            </w:pPr>
            <w:r w:rsidRPr="00343FD7">
              <w:rPr>
                <w:color w:val="000000"/>
                <w:sz w:val="20"/>
                <w:szCs w:val="20"/>
              </w:rPr>
              <w:t>Сооружение - Магистраль № 5 распределительные сети трубопровода теплосети № 5</w:t>
            </w:r>
          </w:p>
        </w:tc>
        <w:tc>
          <w:tcPr>
            <w:tcW w:w="3005" w:type="dxa"/>
            <w:shd w:val="clear" w:color="auto" w:fill="auto"/>
            <w:vAlign w:val="center"/>
            <w:hideMark/>
          </w:tcPr>
          <w:p w14:paraId="0307D122" w14:textId="08A1C1F4" w:rsidR="00E322EF" w:rsidRPr="00343FD7" w:rsidRDefault="00E322EF" w:rsidP="00E322EF">
            <w:pPr>
              <w:autoSpaceDE/>
              <w:autoSpaceDN/>
              <w:adjustRightInd/>
              <w:contextualSpacing w:val="0"/>
              <w:jc w:val="center"/>
              <w:rPr>
                <w:sz w:val="20"/>
                <w:szCs w:val="20"/>
              </w:rPr>
            </w:pPr>
            <w:r w:rsidRPr="00343FD7">
              <w:rPr>
                <w:color w:val="000000"/>
                <w:sz w:val="20"/>
                <w:szCs w:val="20"/>
              </w:rPr>
              <w:t>Красноярский край, Таймырский Долгано-Ненецкий муниципальный район, г.Дудинка, ул.Бегичева, д.19А,</w:t>
            </w:r>
            <w:r w:rsidRPr="00343FD7">
              <w:rPr>
                <w:color w:val="000000"/>
                <w:sz w:val="20"/>
                <w:szCs w:val="20"/>
              </w:rPr>
              <w:br/>
              <w:t xml:space="preserve"> район жилых домов до школы № 8</w:t>
            </w:r>
          </w:p>
        </w:tc>
        <w:tc>
          <w:tcPr>
            <w:tcW w:w="1276" w:type="dxa"/>
            <w:shd w:val="clear" w:color="auto" w:fill="auto"/>
            <w:vAlign w:val="center"/>
            <w:hideMark/>
          </w:tcPr>
          <w:p w14:paraId="5DEEA771" w14:textId="7D89ADB2" w:rsidR="00E322EF" w:rsidRPr="00343FD7" w:rsidRDefault="00E322EF" w:rsidP="00E322EF">
            <w:pPr>
              <w:autoSpaceDE/>
              <w:autoSpaceDN/>
              <w:adjustRightInd/>
              <w:contextualSpacing w:val="0"/>
              <w:jc w:val="center"/>
              <w:rPr>
                <w:sz w:val="20"/>
                <w:szCs w:val="20"/>
              </w:rPr>
            </w:pPr>
            <w:r w:rsidRPr="00343FD7">
              <w:rPr>
                <w:color w:val="000000"/>
                <w:sz w:val="20"/>
                <w:szCs w:val="20"/>
              </w:rPr>
              <w:t>2001</w:t>
            </w:r>
          </w:p>
        </w:tc>
        <w:tc>
          <w:tcPr>
            <w:tcW w:w="1276" w:type="dxa"/>
            <w:shd w:val="clear" w:color="auto" w:fill="auto"/>
            <w:vAlign w:val="center"/>
            <w:hideMark/>
          </w:tcPr>
          <w:p w14:paraId="279A8CB2" w14:textId="257E40FC" w:rsidR="00E322EF" w:rsidRPr="00343FD7" w:rsidRDefault="00E322EF" w:rsidP="00E322EF">
            <w:pPr>
              <w:autoSpaceDE/>
              <w:autoSpaceDN/>
              <w:adjustRightInd/>
              <w:contextualSpacing w:val="0"/>
              <w:jc w:val="center"/>
              <w:rPr>
                <w:sz w:val="20"/>
                <w:szCs w:val="20"/>
              </w:rPr>
            </w:pPr>
            <w:r w:rsidRPr="00343FD7">
              <w:rPr>
                <w:color w:val="000000"/>
                <w:sz w:val="20"/>
                <w:szCs w:val="20"/>
              </w:rPr>
              <w:t>2001</w:t>
            </w:r>
          </w:p>
        </w:tc>
        <w:tc>
          <w:tcPr>
            <w:tcW w:w="1276" w:type="dxa"/>
            <w:shd w:val="clear" w:color="auto" w:fill="auto"/>
            <w:vAlign w:val="center"/>
            <w:hideMark/>
          </w:tcPr>
          <w:p w14:paraId="6F144FB2" w14:textId="6397A2DF"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hideMark/>
          </w:tcPr>
          <w:p w14:paraId="794240FE" w14:textId="5C8599D0" w:rsidR="00E322EF" w:rsidRPr="00343FD7" w:rsidRDefault="00E322EF" w:rsidP="00E322EF">
            <w:pPr>
              <w:autoSpaceDE/>
              <w:autoSpaceDN/>
              <w:adjustRightInd/>
              <w:contextualSpacing w:val="0"/>
              <w:jc w:val="center"/>
              <w:rPr>
                <w:sz w:val="20"/>
                <w:szCs w:val="20"/>
              </w:rPr>
            </w:pPr>
            <w:r w:rsidRPr="00343FD7">
              <w:rPr>
                <w:color w:val="000000"/>
                <w:sz w:val="20"/>
                <w:szCs w:val="20"/>
              </w:rPr>
              <w:t>2189</w:t>
            </w:r>
          </w:p>
        </w:tc>
        <w:tc>
          <w:tcPr>
            <w:tcW w:w="1531" w:type="dxa"/>
            <w:shd w:val="clear" w:color="auto" w:fill="auto"/>
            <w:vAlign w:val="center"/>
            <w:hideMark/>
          </w:tcPr>
          <w:p w14:paraId="7DC44EAD" w14:textId="7364140C"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hideMark/>
          </w:tcPr>
          <w:p w14:paraId="6F0B2D2B" w14:textId="0B52E85B" w:rsidR="00E322EF" w:rsidRPr="00343FD7" w:rsidRDefault="00E322EF" w:rsidP="00E322EF">
            <w:pPr>
              <w:autoSpaceDE/>
              <w:autoSpaceDN/>
              <w:adjustRightInd/>
              <w:contextualSpacing w:val="0"/>
              <w:jc w:val="center"/>
              <w:rPr>
                <w:sz w:val="20"/>
                <w:szCs w:val="20"/>
              </w:rPr>
            </w:pPr>
            <w:r w:rsidRPr="00343FD7">
              <w:rPr>
                <w:color w:val="000000"/>
                <w:sz w:val="20"/>
                <w:szCs w:val="20"/>
              </w:rPr>
              <w:t>20.03.2025г. № КУВИ-001/2025-73099781</w:t>
            </w:r>
          </w:p>
        </w:tc>
        <w:tc>
          <w:tcPr>
            <w:tcW w:w="2722" w:type="dxa"/>
            <w:shd w:val="clear" w:color="auto" w:fill="auto"/>
            <w:vAlign w:val="center"/>
            <w:hideMark/>
          </w:tcPr>
          <w:p w14:paraId="1AD0C13C" w14:textId="0C97ADCD"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84:00:0000000:204</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 24-24-37/006/2008-756</w:t>
            </w:r>
            <w:r w:rsidRPr="00343FD7">
              <w:rPr>
                <w:color w:val="000000"/>
                <w:sz w:val="20"/>
                <w:szCs w:val="20"/>
              </w:rPr>
              <w:br/>
              <w:t xml:space="preserve"> 22.12.2008</w:t>
            </w:r>
          </w:p>
        </w:tc>
      </w:tr>
      <w:tr w:rsidR="00E322EF" w:rsidRPr="00343FD7" w14:paraId="0285210A" w14:textId="77777777" w:rsidTr="00343FD7">
        <w:trPr>
          <w:gridAfter w:val="1"/>
          <w:wAfter w:w="7" w:type="dxa"/>
          <w:trHeight w:val="1500"/>
        </w:trPr>
        <w:tc>
          <w:tcPr>
            <w:tcW w:w="540" w:type="dxa"/>
            <w:shd w:val="clear" w:color="auto" w:fill="auto"/>
            <w:vAlign w:val="center"/>
            <w:hideMark/>
          </w:tcPr>
          <w:p w14:paraId="58BC8168" w14:textId="77777777" w:rsidR="00E322EF" w:rsidRPr="00343FD7" w:rsidRDefault="00E322EF" w:rsidP="00E322EF">
            <w:pPr>
              <w:autoSpaceDE/>
              <w:autoSpaceDN/>
              <w:adjustRightInd/>
              <w:contextualSpacing w:val="0"/>
              <w:jc w:val="center"/>
              <w:rPr>
                <w:sz w:val="20"/>
                <w:szCs w:val="20"/>
              </w:rPr>
            </w:pPr>
            <w:r w:rsidRPr="00343FD7">
              <w:rPr>
                <w:sz w:val="20"/>
                <w:szCs w:val="20"/>
              </w:rPr>
              <w:t>2</w:t>
            </w:r>
          </w:p>
        </w:tc>
        <w:tc>
          <w:tcPr>
            <w:tcW w:w="1729" w:type="dxa"/>
            <w:shd w:val="clear" w:color="auto" w:fill="auto"/>
            <w:vAlign w:val="center"/>
            <w:hideMark/>
          </w:tcPr>
          <w:p w14:paraId="52BD59A8" w14:textId="2D9138DB" w:rsidR="00E322EF" w:rsidRPr="00343FD7" w:rsidRDefault="00E322EF" w:rsidP="00E322EF">
            <w:pPr>
              <w:autoSpaceDE/>
              <w:autoSpaceDN/>
              <w:adjustRightInd/>
              <w:contextualSpacing w:val="0"/>
              <w:jc w:val="center"/>
              <w:rPr>
                <w:sz w:val="20"/>
                <w:szCs w:val="20"/>
              </w:rPr>
            </w:pPr>
            <w:r w:rsidRPr="00343FD7">
              <w:rPr>
                <w:color w:val="000000"/>
                <w:sz w:val="20"/>
                <w:szCs w:val="20"/>
              </w:rPr>
              <w:t>Сооружение Магистраль № 5 распределительные сети трубопровода теплосети № 2</w:t>
            </w:r>
          </w:p>
        </w:tc>
        <w:tc>
          <w:tcPr>
            <w:tcW w:w="3005" w:type="dxa"/>
            <w:shd w:val="clear" w:color="auto" w:fill="auto"/>
            <w:vAlign w:val="center"/>
            <w:hideMark/>
          </w:tcPr>
          <w:p w14:paraId="45256AEE" w14:textId="027E8AC3" w:rsidR="00E322EF" w:rsidRPr="00343FD7" w:rsidRDefault="00E322EF" w:rsidP="00E322EF">
            <w:pPr>
              <w:autoSpaceDE/>
              <w:autoSpaceDN/>
              <w:adjustRightInd/>
              <w:contextualSpacing w:val="0"/>
              <w:jc w:val="center"/>
              <w:rPr>
                <w:sz w:val="20"/>
                <w:szCs w:val="20"/>
              </w:rPr>
            </w:pPr>
            <w:r w:rsidRPr="00343FD7">
              <w:rPr>
                <w:color w:val="000000"/>
                <w:sz w:val="20"/>
                <w:szCs w:val="20"/>
              </w:rPr>
              <w:t>Красноярский край, Таймырский Долгано-Ненецкий муниципальный район, г.Дудинка, ул.Матросова, д.14</w:t>
            </w:r>
            <w:r w:rsidRPr="00343FD7">
              <w:rPr>
                <w:color w:val="000000"/>
                <w:sz w:val="20"/>
                <w:szCs w:val="20"/>
              </w:rPr>
              <w:br/>
              <w:t xml:space="preserve"> район жилых домов</w:t>
            </w:r>
          </w:p>
        </w:tc>
        <w:tc>
          <w:tcPr>
            <w:tcW w:w="1276" w:type="dxa"/>
            <w:shd w:val="clear" w:color="auto" w:fill="auto"/>
            <w:vAlign w:val="center"/>
            <w:hideMark/>
          </w:tcPr>
          <w:p w14:paraId="478411B0" w14:textId="0BABD32E" w:rsidR="00E322EF" w:rsidRPr="00343FD7" w:rsidRDefault="00E322EF" w:rsidP="00E322EF">
            <w:pPr>
              <w:autoSpaceDE/>
              <w:autoSpaceDN/>
              <w:adjustRightInd/>
              <w:contextualSpacing w:val="0"/>
              <w:jc w:val="center"/>
              <w:rPr>
                <w:sz w:val="20"/>
                <w:szCs w:val="20"/>
              </w:rPr>
            </w:pPr>
            <w:r w:rsidRPr="00343FD7">
              <w:rPr>
                <w:color w:val="000000"/>
                <w:sz w:val="20"/>
                <w:szCs w:val="20"/>
              </w:rPr>
              <w:t>1980</w:t>
            </w:r>
          </w:p>
        </w:tc>
        <w:tc>
          <w:tcPr>
            <w:tcW w:w="1276" w:type="dxa"/>
            <w:shd w:val="clear" w:color="auto" w:fill="auto"/>
            <w:vAlign w:val="center"/>
            <w:hideMark/>
          </w:tcPr>
          <w:p w14:paraId="30A775FD" w14:textId="49CE38FE" w:rsidR="00E322EF" w:rsidRPr="00343FD7" w:rsidRDefault="00E322EF" w:rsidP="00E322EF">
            <w:pPr>
              <w:autoSpaceDE/>
              <w:autoSpaceDN/>
              <w:adjustRightInd/>
              <w:contextualSpacing w:val="0"/>
              <w:jc w:val="center"/>
              <w:rPr>
                <w:sz w:val="20"/>
                <w:szCs w:val="20"/>
              </w:rPr>
            </w:pPr>
            <w:r w:rsidRPr="00343FD7">
              <w:rPr>
                <w:color w:val="000000"/>
                <w:sz w:val="20"/>
                <w:szCs w:val="20"/>
              </w:rPr>
              <w:t>1980</w:t>
            </w:r>
          </w:p>
        </w:tc>
        <w:tc>
          <w:tcPr>
            <w:tcW w:w="1276" w:type="dxa"/>
            <w:shd w:val="clear" w:color="auto" w:fill="auto"/>
            <w:vAlign w:val="center"/>
            <w:hideMark/>
          </w:tcPr>
          <w:p w14:paraId="236637B7" w14:textId="03AB39F0"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hideMark/>
          </w:tcPr>
          <w:p w14:paraId="237421ED" w14:textId="06C88C1B" w:rsidR="00E322EF" w:rsidRPr="00343FD7" w:rsidRDefault="00E322EF" w:rsidP="00E322EF">
            <w:pPr>
              <w:autoSpaceDE/>
              <w:autoSpaceDN/>
              <w:adjustRightInd/>
              <w:contextualSpacing w:val="0"/>
              <w:jc w:val="center"/>
              <w:rPr>
                <w:sz w:val="20"/>
                <w:szCs w:val="20"/>
              </w:rPr>
            </w:pPr>
            <w:r w:rsidRPr="00343FD7">
              <w:rPr>
                <w:color w:val="000000"/>
                <w:sz w:val="20"/>
                <w:szCs w:val="20"/>
              </w:rPr>
              <w:t>875</w:t>
            </w:r>
          </w:p>
        </w:tc>
        <w:tc>
          <w:tcPr>
            <w:tcW w:w="1531" w:type="dxa"/>
            <w:shd w:val="clear" w:color="auto" w:fill="auto"/>
            <w:vAlign w:val="center"/>
            <w:hideMark/>
          </w:tcPr>
          <w:p w14:paraId="39464EA6" w14:textId="43A98D92"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hideMark/>
          </w:tcPr>
          <w:p w14:paraId="59441011" w14:textId="1E8411B5" w:rsidR="00E322EF" w:rsidRPr="00343FD7" w:rsidRDefault="00E322EF" w:rsidP="00E322EF">
            <w:pPr>
              <w:autoSpaceDE/>
              <w:autoSpaceDN/>
              <w:adjustRightInd/>
              <w:contextualSpacing w:val="0"/>
              <w:jc w:val="center"/>
              <w:rPr>
                <w:sz w:val="20"/>
                <w:szCs w:val="20"/>
              </w:rPr>
            </w:pPr>
            <w:r w:rsidRPr="00343FD7">
              <w:rPr>
                <w:color w:val="000000"/>
                <w:sz w:val="20"/>
                <w:szCs w:val="20"/>
              </w:rPr>
              <w:t>20.03.2025г. № КУВИ-001/2025-73099488</w:t>
            </w:r>
          </w:p>
        </w:tc>
        <w:tc>
          <w:tcPr>
            <w:tcW w:w="2722" w:type="dxa"/>
            <w:shd w:val="clear" w:color="auto" w:fill="auto"/>
            <w:vAlign w:val="center"/>
            <w:hideMark/>
          </w:tcPr>
          <w:p w14:paraId="23294D3F" w14:textId="0779A4F9"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84:00:0000000:201</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№24-24-37/006/2008-760</w:t>
            </w:r>
            <w:r w:rsidRPr="00343FD7">
              <w:rPr>
                <w:color w:val="000000"/>
                <w:sz w:val="20"/>
                <w:szCs w:val="20"/>
              </w:rPr>
              <w:br/>
              <w:t xml:space="preserve"> 22.12.2008</w:t>
            </w:r>
          </w:p>
        </w:tc>
      </w:tr>
      <w:tr w:rsidR="00E322EF" w:rsidRPr="00343FD7" w14:paraId="628A8D45" w14:textId="77777777" w:rsidTr="00343FD7">
        <w:trPr>
          <w:gridAfter w:val="1"/>
          <w:wAfter w:w="7" w:type="dxa"/>
          <w:trHeight w:val="1800"/>
        </w:trPr>
        <w:tc>
          <w:tcPr>
            <w:tcW w:w="540" w:type="dxa"/>
            <w:shd w:val="clear" w:color="auto" w:fill="auto"/>
            <w:vAlign w:val="center"/>
            <w:hideMark/>
          </w:tcPr>
          <w:p w14:paraId="4851241F" w14:textId="77777777" w:rsidR="00E322EF" w:rsidRPr="00343FD7" w:rsidRDefault="00E322EF" w:rsidP="00E322EF">
            <w:pPr>
              <w:autoSpaceDE/>
              <w:autoSpaceDN/>
              <w:adjustRightInd/>
              <w:contextualSpacing w:val="0"/>
              <w:jc w:val="center"/>
              <w:rPr>
                <w:sz w:val="20"/>
                <w:szCs w:val="20"/>
              </w:rPr>
            </w:pPr>
            <w:r w:rsidRPr="00343FD7">
              <w:rPr>
                <w:sz w:val="20"/>
                <w:szCs w:val="20"/>
              </w:rPr>
              <w:lastRenderedPageBreak/>
              <w:t>3</w:t>
            </w:r>
          </w:p>
        </w:tc>
        <w:tc>
          <w:tcPr>
            <w:tcW w:w="1729" w:type="dxa"/>
            <w:shd w:val="clear" w:color="auto" w:fill="auto"/>
            <w:vAlign w:val="center"/>
            <w:hideMark/>
          </w:tcPr>
          <w:p w14:paraId="6BE38889" w14:textId="5D3FF6B4" w:rsidR="00E322EF" w:rsidRPr="00343FD7" w:rsidRDefault="00E322EF" w:rsidP="00E322EF">
            <w:pPr>
              <w:autoSpaceDE/>
              <w:autoSpaceDN/>
              <w:adjustRightInd/>
              <w:contextualSpacing w:val="0"/>
              <w:jc w:val="center"/>
              <w:rPr>
                <w:sz w:val="20"/>
                <w:szCs w:val="20"/>
              </w:rPr>
            </w:pPr>
            <w:r w:rsidRPr="00343FD7">
              <w:rPr>
                <w:color w:val="000000"/>
                <w:sz w:val="20"/>
                <w:szCs w:val="20"/>
              </w:rPr>
              <w:t>Сооружение - Магистраль № 5 распределительные сети трубопровода теплосети № 10</w:t>
            </w:r>
          </w:p>
        </w:tc>
        <w:tc>
          <w:tcPr>
            <w:tcW w:w="3005" w:type="dxa"/>
            <w:shd w:val="clear" w:color="auto" w:fill="auto"/>
            <w:vAlign w:val="center"/>
            <w:hideMark/>
          </w:tcPr>
          <w:p w14:paraId="12F9E75C" w14:textId="603BE1FC" w:rsidR="00E322EF" w:rsidRPr="00343FD7" w:rsidRDefault="00E322EF" w:rsidP="00E322EF">
            <w:pPr>
              <w:autoSpaceDE/>
              <w:autoSpaceDN/>
              <w:adjustRightInd/>
              <w:contextualSpacing w:val="0"/>
              <w:jc w:val="center"/>
              <w:rPr>
                <w:sz w:val="20"/>
                <w:szCs w:val="20"/>
              </w:rPr>
            </w:pPr>
            <w:r w:rsidRPr="00343FD7">
              <w:rPr>
                <w:color w:val="000000"/>
                <w:sz w:val="20"/>
                <w:szCs w:val="20"/>
              </w:rPr>
              <w:t>Красноярский край, Таймырский Долгано-Ненецкий муниципальный район, г.Дудинка, ул.Строителей, д.1</w:t>
            </w:r>
            <w:r w:rsidRPr="00343FD7">
              <w:rPr>
                <w:color w:val="000000"/>
                <w:sz w:val="20"/>
                <w:szCs w:val="20"/>
              </w:rPr>
              <w:br/>
              <w:t xml:space="preserve"> до ул. Дудинская, д. 19, район жилых домов</w:t>
            </w:r>
          </w:p>
        </w:tc>
        <w:tc>
          <w:tcPr>
            <w:tcW w:w="1276" w:type="dxa"/>
            <w:shd w:val="clear" w:color="auto" w:fill="auto"/>
            <w:vAlign w:val="center"/>
            <w:hideMark/>
          </w:tcPr>
          <w:p w14:paraId="182D6401" w14:textId="26F26B57" w:rsidR="00E322EF" w:rsidRPr="00343FD7" w:rsidRDefault="00E322EF" w:rsidP="00E322EF">
            <w:pPr>
              <w:autoSpaceDE/>
              <w:autoSpaceDN/>
              <w:adjustRightInd/>
              <w:contextualSpacing w:val="0"/>
              <w:jc w:val="center"/>
              <w:rPr>
                <w:sz w:val="20"/>
                <w:szCs w:val="20"/>
              </w:rPr>
            </w:pPr>
            <w:r w:rsidRPr="00343FD7">
              <w:rPr>
                <w:color w:val="000000"/>
                <w:sz w:val="20"/>
                <w:szCs w:val="20"/>
              </w:rPr>
              <w:t>1989</w:t>
            </w:r>
          </w:p>
        </w:tc>
        <w:tc>
          <w:tcPr>
            <w:tcW w:w="1276" w:type="dxa"/>
            <w:shd w:val="clear" w:color="auto" w:fill="auto"/>
            <w:vAlign w:val="center"/>
            <w:hideMark/>
          </w:tcPr>
          <w:p w14:paraId="20623AF4" w14:textId="2ADA8020" w:rsidR="00E322EF" w:rsidRPr="00343FD7" w:rsidRDefault="00E322EF" w:rsidP="00E322EF">
            <w:pPr>
              <w:autoSpaceDE/>
              <w:autoSpaceDN/>
              <w:adjustRightInd/>
              <w:contextualSpacing w:val="0"/>
              <w:jc w:val="center"/>
              <w:rPr>
                <w:sz w:val="20"/>
                <w:szCs w:val="20"/>
              </w:rPr>
            </w:pPr>
            <w:r w:rsidRPr="00343FD7">
              <w:rPr>
                <w:color w:val="000000"/>
                <w:sz w:val="20"/>
                <w:szCs w:val="20"/>
              </w:rPr>
              <w:t>1989</w:t>
            </w:r>
          </w:p>
        </w:tc>
        <w:tc>
          <w:tcPr>
            <w:tcW w:w="1276" w:type="dxa"/>
            <w:shd w:val="clear" w:color="auto" w:fill="auto"/>
            <w:vAlign w:val="center"/>
            <w:hideMark/>
          </w:tcPr>
          <w:p w14:paraId="737C6C24" w14:textId="03C0E72B"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hideMark/>
          </w:tcPr>
          <w:p w14:paraId="074DA88D" w14:textId="7C94F6FF" w:rsidR="00E322EF" w:rsidRPr="00343FD7" w:rsidRDefault="00E322EF" w:rsidP="00E322EF">
            <w:pPr>
              <w:autoSpaceDE/>
              <w:autoSpaceDN/>
              <w:adjustRightInd/>
              <w:contextualSpacing w:val="0"/>
              <w:jc w:val="center"/>
              <w:rPr>
                <w:sz w:val="20"/>
                <w:szCs w:val="20"/>
              </w:rPr>
            </w:pPr>
            <w:r w:rsidRPr="00343FD7">
              <w:rPr>
                <w:color w:val="000000"/>
                <w:sz w:val="20"/>
                <w:szCs w:val="20"/>
              </w:rPr>
              <w:t>4427</w:t>
            </w:r>
          </w:p>
        </w:tc>
        <w:tc>
          <w:tcPr>
            <w:tcW w:w="1531" w:type="dxa"/>
            <w:shd w:val="clear" w:color="auto" w:fill="auto"/>
            <w:vAlign w:val="center"/>
            <w:hideMark/>
          </w:tcPr>
          <w:p w14:paraId="4947EC49" w14:textId="684B3149"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hideMark/>
          </w:tcPr>
          <w:p w14:paraId="674075CC" w14:textId="736C8E00" w:rsidR="00E322EF" w:rsidRPr="00343FD7" w:rsidRDefault="00E322EF" w:rsidP="00E322EF">
            <w:pPr>
              <w:autoSpaceDE/>
              <w:autoSpaceDN/>
              <w:adjustRightInd/>
              <w:contextualSpacing w:val="0"/>
              <w:jc w:val="center"/>
              <w:rPr>
                <w:sz w:val="20"/>
                <w:szCs w:val="20"/>
              </w:rPr>
            </w:pPr>
            <w:r w:rsidRPr="00343FD7">
              <w:rPr>
                <w:color w:val="000000"/>
                <w:sz w:val="20"/>
                <w:szCs w:val="20"/>
              </w:rPr>
              <w:t xml:space="preserve"> 20.03.2025г. № КУВИ-001/2025-73099886</w:t>
            </w:r>
          </w:p>
        </w:tc>
        <w:tc>
          <w:tcPr>
            <w:tcW w:w="2722" w:type="dxa"/>
            <w:shd w:val="clear" w:color="auto" w:fill="auto"/>
            <w:vAlign w:val="center"/>
            <w:hideMark/>
          </w:tcPr>
          <w:p w14:paraId="2EF405AD" w14:textId="12132F55"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84:00:0000000:208</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  24-24-37/006/2008-749</w:t>
            </w:r>
            <w:r w:rsidRPr="00343FD7">
              <w:rPr>
                <w:color w:val="000000"/>
                <w:sz w:val="20"/>
                <w:szCs w:val="20"/>
              </w:rPr>
              <w:br/>
              <w:t xml:space="preserve"> 22.12.2008</w:t>
            </w:r>
          </w:p>
        </w:tc>
      </w:tr>
      <w:tr w:rsidR="00E322EF" w:rsidRPr="00343FD7" w14:paraId="3A15B449" w14:textId="77777777" w:rsidTr="00343FD7">
        <w:trPr>
          <w:gridAfter w:val="1"/>
          <w:wAfter w:w="7" w:type="dxa"/>
          <w:trHeight w:val="412"/>
        </w:trPr>
        <w:tc>
          <w:tcPr>
            <w:tcW w:w="540" w:type="dxa"/>
            <w:shd w:val="clear" w:color="auto" w:fill="auto"/>
            <w:vAlign w:val="center"/>
            <w:hideMark/>
          </w:tcPr>
          <w:p w14:paraId="785A7E95" w14:textId="77777777" w:rsidR="00E322EF" w:rsidRPr="00343FD7" w:rsidRDefault="00E322EF" w:rsidP="00E322EF">
            <w:pPr>
              <w:autoSpaceDE/>
              <w:autoSpaceDN/>
              <w:adjustRightInd/>
              <w:contextualSpacing w:val="0"/>
              <w:jc w:val="center"/>
              <w:rPr>
                <w:sz w:val="20"/>
                <w:szCs w:val="20"/>
              </w:rPr>
            </w:pPr>
            <w:r w:rsidRPr="00343FD7">
              <w:rPr>
                <w:sz w:val="20"/>
                <w:szCs w:val="20"/>
              </w:rPr>
              <w:t>4</w:t>
            </w:r>
          </w:p>
        </w:tc>
        <w:tc>
          <w:tcPr>
            <w:tcW w:w="1729" w:type="dxa"/>
            <w:shd w:val="clear" w:color="auto" w:fill="auto"/>
            <w:vAlign w:val="center"/>
            <w:hideMark/>
          </w:tcPr>
          <w:p w14:paraId="42B71742" w14:textId="621E8A7C" w:rsidR="00E322EF" w:rsidRPr="00343FD7" w:rsidRDefault="00E322EF" w:rsidP="00E322EF">
            <w:pPr>
              <w:autoSpaceDE/>
              <w:autoSpaceDN/>
              <w:adjustRightInd/>
              <w:contextualSpacing w:val="0"/>
              <w:jc w:val="center"/>
              <w:rPr>
                <w:sz w:val="20"/>
                <w:szCs w:val="20"/>
              </w:rPr>
            </w:pPr>
            <w:r w:rsidRPr="00343FD7">
              <w:rPr>
                <w:color w:val="000000"/>
                <w:sz w:val="20"/>
                <w:szCs w:val="20"/>
              </w:rPr>
              <w:t>Магистраль № 5 распределительные сети трубопровода теплосети № 12</w:t>
            </w:r>
          </w:p>
        </w:tc>
        <w:tc>
          <w:tcPr>
            <w:tcW w:w="3005" w:type="dxa"/>
            <w:shd w:val="clear" w:color="auto" w:fill="auto"/>
            <w:vAlign w:val="center"/>
            <w:hideMark/>
          </w:tcPr>
          <w:p w14:paraId="05042602" w14:textId="2EDAF9D6" w:rsidR="00E322EF" w:rsidRPr="00343FD7" w:rsidRDefault="00E322EF" w:rsidP="00E322EF">
            <w:pPr>
              <w:autoSpaceDE/>
              <w:autoSpaceDN/>
              <w:adjustRightInd/>
              <w:contextualSpacing w:val="0"/>
              <w:jc w:val="center"/>
              <w:rPr>
                <w:sz w:val="20"/>
                <w:szCs w:val="20"/>
              </w:rPr>
            </w:pPr>
            <w:r w:rsidRPr="00343FD7">
              <w:rPr>
                <w:color w:val="000000"/>
                <w:sz w:val="20"/>
                <w:szCs w:val="20"/>
              </w:rPr>
              <w:t xml:space="preserve"> Красноярский край, Таймырский Долгано-Ненецкий муниципальный район, г.Дудинка, ул.Щорса, д.25А до</w:t>
            </w:r>
            <w:r w:rsidRPr="00343FD7">
              <w:rPr>
                <w:color w:val="000000"/>
                <w:sz w:val="20"/>
                <w:szCs w:val="20"/>
              </w:rPr>
              <w:br/>
              <w:t xml:space="preserve"> ул. Щорса, д. 37, район жилых домов</w:t>
            </w:r>
          </w:p>
        </w:tc>
        <w:tc>
          <w:tcPr>
            <w:tcW w:w="1276" w:type="dxa"/>
            <w:shd w:val="clear" w:color="auto" w:fill="auto"/>
            <w:vAlign w:val="center"/>
            <w:hideMark/>
          </w:tcPr>
          <w:p w14:paraId="0B32C4D7" w14:textId="5CCBEBD2" w:rsidR="00E322EF" w:rsidRPr="00343FD7" w:rsidRDefault="00E322EF" w:rsidP="00E322EF">
            <w:pPr>
              <w:autoSpaceDE/>
              <w:autoSpaceDN/>
              <w:adjustRightInd/>
              <w:contextualSpacing w:val="0"/>
              <w:jc w:val="center"/>
              <w:rPr>
                <w:sz w:val="20"/>
                <w:szCs w:val="20"/>
              </w:rPr>
            </w:pPr>
            <w:r w:rsidRPr="00343FD7">
              <w:rPr>
                <w:color w:val="000000"/>
                <w:sz w:val="20"/>
                <w:szCs w:val="20"/>
              </w:rPr>
              <w:t>Данные отсутствуют</w:t>
            </w:r>
          </w:p>
        </w:tc>
        <w:tc>
          <w:tcPr>
            <w:tcW w:w="1276" w:type="dxa"/>
            <w:shd w:val="clear" w:color="auto" w:fill="auto"/>
            <w:vAlign w:val="center"/>
            <w:hideMark/>
          </w:tcPr>
          <w:p w14:paraId="35B622BB" w14:textId="4F396AE5" w:rsidR="00E322EF" w:rsidRPr="00343FD7" w:rsidRDefault="00E322EF" w:rsidP="00E322EF">
            <w:pPr>
              <w:autoSpaceDE/>
              <w:autoSpaceDN/>
              <w:adjustRightInd/>
              <w:contextualSpacing w:val="0"/>
              <w:jc w:val="center"/>
              <w:rPr>
                <w:sz w:val="20"/>
                <w:szCs w:val="20"/>
              </w:rPr>
            </w:pPr>
            <w:r w:rsidRPr="00343FD7">
              <w:rPr>
                <w:color w:val="000000"/>
                <w:sz w:val="20"/>
                <w:szCs w:val="20"/>
              </w:rPr>
              <w:t>Данные отсутствуют</w:t>
            </w:r>
          </w:p>
        </w:tc>
        <w:tc>
          <w:tcPr>
            <w:tcW w:w="1276" w:type="dxa"/>
            <w:shd w:val="clear" w:color="auto" w:fill="auto"/>
            <w:vAlign w:val="center"/>
            <w:hideMark/>
          </w:tcPr>
          <w:p w14:paraId="275F235F" w14:textId="2C7AF474"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hideMark/>
          </w:tcPr>
          <w:p w14:paraId="07DCB946" w14:textId="2FA07D3D" w:rsidR="00E322EF" w:rsidRPr="00343FD7" w:rsidRDefault="00E322EF" w:rsidP="00E322EF">
            <w:pPr>
              <w:autoSpaceDE/>
              <w:autoSpaceDN/>
              <w:adjustRightInd/>
              <w:contextualSpacing w:val="0"/>
              <w:jc w:val="center"/>
              <w:rPr>
                <w:sz w:val="20"/>
                <w:szCs w:val="20"/>
              </w:rPr>
            </w:pPr>
            <w:r w:rsidRPr="00343FD7">
              <w:rPr>
                <w:color w:val="000000"/>
                <w:sz w:val="20"/>
                <w:szCs w:val="20"/>
              </w:rPr>
              <w:t>1593</w:t>
            </w:r>
          </w:p>
        </w:tc>
        <w:tc>
          <w:tcPr>
            <w:tcW w:w="1531" w:type="dxa"/>
            <w:shd w:val="clear" w:color="auto" w:fill="auto"/>
            <w:vAlign w:val="center"/>
            <w:hideMark/>
          </w:tcPr>
          <w:p w14:paraId="39BC6A07" w14:textId="56D321A8"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hideMark/>
          </w:tcPr>
          <w:p w14:paraId="0C3C5FD8" w14:textId="4B1AA49C" w:rsidR="00E322EF" w:rsidRPr="00343FD7" w:rsidRDefault="00E322EF" w:rsidP="00E322EF">
            <w:pPr>
              <w:autoSpaceDE/>
              <w:autoSpaceDN/>
              <w:adjustRightInd/>
              <w:contextualSpacing w:val="0"/>
              <w:jc w:val="center"/>
              <w:rPr>
                <w:sz w:val="20"/>
                <w:szCs w:val="20"/>
              </w:rPr>
            </w:pPr>
            <w:r w:rsidRPr="00343FD7">
              <w:rPr>
                <w:color w:val="000000"/>
                <w:sz w:val="20"/>
                <w:szCs w:val="20"/>
              </w:rPr>
              <w:t>20.03.2025г. № КУВИ-001/2025-73099819</w:t>
            </w:r>
          </w:p>
        </w:tc>
        <w:tc>
          <w:tcPr>
            <w:tcW w:w="2722" w:type="dxa"/>
            <w:shd w:val="clear" w:color="auto" w:fill="auto"/>
            <w:vAlign w:val="center"/>
            <w:hideMark/>
          </w:tcPr>
          <w:p w14:paraId="03359805" w14:textId="56435081"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84:00:0000000:210</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  24-24-37/006/2008-742</w:t>
            </w:r>
            <w:r w:rsidRPr="00343FD7">
              <w:rPr>
                <w:color w:val="000000"/>
                <w:sz w:val="20"/>
                <w:szCs w:val="20"/>
              </w:rPr>
              <w:br/>
              <w:t xml:space="preserve"> 23.12.2008</w:t>
            </w:r>
          </w:p>
        </w:tc>
      </w:tr>
      <w:tr w:rsidR="00E322EF" w:rsidRPr="00343FD7" w14:paraId="06C39E00" w14:textId="77777777" w:rsidTr="00343FD7">
        <w:trPr>
          <w:gridAfter w:val="1"/>
          <w:wAfter w:w="7" w:type="dxa"/>
          <w:trHeight w:val="1620"/>
        </w:trPr>
        <w:tc>
          <w:tcPr>
            <w:tcW w:w="540" w:type="dxa"/>
            <w:shd w:val="clear" w:color="auto" w:fill="auto"/>
            <w:vAlign w:val="center"/>
            <w:hideMark/>
          </w:tcPr>
          <w:p w14:paraId="6DB21E66" w14:textId="77777777" w:rsidR="00E322EF" w:rsidRPr="00343FD7" w:rsidRDefault="00E322EF" w:rsidP="00E322EF">
            <w:pPr>
              <w:autoSpaceDE/>
              <w:autoSpaceDN/>
              <w:adjustRightInd/>
              <w:contextualSpacing w:val="0"/>
              <w:jc w:val="center"/>
              <w:rPr>
                <w:sz w:val="20"/>
                <w:szCs w:val="20"/>
              </w:rPr>
            </w:pPr>
            <w:r w:rsidRPr="00343FD7">
              <w:rPr>
                <w:sz w:val="20"/>
                <w:szCs w:val="20"/>
              </w:rPr>
              <w:t>5</w:t>
            </w:r>
          </w:p>
        </w:tc>
        <w:tc>
          <w:tcPr>
            <w:tcW w:w="1729" w:type="dxa"/>
            <w:shd w:val="clear" w:color="auto" w:fill="auto"/>
            <w:vAlign w:val="center"/>
            <w:hideMark/>
          </w:tcPr>
          <w:p w14:paraId="654523A4" w14:textId="3C0AEEB5" w:rsidR="00E322EF" w:rsidRPr="00343FD7" w:rsidRDefault="00E322EF" w:rsidP="00E322EF">
            <w:pPr>
              <w:autoSpaceDE/>
              <w:autoSpaceDN/>
              <w:adjustRightInd/>
              <w:contextualSpacing w:val="0"/>
              <w:jc w:val="center"/>
              <w:rPr>
                <w:sz w:val="20"/>
                <w:szCs w:val="20"/>
              </w:rPr>
            </w:pPr>
            <w:r w:rsidRPr="00343FD7">
              <w:rPr>
                <w:color w:val="000000"/>
                <w:sz w:val="20"/>
                <w:szCs w:val="20"/>
              </w:rPr>
              <w:t>Магистраль № 5 распределительные сети трубопровода теплосети № 13</w:t>
            </w:r>
          </w:p>
        </w:tc>
        <w:tc>
          <w:tcPr>
            <w:tcW w:w="3005" w:type="dxa"/>
            <w:shd w:val="clear" w:color="auto" w:fill="auto"/>
            <w:vAlign w:val="center"/>
            <w:hideMark/>
          </w:tcPr>
          <w:p w14:paraId="28753CB2" w14:textId="30D88128" w:rsidR="00E322EF" w:rsidRPr="00343FD7" w:rsidRDefault="00E322EF" w:rsidP="00E322EF">
            <w:pPr>
              <w:autoSpaceDE/>
              <w:autoSpaceDN/>
              <w:adjustRightInd/>
              <w:contextualSpacing w:val="0"/>
              <w:jc w:val="center"/>
              <w:rPr>
                <w:sz w:val="20"/>
                <w:szCs w:val="20"/>
              </w:rPr>
            </w:pPr>
            <w:r w:rsidRPr="00343FD7">
              <w:rPr>
                <w:color w:val="000000"/>
                <w:sz w:val="20"/>
                <w:szCs w:val="20"/>
              </w:rPr>
              <w:t>Красноярский край, Таймырский Долгано-Ненецкий муниципальный район, г.Дудинка, ул.Щорса, д.25А до</w:t>
            </w:r>
            <w:r w:rsidRPr="00343FD7">
              <w:rPr>
                <w:color w:val="000000"/>
                <w:sz w:val="20"/>
                <w:szCs w:val="20"/>
              </w:rPr>
              <w:br/>
              <w:t xml:space="preserve"> ул. Линейная, д. 23А, район жилых домов</w:t>
            </w:r>
          </w:p>
        </w:tc>
        <w:tc>
          <w:tcPr>
            <w:tcW w:w="1276" w:type="dxa"/>
            <w:shd w:val="clear" w:color="auto" w:fill="auto"/>
            <w:vAlign w:val="center"/>
            <w:hideMark/>
          </w:tcPr>
          <w:p w14:paraId="34A644A4" w14:textId="2DA82A66" w:rsidR="00E322EF" w:rsidRPr="00343FD7" w:rsidRDefault="00E322EF" w:rsidP="00E322EF">
            <w:pPr>
              <w:autoSpaceDE/>
              <w:autoSpaceDN/>
              <w:adjustRightInd/>
              <w:contextualSpacing w:val="0"/>
              <w:jc w:val="center"/>
              <w:rPr>
                <w:sz w:val="20"/>
                <w:szCs w:val="20"/>
              </w:rPr>
            </w:pPr>
            <w:r w:rsidRPr="00343FD7">
              <w:rPr>
                <w:color w:val="000000"/>
                <w:sz w:val="20"/>
                <w:szCs w:val="20"/>
              </w:rPr>
              <w:t>Данные отсутствуют</w:t>
            </w:r>
          </w:p>
        </w:tc>
        <w:tc>
          <w:tcPr>
            <w:tcW w:w="1276" w:type="dxa"/>
            <w:shd w:val="clear" w:color="auto" w:fill="auto"/>
            <w:vAlign w:val="center"/>
            <w:hideMark/>
          </w:tcPr>
          <w:p w14:paraId="69A42875" w14:textId="779575D3" w:rsidR="00E322EF" w:rsidRPr="00343FD7" w:rsidRDefault="00E322EF" w:rsidP="00E322EF">
            <w:pPr>
              <w:autoSpaceDE/>
              <w:autoSpaceDN/>
              <w:adjustRightInd/>
              <w:contextualSpacing w:val="0"/>
              <w:jc w:val="center"/>
              <w:rPr>
                <w:sz w:val="20"/>
                <w:szCs w:val="20"/>
              </w:rPr>
            </w:pPr>
            <w:r w:rsidRPr="00343FD7">
              <w:rPr>
                <w:color w:val="000000"/>
                <w:sz w:val="20"/>
                <w:szCs w:val="20"/>
              </w:rPr>
              <w:t>Данные отсутствуют</w:t>
            </w:r>
          </w:p>
        </w:tc>
        <w:tc>
          <w:tcPr>
            <w:tcW w:w="1276" w:type="dxa"/>
            <w:shd w:val="clear" w:color="auto" w:fill="auto"/>
            <w:vAlign w:val="center"/>
            <w:hideMark/>
          </w:tcPr>
          <w:p w14:paraId="59B10B63" w14:textId="214E9DC6"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hideMark/>
          </w:tcPr>
          <w:p w14:paraId="780EAA9B" w14:textId="17B30A27" w:rsidR="00E322EF" w:rsidRPr="00343FD7" w:rsidRDefault="00E322EF" w:rsidP="00E322EF">
            <w:pPr>
              <w:autoSpaceDE/>
              <w:autoSpaceDN/>
              <w:adjustRightInd/>
              <w:contextualSpacing w:val="0"/>
              <w:jc w:val="center"/>
              <w:rPr>
                <w:sz w:val="20"/>
                <w:szCs w:val="20"/>
              </w:rPr>
            </w:pPr>
            <w:r w:rsidRPr="00343FD7">
              <w:rPr>
                <w:color w:val="000000"/>
                <w:sz w:val="20"/>
                <w:szCs w:val="20"/>
              </w:rPr>
              <w:t>722</w:t>
            </w:r>
          </w:p>
        </w:tc>
        <w:tc>
          <w:tcPr>
            <w:tcW w:w="1531" w:type="dxa"/>
            <w:shd w:val="clear" w:color="auto" w:fill="auto"/>
            <w:vAlign w:val="center"/>
            <w:hideMark/>
          </w:tcPr>
          <w:p w14:paraId="65B3EDC0" w14:textId="74D45DF1"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hideMark/>
          </w:tcPr>
          <w:p w14:paraId="42B4B8E4" w14:textId="2BF4B474" w:rsidR="00E322EF" w:rsidRPr="00343FD7" w:rsidRDefault="00E322EF" w:rsidP="00E322EF">
            <w:pPr>
              <w:autoSpaceDE/>
              <w:autoSpaceDN/>
              <w:adjustRightInd/>
              <w:contextualSpacing w:val="0"/>
              <w:jc w:val="center"/>
              <w:rPr>
                <w:sz w:val="20"/>
                <w:szCs w:val="20"/>
              </w:rPr>
            </w:pPr>
            <w:r w:rsidRPr="00343FD7">
              <w:rPr>
                <w:color w:val="000000"/>
                <w:sz w:val="20"/>
                <w:szCs w:val="20"/>
              </w:rPr>
              <w:t xml:space="preserve"> 20.03.2025г. № КУВИ-001/2025-73120685</w:t>
            </w:r>
          </w:p>
        </w:tc>
        <w:tc>
          <w:tcPr>
            <w:tcW w:w="2722" w:type="dxa"/>
            <w:shd w:val="clear" w:color="auto" w:fill="auto"/>
            <w:vAlign w:val="center"/>
            <w:hideMark/>
          </w:tcPr>
          <w:p w14:paraId="2A25CA03" w14:textId="654687C8"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84:00:0000000:211</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  24-24-37/006/2008-744</w:t>
            </w:r>
            <w:r w:rsidRPr="00343FD7">
              <w:rPr>
                <w:color w:val="000000"/>
                <w:sz w:val="20"/>
                <w:szCs w:val="20"/>
              </w:rPr>
              <w:br/>
              <w:t xml:space="preserve"> 22.12.2008 </w:t>
            </w:r>
          </w:p>
        </w:tc>
      </w:tr>
      <w:tr w:rsidR="00E322EF" w:rsidRPr="00343FD7" w14:paraId="54D6B5A2" w14:textId="77777777" w:rsidTr="00343FD7">
        <w:trPr>
          <w:gridAfter w:val="1"/>
          <w:wAfter w:w="7" w:type="dxa"/>
          <w:trHeight w:val="1545"/>
        </w:trPr>
        <w:tc>
          <w:tcPr>
            <w:tcW w:w="540" w:type="dxa"/>
            <w:shd w:val="clear" w:color="auto" w:fill="auto"/>
            <w:vAlign w:val="center"/>
            <w:hideMark/>
          </w:tcPr>
          <w:p w14:paraId="19910F5D" w14:textId="77777777" w:rsidR="00E322EF" w:rsidRPr="00343FD7" w:rsidRDefault="00E322EF" w:rsidP="00E322EF">
            <w:pPr>
              <w:autoSpaceDE/>
              <w:autoSpaceDN/>
              <w:adjustRightInd/>
              <w:contextualSpacing w:val="0"/>
              <w:jc w:val="center"/>
              <w:rPr>
                <w:sz w:val="20"/>
                <w:szCs w:val="20"/>
              </w:rPr>
            </w:pPr>
            <w:r w:rsidRPr="00343FD7">
              <w:rPr>
                <w:sz w:val="20"/>
                <w:szCs w:val="20"/>
              </w:rPr>
              <w:t>6</w:t>
            </w:r>
          </w:p>
        </w:tc>
        <w:tc>
          <w:tcPr>
            <w:tcW w:w="1729" w:type="dxa"/>
            <w:shd w:val="clear" w:color="auto" w:fill="auto"/>
            <w:vAlign w:val="center"/>
            <w:hideMark/>
          </w:tcPr>
          <w:p w14:paraId="6D072073" w14:textId="23B2E916" w:rsidR="00E322EF" w:rsidRPr="00343FD7" w:rsidRDefault="00E322EF" w:rsidP="00E322EF">
            <w:pPr>
              <w:autoSpaceDE/>
              <w:autoSpaceDN/>
              <w:adjustRightInd/>
              <w:contextualSpacing w:val="0"/>
              <w:jc w:val="center"/>
              <w:rPr>
                <w:sz w:val="20"/>
                <w:szCs w:val="20"/>
              </w:rPr>
            </w:pPr>
            <w:r w:rsidRPr="00343FD7">
              <w:rPr>
                <w:color w:val="000000"/>
                <w:sz w:val="20"/>
                <w:szCs w:val="20"/>
              </w:rPr>
              <w:t>Магистраль № 5 распределительные сети трубопровода теплосети № 14</w:t>
            </w:r>
          </w:p>
        </w:tc>
        <w:tc>
          <w:tcPr>
            <w:tcW w:w="3005" w:type="dxa"/>
            <w:shd w:val="clear" w:color="auto" w:fill="auto"/>
            <w:vAlign w:val="center"/>
            <w:hideMark/>
          </w:tcPr>
          <w:p w14:paraId="4574C86C" w14:textId="49036AB1" w:rsidR="00E322EF" w:rsidRPr="00343FD7" w:rsidRDefault="00E322EF" w:rsidP="00E322EF">
            <w:pPr>
              <w:autoSpaceDE/>
              <w:autoSpaceDN/>
              <w:adjustRightInd/>
              <w:contextualSpacing w:val="0"/>
              <w:jc w:val="center"/>
              <w:rPr>
                <w:sz w:val="20"/>
                <w:szCs w:val="20"/>
              </w:rPr>
            </w:pPr>
            <w:r w:rsidRPr="00343FD7">
              <w:rPr>
                <w:color w:val="000000"/>
                <w:sz w:val="20"/>
                <w:szCs w:val="20"/>
              </w:rPr>
              <w:t>Красноярский край, Таймырский Долгано-Ненецкий муниципальный район, г.Дудинка, ул.Бегичева, д.12</w:t>
            </w:r>
            <w:r w:rsidRPr="00343FD7">
              <w:rPr>
                <w:color w:val="000000"/>
                <w:sz w:val="20"/>
                <w:szCs w:val="20"/>
              </w:rPr>
              <w:br/>
              <w:t xml:space="preserve"> до ул. 40 лет Победы, д. 1, район жилых домов</w:t>
            </w:r>
          </w:p>
        </w:tc>
        <w:tc>
          <w:tcPr>
            <w:tcW w:w="1276" w:type="dxa"/>
            <w:shd w:val="clear" w:color="auto" w:fill="auto"/>
            <w:vAlign w:val="center"/>
            <w:hideMark/>
          </w:tcPr>
          <w:p w14:paraId="2C39BFC3" w14:textId="3D966783" w:rsidR="00E322EF" w:rsidRPr="00343FD7" w:rsidRDefault="00E322EF" w:rsidP="00E322EF">
            <w:pPr>
              <w:autoSpaceDE/>
              <w:autoSpaceDN/>
              <w:adjustRightInd/>
              <w:contextualSpacing w:val="0"/>
              <w:jc w:val="center"/>
              <w:rPr>
                <w:sz w:val="20"/>
                <w:szCs w:val="20"/>
              </w:rPr>
            </w:pPr>
            <w:r w:rsidRPr="00343FD7">
              <w:rPr>
                <w:color w:val="000000"/>
                <w:sz w:val="20"/>
                <w:szCs w:val="20"/>
              </w:rPr>
              <w:t>1995</w:t>
            </w:r>
          </w:p>
        </w:tc>
        <w:tc>
          <w:tcPr>
            <w:tcW w:w="1276" w:type="dxa"/>
            <w:shd w:val="clear" w:color="auto" w:fill="auto"/>
            <w:vAlign w:val="center"/>
            <w:hideMark/>
          </w:tcPr>
          <w:p w14:paraId="3E7E5E3A" w14:textId="05B2A29F" w:rsidR="00E322EF" w:rsidRPr="00343FD7" w:rsidRDefault="00E322EF" w:rsidP="00E322EF">
            <w:pPr>
              <w:autoSpaceDE/>
              <w:autoSpaceDN/>
              <w:adjustRightInd/>
              <w:contextualSpacing w:val="0"/>
              <w:jc w:val="center"/>
              <w:rPr>
                <w:sz w:val="20"/>
                <w:szCs w:val="20"/>
              </w:rPr>
            </w:pPr>
            <w:r w:rsidRPr="00343FD7">
              <w:rPr>
                <w:color w:val="000000"/>
                <w:sz w:val="20"/>
                <w:szCs w:val="20"/>
              </w:rPr>
              <w:t>1995</w:t>
            </w:r>
          </w:p>
        </w:tc>
        <w:tc>
          <w:tcPr>
            <w:tcW w:w="1276" w:type="dxa"/>
            <w:shd w:val="clear" w:color="auto" w:fill="auto"/>
            <w:vAlign w:val="center"/>
            <w:hideMark/>
          </w:tcPr>
          <w:p w14:paraId="10F1AE5D" w14:textId="1B09C0CD"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hideMark/>
          </w:tcPr>
          <w:p w14:paraId="22BAF0B7" w14:textId="1CA4F3E5" w:rsidR="00E322EF" w:rsidRPr="00343FD7" w:rsidRDefault="00E322EF" w:rsidP="00E322EF">
            <w:pPr>
              <w:autoSpaceDE/>
              <w:autoSpaceDN/>
              <w:adjustRightInd/>
              <w:contextualSpacing w:val="0"/>
              <w:jc w:val="center"/>
              <w:rPr>
                <w:sz w:val="20"/>
                <w:szCs w:val="20"/>
              </w:rPr>
            </w:pPr>
            <w:r w:rsidRPr="00343FD7">
              <w:rPr>
                <w:color w:val="000000"/>
                <w:sz w:val="20"/>
                <w:szCs w:val="20"/>
              </w:rPr>
              <w:t>643</w:t>
            </w:r>
          </w:p>
        </w:tc>
        <w:tc>
          <w:tcPr>
            <w:tcW w:w="1531" w:type="dxa"/>
            <w:shd w:val="clear" w:color="auto" w:fill="auto"/>
            <w:vAlign w:val="center"/>
            <w:hideMark/>
          </w:tcPr>
          <w:p w14:paraId="78B16888" w14:textId="0AE18C96"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hideMark/>
          </w:tcPr>
          <w:p w14:paraId="49041142" w14:textId="329BC675" w:rsidR="00E322EF" w:rsidRPr="00343FD7" w:rsidRDefault="00E322EF" w:rsidP="00E322EF">
            <w:pPr>
              <w:autoSpaceDE/>
              <w:autoSpaceDN/>
              <w:adjustRightInd/>
              <w:contextualSpacing w:val="0"/>
              <w:jc w:val="center"/>
              <w:rPr>
                <w:sz w:val="20"/>
                <w:szCs w:val="20"/>
              </w:rPr>
            </w:pPr>
            <w:r w:rsidRPr="00343FD7">
              <w:rPr>
                <w:color w:val="000000"/>
                <w:sz w:val="20"/>
                <w:szCs w:val="20"/>
              </w:rPr>
              <w:t>20.03.2025г. № КУВИ-001/2025-73100092</w:t>
            </w:r>
          </w:p>
        </w:tc>
        <w:tc>
          <w:tcPr>
            <w:tcW w:w="2722" w:type="dxa"/>
            <w:shd w:val="clear" w:color="auto" w:fill="auto"/>
            <w:vAlign w:val="center"/>
            <w:hideMark/>
          </w:tcPr>
          <w:p w14:paraId="3C16E186" w14:textId="6D886485"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84:00:0000000:212</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  24-24-37/006/2008-743</w:t>
            </w:r>
            <w:r w:rsidRPr="00343FD7">
              <w:rPr>
                <w:color w:val="000000"/>
                <w:sz w:val="20"/>
                <w:szCs w:val="20"/>
              </w:rPr>
              <w:br/>
              <w:t xml:space="preserve"> 22.12.2008</w:t>
            </w:r>
          </w:p>
        </w:tc>
      </w:tr>
      <w:tr w:rsidR="00E322EF" w:rsidRPr="00343FD7" w14:paraId="4841D10D" w14:textId="77777777" w:rsidTr="00343FD7">
        <w:trPr>
          <w:gridAfter w:val="1"/>
          <w:wAfter w:w="7" w:type="dxa"/>
          <w:trHeight w:val="1455"/>
        </w:trPr>
        <w:tc>
          <w:tcPr>
            <w:tcW w:w="540" w:type="dxa"/>
            <w:shd w:val="clear" w:color="auto" w:fill="auto"/>
            <w:vAlign w:val="center"/>
            <w:hideMark/>
          </w:tcPr>
          <w:p w14:paraId="4C02ED87" w14:textId="77777777" w:rsidR="00E322EF" w:rsidRPr="00343FD7" w:rsidRDefault="00E322EF" w:rsidP="00E322EF">
            <w:pPr>
              <w:autoSpaceDE/>
              <w:autoSpaceDN/>
              <w:adjustRightInd/>
              <w:contextualSpacing w:val="0"/>
              <w:jc w:val="center"/>
              <w:rPr>
                <w:sz w:val="20"/>
                <w:szCs w:val="20"/>
              </w:rPr>
            </w:pPr>
            <w:r w:rsidRPr="00343FD7">
              <w:rPr>
                <w:sz w:val="20"/>
                <w:szCs w:val="20"/>
              </w:rPr>
              <w:lastRenderedPageBreak/>
              <w:t>7</w:t>
            </w:r>
          </w:p>
        </w:tc>
        <w:tc>
          <w:tcPr>
            <w:tcW w:w="1729" w:type="dxa"/>
            <w:shd w:val="clear" w:color="auto" w:fill="auto"/>
            <w:vAlign w:val="center"/>
            <w:hideMark/>
          </w:tcPr>
          <w:p w14:paraId="275F408A" w14:textId="31FF009C" w:rsidR="00E322EF" w:rsidRPr="00343FD7" w:rsidRDefault="00E322EF" w:rsidP="00E322EF">
            <w:pPr>
              <w:autoSpaceDE/>
              <w:autoSpaceDN/>
              <w:adjustRightInd/>
              <w:contextualSpacing w:val="0"/>
              <w:jc w:val="center"/>
              <w:rPr>
                <w:sz w:val="20"/>
                <w:szCs w:val="20"/>
              </w:rPr>
            </w:pPr>
            <w:r w:rsidRPr="00343FD7">
              <w:rPr>
                <w:color w:val="000000"/>
                <w:sz w:val="20"/>
                <w:szCs w:val="20"/>
              </w:rPr>
              <w:t>Магистраль № 4 распределительные сети трубопровода теплосети № 1</w:t>
            </w:r>
          </w:p>
        </w:tc>
        <w:tc>
          <w:tcPr>
            <w:tcW w:w="3005" w:type="dxa"/>
            <w:shd w:val="clear" w:color="auto" w:fill="auto"/>
            <w:vAlign w:val="center"/>
            <w:hideMark/>
          </w:tcPr>
          <w:p w14:paraId="0C3BC893" w14:textId="5C78811F" w:rsidR="00E322EF" w:rsidRPr="00343FD7" w:rsidRDefault="00E322EF" w:rsidP="00E322EF">
            <w:pPr>
              <w:autoSpaceDE/>
              <w:autoSpaceDN/>
              <w:adjustRightInd/>
              <w:contextualSpacing w:val="0"/>
              <w:jc w:val="center"/>
              <w:rPr>
                <w:sz w:val="20"/>
                <w:szCs w:val="20"/>
              </w:rPr>
            </w:pPr>
            <w:r w:rsidRPr="00343FD7">
              <w:rPr>
                <w:color w:val="000000"/>
                <w:sz w:val="20"/>
                <w:szCs w:val="20"/>
              </w:rPr>
              <w:t>Красноярский край, Таймырский Долгано-Ненецкий муниципальный район, г.Дудинка, ул.Горького, д.65</w:t>
            </w:r>
            <w:r w:rsidRPr="00343FD7">
              <w:rPr>
                <w:color w:val="000000"/>
                <w:sz w:val="20"/>
                <w:szCs w:val="20"/>
              </w:rPr>
              <w:br/>
              <w:t xml:space="preserve"> район жилого дома до школы № 3</w:t>
            </w:r>
          </w:p>
        </w:tc>
        <w:tc>
          <w:tcPr>
            <w:tcW w:w="1276" w:type="dxa"/>
            <w:shd w:val="clear" w:color="auto" w:fill="auto"/>
            <w:vAlign w:val="center"/>
            <w:hideMark/>
          </w:tcPr>
          <w:p w14:paraId="6C8A6C18" w14:textId="5D4ABEA5" w:rsidR="00E322EF" w:rsidRPr="00343FD7" w:rsidRDefault="00E322EF" w:rsidP="00E322EF">
            <w:pPr>
              <w:autoSpaceDE/>
              <w:autoSpaceDN/>
              <w:adjustRightInd/>
              <w:contextualSpacing w:val="0"/>
              <w:jc w:val="center"/>
              <w:rPr>
                <w:sz w:val="20"/>
                <w:szCs w:val="20"/>
              </w:rPr>
            </w:pPr>
            <w:r w:rsidRPr="00343FD7">
              <w:rPr>
                <w:color w:val="000000"/>
                <w:sz w:val="20"/>
                <w:szCs w:val="20"/>
              </w:rPr>
              <w:t>1982</w:t>
            </w:r>
          </w:p>
        </w:tc>
        <w:tc>
          <w:tcPr>
            <w:tcW w:w="1276" w:type="dxa"/>
            <w:shd w:val="clear" w:color="auto" w:fill="auto"/>
            <w:vAlign w:val="center"/>
            <w:hideMark/>
          </w:tcPr>
          <w:p w14:paraId="1561B382" w14:textId="3F97B14A" w:rsidR="00E322EF" w:rsidRPr="00343FD7" w:rsidRDefault="00E322EF" w:rsidP="00E322EF">
            <w:pPr>
              <w:autoSpaceDE/>
              <w:autoSpaceDN/>
              <w:adjustRightInd/>
              <w:contextualSpacing w:val="0"/>
              <w:jc w:val="center"/>
              <w:rPr>
                <w:sz w:val="20"/>
                <w:szCs w:val="20"/>
              </w:rPr>
            </w:pPr>
            <w:r w:rsidRPr="00343FD7">
              <w:rPr>
                <w:color w:val="000000"/>
                <w:sz w:val="20"/>
                <w:szCs w:val="20"/>
              </w:rPr>
              <w:t>1982</w:t>
            </w:r>
          </w:p>
        </w:tc>
        <w:tc>
          <w:tcPr>
            <w:tcW w:w="1276" w:type="dxa"/>
            <w:shd w:val="clear" w:color="auto" w:fill="auto"/>
            <w:vAlign w:val="center"/>
            <w:hideMark/>
          </w:tcPr>
          <w:p w14:paraId="60302D29" w14:textId="79CC04B0"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hideMark/>
          </w:tcPr>
          <w:p w14:paraId="33415ACF" w14:textId="0C7E3DEF" w:rsidR="00E322EF" w:rsidRPr="00343FD7" w:rsidRDefault="00E322EF" w:rsidP="00E322EF">
            <w:pPr>
              <w:autoSpaceDE/>
              <w:autoSpaceDN/>
              <w:adjustRightInd/>
              <w:contextualSpacing w:val="0"/>
              <w:jc w:val="center"/>
              <w:rPr>
                <w:sz w:val="20"/>
                <w:szCs w:val="20"/>
              </w:rPr>
            </w:pPr>
            <w:r w:rsidRPr="00343FD7">
              <w:rPr>
                <w:color w:val="000000"/>
                <w:sz w:val="20"/>
                <w:szCs w:val="20"/>
              </w:rPr>
              <w:t>579</w:t>
            </w:r>
          </w:p>
        </w:tc>
        <w:tc>
          <w:tcPr>
            <w:tcW w:w="1531" w:type="dxa"/>
            <w:shd w:val="clear" w:color="auto" w:fill="auto"/>
            <w:vAlign w:val="center"/>
            <w:hideMark/>
          </w:tcPr>
          <w:p w14:paraId="6D4573AA" w14:textId="33046554"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hideMark/>
          </w:tcPr>
          <w:p w14:paraId="1C733101" w14:textId="61195BF2" w:rsidR="00E322EF" w:rsidRPr="00343FD7" w:rsidRDefault="00E322EF" w:rsidP="00E322EF">
            <w:pPr>
              <w:autoSpaceDE/>
              <w:autoSpaceDN/>
              <w:adjustRightInd/>
              <w:contextualSpacing w:val="0"/>
              <w:jc w:val="center"/>
              <w:rPr>
                <w:sz w:val="20"/>
                <w:szCs w:val="20"/>
              </w:rPr>
            </w:pPr>
            <w:r w:rsidRPr="00343FD7">
              <w:rPr>
                <w:color w:val="000000"/>
                <w:sz w:val="20"/>
                <w:szCs w:val="20"/>
              </w:rPr>
              <w:t xml:space="preserve"> 20.03.2025г. № КУВИ-001/2025-73100256</w:t>
            </w:r>
          </w:p>
        </w:tc>
        <w:tc>
          <w:tcPr>
            <w:tcW w:w="2722" w:type="dxa"/>
            <w:shd w:val="clear" w:color="auto" w:fill="auto"/>
            <w:vAlign w:val="center"/>
            <w:hideMark/>
          </w:tcPr>
          <w:p w14:paraId="0A2BAABD" w14:textId="23213A5C"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84:00:0000000:213</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  24-24-37/006/2008-741</w:t>
            </w:r>
            <w:r w:rsidRPr="00343FD7">
              <w:rPr>
                <w:color w:val="000000"/>
                <w:sz w:val="20"/>
                <w:szCs w:val="20"/>
              </w:rPr>
              <w:br/>
              <w:t xml:space="preserve"> 23.12.2008 </w:t>
            </w:r>
          </w:p>
        </w:tc>
      </w:tr>
      <w:tr w:rsidR="00E322EF" w:rsidRPr="00343FD7" w14:paraId="7BA9B629" w14:textId="77777777" w:rsidTr="00343FD7">
        <w:trPr>
          <w:gridAfter w:val="1"/>
          <w:wAfter w:w="7" w:type="dxa"/>
          <w:trHeight w:val="270"/>
        </w:trPr>
        <w:tc>
          <w:tcPr>
            <w:tcW w:w="540" w:type="dxa"/>
            <w:shd w:val="clear" w:color="auto" w:fill="auto"/>
            <w:vAlign w:val="center"/>
            <w:hideMark/>
          </w:tcPr>
          <w:p w14:paraId="1FFDC900" w14:textId="77777777" w:rsidR="00E322EF" w:rsidRPr="00343FD7" w:rsidRDefault="00E322EF" w:rsidP="00E322EF">
            <w:pPr>
              <w:autoSpaceDE/>
              <w:autoSpaceDN/>
              <w:adjustRightInd/>
              <w:contextualSpacing w:val="0"/>
              <w:jc w:val="center"/>
              <w:rPr>
                <w:sz w:val="20"/>
                <w:szCs w:val="20"/>
              </w:rPr>
            </w:pPr>
            <w:r w:rsidRPr="00343FD7">
              <w:rPr>
                <w:sz w:val="20"/>
                <w:szCs w:val="20"/>
              </w:rPr>
              <w:t>8</w:t>
            </w:r>
          </w:p>
        </w:tc>
        <w:tc>
          <w:tcPr>
            <w:tcW w:w="1729" w:type="dxa"/>
            <w:shd w:val="clear" w:color="auto" w:fill="auto"/>
            <w:vAlign w:val="center"/>
            <w:hideMark/>
          </w:tcPr>
          <w:p w14:paraId="6614C057" w14:textId="6369AE97" w:rsidR="00E322EF" w:rsidRPr="00343FD7" w:rsidRDefault="00E322EF" w:rsidP="00E322EF">
            <w:pPr>
              <w:autoSpaceDE/>
              <w:autoSpaceDN/>
              <w:adjustRightInd/>
              <w:contextualSpacing w:val="0"/>
              <w:jc w:val="center"/>
              <w:rPr>
                <w:sz w:val="20"/>
                <w:szCs w:val="20"/>
              </w:rPr>
            </w:pPr>
            <w:r w:rsidRPr="00343FD7">
              <w:rPr>
                <w:color w:val="000000"/>
                <w:sz w:val="20"/>
                <w:szCs w:val="20"/>
              </w:rPr>
              <w:t>Сооружение Магистраль № 4 распределительные сети трубопровода теплосети № 2</w:t>
            </w:r>
          </w:p>
        </w:tc>
        <w:tc>
          <w:tcPr>
            <w:tcW w:w="3005" w:type="dxa"/>
            <w:shd w:val="clear" w:color="auto" w:fill="auto"/>
            <w:vAlign w:val="center"/>
            <w:hideMark/>
          </w:tcPr>
          <w:p w14:paraId="4523C46A" w14:textId="23B58A63" w:rsidR="00E322EF" w:rsidRPr="00343FD7" w:rsidRDefault="00E322EF" w:rsidP="00E322EF">
            <w:pPr>
              <w:autoSpaceDE/>
              <w:autoSpaceDN/>
              <w:adjustRightInd/>
              <w:contextualSpacing w:val="0"/>
              <w:jc w:val="center"/>
              <w:rPr>
                <w:sz w:val="20"/>
                <w:szCs w:val="20"/>
              </w:rPr>
            </w:pPr>
            <w:r w:rsidRPr="00343FD7">
              <w:rPr>
                <w:color w:val="000000"/>
                <w:sz w:val="20"/>
                <w:szCs w:val="20"/>
              </w:rPr>
              <w:t>Россия, Красноярский край, Таймырский Долгано-Ненецкий муниципальный район, г.Дудинка,</w:t>
            </w:r>
            <w:r w:rsidRPr="00343FD7">
              <w:rPr>
                <w:color w:val="000000"/>
                <w:sz w:val="20"/>
                <w:szCs w:val="20"/>
              </w:rPr>
              <w:br/>
              <w:t xml:space="preserve"> ул.Горького, д.65 до ул. Бегичева, д. 12 район жилых домов</w:t>
            </w:r>
          </w:p>
        </w:tc>
        <w:tc>
          <w:tcPr>
            <w:tcW w:w="1276" w:type="dxa"/>
            <w:shd w:val="clear" w:color="auto" w:fill="auto"/>
            <w:vAlign w:val="center"/>
            <w:hideMark/>
          </w:tcPr>
          <w:p w14:paraId="0832E530" w14:textId="1197D773" w:rsidR="00E322EF" w:rsidRPr="00343FD7" w:rsidRDefault="00E322EF" w:rsidP="00E322EF">
            <w:pPr>
              <w:autoSpaceDE/>
              <w:autoSpaceDN/>
              <w:adjustRightInd/>
              <w:contextualSpacing w:val="0"/>
              <w:jc w:val="center"/>
              <w:rPr>
                <w:sz w:val="20"/>
                <w:szCs w:val="20"/>
              </w:rPr>
            </w:pPr>
            <w:r w:rsidRPr="00343FD7">
              <w:rPr>
                <w:color w:val="000000"/>
                <w:sz w:val="20"/>
                <w:szCs w:val="20"/>
              </w:rPr>
              <w:t>1982</w:t>
            </w:r>
          </w:p>
        </w:tc>
        <w:tc>
          <w:tcPr>
            <w:tcW w:w="1276" w:type="dxa"/>
            <w:shd w:val="clear" w:color="auto" w:fill="auto"/>
            <w:vAlign w:val="center"/>
            <w:hideMark/>
          </w:tcPr>
          <w:p w14:paraId="238F0B47" w14:textId="3A09E9C9" w:rsidR="00E322EF" w:rsidRPr="00343FD7" w:rsidRDefault="00E322EF" w:rsidP="00E322EF">
            <w:pPr>
              <w:autoSpaceDE/>
              <w:autoSpaceDN/>
              <w:adjustRightInd/>
              <w:contextualSpacing w:val="0"/>
              <w:jc w:val="center"/>
              <w:rPr>
                <w:sz w:val="20"/>
                <w:szCs w:val="20"/>
              </w:rPr>
            </w:pPr>
            <w:r w:rsidRPr="00343FD7">
              <w:rPr>
                <w:color w:val="000000"/>
                <w:sz w:val="20"/>
                <w:szCs w:val="20"/>
              </w:rPr>
              <w:t>1982</w:t>
            </w:r>
          </w:p>
        </w:tc>
        <w:tc>
          <w:tcPr>
            <w:tcW w:w="1276" w:type="dxa"/>
            <w:shd w:val="clear" w:color="auto" w:fill="auto"/>
            <w:vAlign w:val="center"/>
            <w:hideMark/>
          </w:tcPr>
          <w:p w14:paraId="41B0560B" w14:textId="130262A2"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hideMark/>
          </w:tcPr>
          <w:p w14:paraId="24E1C721" w14:textId="43A357C1" w:rsidR="00E322EF" w:rsidRPr="00343FD7" w:rsidRDefault="00E322EF" w:rsidP="00E322EF">
            <w:pPr>
              <w:autoSpaceDE/>
              <w:autoSpaceDN/>
              <w:adjustRightInd/>
              <w:contextualSpacing w:val="0"/>
              <w:jc w:val="center"/>
              <w:rPr>
                <w:sz w:val="20"/>
                <w:szCs w:val="20"/>
              </w:rPr>
            </w:pPr>
            <w:r w:rsidRPr="00343FD7">
              <w:rPr>
                <w:color w:val="000000"/>
                <w:sz w:val="20"/>
                <w:szCs w:val="20"/>
              </w:rPr>
              <w:t>851</w:t>
            </w:r>
          </w:p>
        </w:tc>
        <w:tc>
          <w:tcPr>
            <w:tcW w:w="1531" w:type="dxa"/>
            <w:shd w:val="clear" w:color="auto" w:fill="auto"/>
            <w:vAlign w:val="center"/>
            <w:hideMark/>
          </w:tcPr>
          <w:p w14:paraId="04A0FC62" w14:textId="482D4147"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hideMark/>
          </w:tcPr>
          <w:p w14:paraId="2EFEE257" w14:textId="038401BC" w:rsidR="00E322EF" w:rsidRPr="00343FD7" w:rsidRDefault="00E322EF" w:rsidP="00E322EF">
            <w:pPr>
              <w:autoSpaceDE/>
              <w:autoSpaceDN/>
              <w:adjustRightInd/>
              <w:contextualSpacing w:val="0"/>
              <w:jc w:val="center"/>
              <w:rPr>
                <w:sz w:val="20"/>
                <w:szCs w:val="20"/>
              </w:rPr>
            </w:pPr>
            <w:r w:rsidRPr="00343FD7">
              <w:rPr>
                <w:color w:val="000000"/>
                <w:sz w:val="20"/>
                <w:szCs w:val="20"/>
              </w:rPr>
              <w:t xml:space="preserve"> 20.03.2025г. № КУВИ-001/2025-73099763</w:t>
            </w:r>
          </w:p>
        </w:tc>
        <w:tc>
          <w:tcPr>
            <w:tcW w:w="2722" w:type="dxa"/>
            <w:shd w:val="clear" w:color="auto" w:fill="auto"/>
            <w:vAlign w:val="center"/>
            <w:hideMark/>
          </w:tcPr>
          <w:p w14:paraId="033DF9ED" w14:textId="7EAD9E8C"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84:00:0000000:214</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  24-24-37/006/2008-769</w:t>
            </w:r>
            <w:r w:rsidRPr="00343FD7">
              <w:rPr>
                <w:color w:val="000000"/>
                <w:sz w:val="20"/>
                <w:szCs w:val="20"/>
              </w:rPr>
              <w:br/>
              <w:t xml:space="preserve"> 22.12.2008</w:t>
            </w:r>
          </w:p>
        </w:tc>
      </w:tr>
      <w:tr w:rsidR="00E322EF" w:rsidRPr="00343FD7" w14:paraId="16DC4EDB" w14:textId="77777777" w:rsidTr="00343FD7">
        <w:trPr>
          <w:gridAfter w:val="1"/>
          <w:wAfter w:w="7" w:type="dxa"/>
          <w:trHeight w:val="1605"/>
        </w:trPr>
        <w:tc>
          <w:tcPr>
            <w:tcW w:w="540" w:type="dxa"/>
            <w:shd w:val="clear" w:color="auto" w:fill="auto"/>
            <w:vAlign w:val="center"/>
            <w:hideMark/>
          </w:tcPr>
          <w:p w14:paraId="38BE4486" w14:textId="77777777" w:rsidR="00E322EF" w:rsidRPr="00343FD7" w:rsidRDefault="00E322EF" w:rsidP="00E322EF">
            <w:pPr>
              <w:autoSpaceDE/>
              <w:autoSpaceDN/>
              <w:adjustRightInd/>
              <w:contextualSpacing w:val="0"/>
              <w:jc w:val="center"/>
              <w:rPr>
                <w:sz w:val="20"/>
                <w:szCs w:val="20"/>
              </w:rPr>
            </w:pPr>
            <w:r w:rsidRPr="00343FD7">
              <w:rPr>
                <w:sz w:val="20"/>
                <w:szCs w:val="20"/>
              </w:rPr>
              <w:t>9</w:t>
            </w:r>
          </w:p>
        </w:tc>
        <w:tc>
          <w:tcPr>
            <w:tcW w:w="1729" w:type="dxa"/>
            <w:shd w:val="clear" w:color="auto" w:fill="auto"/>
            <w:vAlign w:val="center"/>
            <w:hideMark/>
          </w:tcPr>
          <w:p w14:paraId="76579C5F" w14:textId="31140EFB" w:rsidR="00E322EF" w:rsidRPr="00343FD7" w:rsidRDefault="00E322EF" w:rsidP="00E322EF">
            <w:pPr>
              <w:autoSpaceDE/>
              <w:autoSpaceDN/>
              <w:adjustRightInd/>
              <w:contextualSpacing w:val="0"/>
              <w:jc w:val="center"/>
              <w:rPr>
                <w:sz w:val="20"/>
                <w:szCs w:val="20"/>
              </w:rPr>
            </w:pPr>
            <w:r w:rsidRPr="00343FD7">
              <w:rPr>
                <w:color w:val="000000"/>
                <w:sz w:val="20"/>
                <w:szCs w:val="20"/>
              </w:rPr>
              <w:t>Сооружение Магистраль № 4 распределительные сети трубопровода теплосети № 3</w:t>
            </w:r>
          </w:p>
        </w:tc>
        <w:tc>
          <w:tcPr>
            <w:tcW w:w="3005" w:type="dxa"/>
            <w:shd w:val="clear" w:color="auto" w:fill="auto"/>
            <w:vAlign w:val="center"/>
            <w:hideMark/>
          </w:tcPr>
          <w:p w14:paraId="1A16E498" w14:textId="3EF4A0F6" w:rsidR="00E322EF" w:rsidRPr="00343FD7" w:rsidRDefault="00E322EF" w:rsidP="00E322EF">
            <w:pPr>
              <w:autoSpaceDE/>
              <w:autoSpaceDN/>
              <w:adjustRightInd/>
              <w:contextualSpacing w:val="0"/>
              <w:jc w:val="center"/>
              <w:rPr>
                <w:sz w:val="20"/>
                <w:szCs w:val="20"/>
              </w:rPr>
            </w:pPr>
            <w:r w:rsidRPr="00343FD7">
              <w:rPr>
                <w:color w:val="000000"/>
                <w:sz w:val="20"/>
                <w:szCs w:val="20"/>
              </w:rPr>
              <w:t xml:space="preserve"> Россия, Красноярский край, Таймырский Долгано-Ненецкий муниципальный район, г.Дудинка,</w:t>
            </w:r>
            <w:r w:rsidRPr="00343FD7">
              <w:rPr>
                <w:color w:val="000000"/>
                <w:sz w:val="20"/>
                <w:szCs w:val="20"/>
              </w:rPr>
              <w:br/>
              <w:t xml:space="preserve"> ул.Бегичева, д.12 до ул. Горького, д. 36, район жилых домов</w:t>
            </w:r>
          </w:p>
        </w:tc>
        <w:tc>
          <w:tcPr>
            <w:tcW w:w="1276" w:type="dxa"/>
            <w:shd w:val="clear" w:color="auto" w:fill="auto"/>
            <w:vAlign w:val="center"/>
            <w:hideMark/>
          </w:tcPr>
          <w:p w14:paraId="7B4C6D43" w14:textId="4535214A" w:rsidR="00E322EF" w:rsidRPr="00343FD7" w:rsidRDefault="00E322EF" w:rsidP="00E322EF">
            <w:pPr>
              <w:autoSpaceDE/>
              <w:autoSpaceDN/>
              <w:adjustRightInd/>
              <w:contextualSpacing w:val="0"/>
              <w:jc w:val="center"/>
              <w:rPr>
                <w:sz w:val="20"/>
                <w:szCs w:val="20"/>
              </w:rPr>
            </w:pPr>
            <w:r w:rsidRPr="00343FD7">
              <w:rPr>
                <w:color w:val="000000"/>
                <w:sz w:val="20"/>
                <w:szCs w:val="20"/>
              </w:rPr>
              <w:t>2001</w:t>
            </w:r>
          </w:p>
        </w:tc>
        <w:tc>
          <w:tcPr>
            <w:tcW w:w="1276" w:type="dxa"/>
            <w:shd w:val="clear" w:color="auto" w:fill="auto"/>
            <w:vAlign w:val="center"/>
            <w:hideMark/>
          </w:tcPr>
          <w:p w14:paraId="3E089F92" w14:textId="2E4CB25D" w:rsidR="00E322EF" w:rsidRPr="00343FD7" w:rsidRDefault="00E322EF" w:rsidP="00E322EF">
            <w:pPr>
              <w:autoSpaceDE/>
              <w:autoSpaceDN/>
              <w:adjustRightInd/>
              <w:contextualSpacing w:val="0"/>
              <w:jc w:val="center"/>
              <w:rPr>
                <w:sz w:val="20"/>
                <w:szCs w:val="20"/>
              </w:rPr>
            </w:pPr>
            <w:r w:rsidRPr="00343FD7">
              <w:rPr>
                <w:color w:val="000000"/>
                <w:sz w:val="20"/>
                <w:szCs w:val="20"/>
              </w:rPr>
              <w:t>2001</w:t>
            </w:r>
          </w:p>
        </w:tc>
        <w:tc>
          <w:tcPr>
            <w:tcW w:w="1276" w:type="dxa"/>
            <w:shd w:val="clear" w:color="auto" w:fill="auto"/>
            <w:vAlign w:val="center"/>
            <w:hideMark/>
          </w:tcPr>
          <w:p w14:paraId="6BDE842B" w14:textId="35745181"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hideMark/>
          </w:tcPr>
          <w:p w14:paraId="5281678C" w14:textId="034E9FC2" w:rsidR="00E322EF" w:rsidRPr="00343FD7" w:rsidRDefault="00E322EF" w:rsidP="00E322EF">
            <w:pPr>
              <w:autoSpaceDE/>
              <w:autoSpaceDN/>
              <w:adjustRightInd/>
              <w:contextualSpacing w:val="0"/>
              <w:jc w:val="center"/>
              <w:rPr>
                <w:sz w:val="20"/>
                <w:szCs w:val="20"/>
              </w:rPr>
            </w:pPr>
            <w:r w:rsidRPr="00343FD7">
              <w:rPr>
                <w:color w:val="000000"/>
                <w:sz w:val="20"/>
                <w:szCs w:val="20"/>
              </w:rPr>
              <w:t>4677</w:t>
            </w:r>
          </w:p>
        </w:tc>
        <w:tc>
          <w:tcPr>
            <w:tcW w:w="1531" w:type="dxa"/>
            <w:shd w:val="clear" w:color="auto" w:fill="auto"/>
            <w:vAlign w:val="center"/>
            <w:hideMark/>
          </w:tcPr>
          <w:p w14:paraId="496E3E80" w14:textId="70161D32"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hideMark/>
          </w:tcPr>
          <w:p w14:paraId="256089C5" w14:textId="6FD92300" w:rsidR="00E322EF" w:rsidRPr="00343FD7" w:rsidRDefault="00E322EF" w:rsidP="00E322EF">
            <w:pPr>
              <w:autoSpaceDE/>
              <w:autoSpaceDN/>
              <w:adjustRightInd/>
              <w:contextualSpacing w:val="0"/>
              <w:jc w:val="center"/>
              <w:rPr>
                <w:sz w:val="20"/>
                <w:szCs w:val="20"/>
              </w:rPr>
            </w:pPr>
            <w:r w:rsidRPr="00343FD7">
              <w:rPr>
                <w:color w:val="000000"/>
                <w:sz w:val="20"/>
                <w:szCs w:val="20"/>
              </w:rPr>
              <w:t>20.03.2025г. № КУВИ-001/2025-73105353</w:t>
            </w:r>
          </w:p>
        </w:tc>
        <w:tc>
          <w:tcPr>
            <w:tcW w:w="2722" w:type="dxa"/>
            <w:shd w:val="clear" w:color="auto" w:fill="auto"/>
            <w:vAlign w:val="center"/>
            <w:hideMark/>
          </w:tcPr>
          <w:p w14:paraId="0392192C" w14:textId="1AE1AF0D"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84:00:0000000:215</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  24-24-37/006/2008-767</w:t>
            </w:r>
            <w:r w:rsidRPr="00343FD7">
              <w:rPr>
                <w:color w:val="000000"/>
                <w:sz w:val="20"/>
                <w:szCs w:val="20"/>
              </w:rPr>
              <w:br/>
              <w:t xml:space="preserve"> 22.12.2008 </w:t>
            </w:r>
          </w:p>
        </w:tc>
      </w:tr>
      <w:tr w:rsidR="00E322EF" w:rsidRPr="00343FD7" w14:paraId="22EC435E" w14:textId="77777777" w:rsidTr="00343FD7">
        <w:trPr>
          <w:gridAfter w:val="1"/>
          <w:wAfter w:w="7" w:type="dxa"/>
          <w:trHeight w:val="1950"/>
        </w:trPr>
        <w:tc>
          <w:tcPr>
            <w:tcW w:w="540" w:type="dxa"/>
            <w:shd w:val="clear" w:color="auto" w:fill="auto"/>
            <w:vAlign w:val="center"/>
            <w:hideMark/>
          </w:tcPr>
          <w:p w14:paraId="1CC9DEEF" w14:textId="77777777" w:rsidR="00E322EF" w:rsidRPr="00343FD7" w:rsidRDefault="00E322EF" w:rsidP="00E322EF">
            <w:pPr>
              <w:autoSpaceDE/>
              <w:autoSpaceDN/>
              <w:adjustRightInd/>
              <w:contextualSpacing w:val="0"/>
              <w:jc w:val="center"/>
              <w:rPr>
                <w:sz w:val="20"/>
                <w:szCs w:val="20"/>
              </w:rPr>
            </w:pPr>
            <w:r w:rsidRPr="00343FD7">
              <w:rPr>
                <w:sz w:val="20"/>
                <w:szCs w:val="20"/>
              </w:rPr>
              <w:t>10</w:t>
            </w:r>
          </w:p>
        </w:tc>
        <w:tc>
          <w:tcPr>
            <w:tcW w:w="1729" w:type="dxa"/>
            <w:shd w:val="clear" w:color="auto" w:fill="auto"/>
            <w:vAlign w:val="center"/>
            <w:hideMark/>
          </w:tcPr>
          <w:p w14:paraId="077A3338" w14:textId="1D9564FA" w:rsidR="00E322EF" w:rsidRPr="00343FD7" w:rsidRDefault="00E322EF" w:rsidP="00E322EF">
            <w:pPr>
              <w:autoSpaceDE/>
              <w:autoSpaceDN/>
              <w:adjustRightInd/>
              <w:contextualSpacing w:val="0"/>
              <w:jc w:val="center"/>
              <w:rPr>
                <w:sz w:val="20"/>
                <w:szCs w:val="20"/>
              </w:rPr>
            </w:pPr>
            <w:r w:rsidRPr="00343FD7">
              <w:rPr>
                <w:color w:val="000000"/>
                <w:sz w:val="20"/>
                <w:szCs w:val="20"/>
              </w:rPr>
              <w:t>Сооружение Магистраль № 4 распределительные сети трубопровода теплосети № 4</w:t>
            </w:r>
          </w:p>
        </w:tc>
        <w:tc>
          <w:tcPr>
            <w:tcW w:w="3005" w:type="dxa"/>
            <w:shd w:val="clear" w:color="auto" w:fill="auto"/>
            <w:vAlign w:val="center"/>
            <w:hideMark/>
          </w:tcPr>
          <w:p w14:paraId="760BAE40" w14:textId="12DD568E" w:rsidR="00E322EF" w:rsidRPr="00343FD7" w:rsidRDefault="00E322EF" w:rsidP="00E322EF">
            <w:pPr>
              <w:autoSpaceDE/>
              <w:autoSpaceDN/>
              <w:adjustRightInd/>
              <w:contextualSpacing w:val="0"/>
              <w:jc w:val="center"/>
              <w:rPr>
                <w:sz w:val="20"/>
                <w:szCs w:val="20"/>
              </w:rPr>
            </w:pPr>
            <w:r w:rsidRPr="00343FD7">
              <w:rPr>
                <w:color w:val="000000"/>
                <w:sz w:val="20"/>
                <w:szCs w:val="20"/>
              </w:rPr>
              <w:t>Россия, Красноярский край, Таймырский Долгано-Ненецкий муниципальный район, г.Дудинка,</w:t>
            </w:r>
            <w:r w:rsidRPr="00343FD7">
              <w:rPr>
                <w:color w:val="000000"/>
                <w:sz w:val="20"/>
                <w:szCs w:val="20"/>
              </w:rPr>
              <w:br/>
              <w:t xml:space="preserve"> ул.Горького, д.36 район жилых домов</w:t>
            </w:r>
          </w:p>
        </w:tc>
        <w:tc>
          <w:tcPr>
            <w:tcW w:w="1276" w:type="dxa"/>
            <w:shd w:val="clear" w:color="auto" w:fill="auto"/>
            <w:vAlign w:val="center"/>
            <w:hideMark/>
          </w:tcPr>
          <w:p w14:paraId="3928D552" w14:textId="66B30CAB" w:rsidR="00E322EF" w:rsidRPr="00343FD7" w:rsidRDefault="00E322EF" w:rsidP="00E322EF">
            <w:pPr>
              <w:autoSpaceDE/>
              <w:autoSpaceDN/>
              <w:adjustRightInd/>
              <w:contextualSpacing w:val="0"/>
              <w:jc w:val="center"/>
              <w:rPr>
                <w:sz w:val="20"/>
                <w:szCs w:val="20"/>
              </w:rPr>
            </w:pPr>
            <w:r w:rsidRPr="00343FD7">
              <w:rPr>
                <w:color w:val="000000"/>
                <w:sz w:val="20"/>
                <w:szCs w:val="20"/>
              </w:rPr>
              <w:t>1972</w:t>
            </w:r>
          </w:p>
        </w:tc>
        <w:tc>
          <w:tcPr>
            <w:tcW w:w="1276" w:type="dxa"/>
            <w:shd w:val="clear" w:color="auto" w:fill="auto"/>
            <w:vAlign w:val="center"/>
            <w:hideMark/>
          </w:tcPr>
          <w:p w14:paraId="6E8C7F3B" w14:textId="77CDEACA" w:rsidR="00E322EF" w:rsidRPr="00343FD7" w:rsidRDefault="00E322EF" w:rsidP="00E322EF">
            <w:pPr>
              <w:autoSpaceDE/>
              <w:autoSpaceDN/>
              <w:adjustRightInd/>
              <w:contextualSpacing w:val="0"/>
              <w:jc w:val="center"/>
              <w:rPr>
                <w:sz w:val="20"/>
                <w:szCs w:val="20"/>
              </w:rPr>
            </w:pPr>
            <w:r w:rsidRPr="00343FD7">
              <w:rPr>
                <w:color w:val="000000"/>
                <w:sz w:val="20"/>
                <w:szCs w:val="20"/>
              </w:rPr>
              <w:t>1972</w:t>
            </w:r>
          </w:p>
        </w:tc>
        <w:tc>
          <w:tcPr>
            <w:tcW w:w="1276" w:type="dxa"/>
            <w:shd w:val="clear" w:color="auto" w:fill="auto"/>
            <w:vAlign w:val="center"/>
            <w:hideMark/>
          </w:tcPr>
          <w:p w14:paraId="1EF9EF79" w14:textId="12D8939F"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hideMark/>
          </w:tcPr>
          <w:p w14:paraId="7564C44E" w14:textId="41E60119" w:rsidR="00E322EF" w:rsidRPr="00343FD7" w:rsidRDefault="00E322EF" w:rsidP="00E322EF">
            <w:pPr>
              <w:autoSpaceDE/>
              <w:autoSpaceDN/>
              <w:adjustRightInd/>
              <w:contextualSpacing w:val="0"/>
              <w:jc w:val="center"/>
              <w:rPr>
                <w:sz w:val="20"/>
                <w:szCs w:val="20"/>
              </w:rPr>
            </w:pPr>
            <w:r w:rsidRPr="00343FD7">
              <w:rPr>
                <w:color w:val="000000"/>
                <w:sz w:val="20"/>
                <w:szCs w:val="20"/>
              </w:rPr>
              <w:t>552</w:t>
            </w:r>
          </w:p>
        </w:tc>
        <w:tc>
          <w:tcPr>
            <w:tcW w:w="1531" w:type="dxa"/>
            <w:shd w:val="clear" w:color="auto" w:fill="auto"/>
            <w:vAlign w:val="center"/>
            <w:hideMark/>
          </w:tcPr>
          <w:p w14:paraId="35CBCBE3" w14:textId="32858B9F"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hideMark/>
          </w:tcPr>
          <w:p w14:paraId="66599E80" w14:textId="60B200B6" w:rsidR="00E322EF" w:rsidRPr="00343FD7" w:rsidRDefault="00E322EF" w:rsidP="00E322EF">
            <w:pPr>
              <w:autoSpaceDE/>
              <w:autoSpaceDN/>
              <w:adjustRightInd/>
              <w:contextualSpacing w:val="0"/>
              <w:jc w:val="center"/>
              <w:rPr>
                <w:sz w:val="20"/>
                <w:szCs w:val="20"/>
              </w:rPr>
            </w:pPr>
            <w:r w:rsidRPr="00343FD7">
              <w:rPr>
                <w:color w:val="000000"/>
                <w:sz w:val="20"/>
                <w:szCs w:val="20"/>
              </w:rPr>
              <w:t xml:space="preserve"> 20.03.2025г. № КУВИ-001/2025-73100026</w:t>
            </w:r>
          </w:p>
        </w:tc>
        <w:tc>
          <w:tcPr>
            <w:tcW w:w="2722" w:type="dxa"/>
            <w:shd w:val="clear" w:color="auto" w:fill="auto"/>
            <w:vAlign w:val="center"/>
            <w:hideMark/>
          </w:tcPr>
          <w:p w14:paraId="172288F1" w14:textId="447C9C07"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84:00:0000000:216</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  24-24-37/006/2008-765</w:t>
            </w:r>
            <w:r w:rsidRPr="00343FD7">
              <w:rPr>
                <w:color w:val="000000"/>
                <w:sz w:val="20"/>
                <w:szCs w:val="20"/>
              </w:rPr>
              <w:br/>
              <w:t xml:space="preserve"> 22.12.2008 </w:t>
            </w:r>
          </w:p>
        </w:tc>
      </w:tr>
      <w:tr w:rsidR="00E322EF" w:rsidRPr="00343FD7" w14:paraId="50989326" w14:textId="77777777" w:rsidTr="00343FD7">
        <w:trPr>
          <w:gridAfter w:val="1"/>
          <w:wAfter w:w="7" w:type="dxa"/>
          <w:trHeight w:val="1710"/>
        </w:trPr>
        <w:tc>
          <w:tcPr>
            <w:tcW w:w="540" w:type="dxa"/>
            <w:shd w:val="clear" w:color="auto" w:fill="auto"/>
            <w:vAlign w:val="center"/>
            <w:hideMark/>
          </w:tcPr>
          <w:p w14:paraId="5CE1415E" w14:textId="77777777" w:rsidR="00E322EF" w:rsidRPr="00343FD7" w:rsidRDefault="00E322EF" w:rsidP="00E322EF">
            <w:pPr>
              <w:autoSpaceDE/>
              <w:autoSpaceDN/>
              <w:adjustRightInd/>
              <w:contextualSpacing w:val="0"/>
              <w:jc w:val="center"/>
              <w:rPr>
                <w:sz w:val="20"/>
                <w:szCs w:val="20"/>
              </w:rPr>
            </w:pPr>
            <w:r w:rsidRPr="00343FD7">
              <w:rPr>
                <w:sz w:val="20"/>
                <w:szCs w:val="20"/>
              </w:rPr>
              <w:lastRenderedPageBreak/>
              <w:t>11</w:t>
            </w:r>
          </w:p>
        </w:tc>
        <w:tc>
          <w:tcPr>
            <w:tcW w:w="1729" w:type="dxa"/>
            <w:shd w:val="clear" w:color="auto" w:fill="auto"/>
            <w:vAlign w:val="center"/>
            <w:hideMark/>
          </w:tcPr>
          <w:p w14:paraId="48959348" w14:textId="7C36B7A8" w:rsidR="00E322EF" w:rsidRPr="00343FD7" w:rsidRDefault="00E322EF" w:rsidP="00E322EF">
            <w:pPr>
              <w:autoSpaceDE/>
              <w:autoSpaceDN/>
              <w:adjustRightInd/>
              <w:contextualSpacing w:val="0"/>
              <w:jc w:val="center"/>
              <w:rPr>
                <w:sz w:val="20"/>
                <w:szCs w:val="20"/>
              </w:rPr>
            </w:pPr>
            <w:r w:rsidRPr="00343FD7">
              <w:rPr>
                <w:color w:val="000000"/>
                <w:sz w:val="20"/>
                <w:szCs w:val="20"/>
              </w:rPr>
              <w:t xml:space="preserve"> Сооружение Магистраль № 4 распределительные сети трубопровода теплосети № 5</w:t>
            </w:r>
          </w:p>
        </w:tc>
        <w:tc>
          <w:tcPr>
            <w:tcW w:w="3005" w:type="dxa"/>
            <w:shd w:val="clear" w:color="auto" w:fill="auto"/>
            <w:vAlign w:val="center"/>
            <w:hideMark/>
          </w:tcPr>
          <w:p w14:paraId="2D400CB8" w14:textId="17231E03" w:rsidR="00E322EF" w:rsidRPr="00343FD7" w:rsidRDefault="00E322EF" w:rsidP="00E322EF">
            <w:pPr>
              <w:autoSpaceDE/>
              <w:autoSpaceDN/>
              <w:adjustRightInd/>
              <w:contextualSpacing w:val="0"/>
              <w:jc w:val="center"/>
              <w:rPr>
                <w:sz w:val="20"/>
                <w:szCs w:val="20"/>
              </w:rPr>
            </w:pPr>
            <w:r w:rsidRPr="00343FD7">
              <w:rPr>
                <w:color w:val="000000"/>
                <w:sz w:val="20"/>
                <w:szCs w:val="20"/>
              </w:rPr>
              <w:t>Россия, Красноярский край, Таймырский Долгано-Ненецкий муниципальный район, г.Дудинка,</w:t>
            </w:r>
            <w:r w:rsidRPr="00343FD7">
              <w:rPr>
                <w:color w:val="000000"/>
                <w:sz w:val="20"/>
                <w:szCs w:val="20"/>
              </w:rPr>
              <w:br/>
              <w:t xml:space="preserve"> ул.Горького, д.36 район жилого дома до школы № 8</w:t>
            </w:r>
          </w:p>
        </w:tc>
        <w:tc>
          <w:tcPr>
            <w:tcW w:w="1276" w:type="dxa"/>
            <w:shd w:val="clear" w:color="auto" w:fill="auto"/>
            <w:vAlign w:val="center"/>
            <w:hideMark/>
          </w:tcPr>
          <w:p w14:paraId="0D34C756" w14:textId="5F622486" w:rsidR="00E322EF" w:rsidRPr="00343FD7" w:rsidRDefault="00E322EF" w:rsidP="00E322EF">
            <w:pPr>
              <w:autoSpaceDE/>
              <w:autoSpaceDN/>
              <w:adjustRightInd/>
              <w:contextualSpacing w:val="0"/>
              <w:jc w:val="center"/>
              <w:rPr>
                <w:sz w:val="20"/>
                <w:szCs w:val="20"/>
              </w:rPr>
            </w:pPr>
            <w:r w:rsidRPr="00343FD7">
              <w:rPr>
                <w:color w:val="000000"/>
                <w:sz w:val="20"/>
                <w:szCs w:val="20"/>
              </w:rPr>
              <w:t>1972</w:t>
            </w:r>
          </w:p>
        </w:tc>
        <w:tc>
          <w:tcPr>
            <w:tcW w:w="1276" w:type="dxa"/>
            <w:shd w:val="clear" w:color="auto" w:fill="auto"/>
            <w:vAlign w:val="center"/>
            <w:hideMark/>
          </w:tcPr>
          <w:p w14:paraId="3CCFF593" w14:textId="0F638A9A" w:rsidR="00E322EF" w:rsidRPr="00343FD7" w:rsidRDefault="00E322EF" w:rsidP="00E322EF">
            <w:pPr>
              <w:autoSpaceDE/>
              <w:autoSpaceDN/>
              <w:adjustRightInd/>
              <w:contextualSpacing w:val="0"/>
              <w:jc w:val="center"/>
              <w:rPr>
                <w:sz w:val="20"/>
                <w:szCs w:val="20"/>
              </w:rPr>
            </w:pPr>
            <w:r w:rsidRPr="00343FD7">
              <w:rPr>
                <w:color w:val="000000"/>
                <w:sz w:val="20"/>
                <w:szCs w:val="20"/>
              </w:rPr>
              <w:t>1972</w:t>
            </w:r>
          </w:p>
        </w:tc>
        <w:tc>
          <w:tcPr>
            <w:tcW w:w="1276" w:type="dxa"/>
            <w:shd w:val="clear" w:color="auto" w:fill="auto"/>
            <w:vAlign w:val="center"/>
            <w:hideMark/>
          </w:tcPr>
          <w:p w14:paraId="110CDF3F" w14:textId="4FDD7854"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hideMark/>
          </w:tcPr>
          <w:p w14:paraId="35DD3B5F" w14:textId="76C9EFDE" w:rsidR="00E322EF" w:rsidRPr="00343FD7" w:rsidRDefault="00E322EF" w:rsidP="00E322EF">
            <w:pPr>
              <w:autoSpaceDE/>
              <w:autoSpaceDN/>
              <w:adjustRightInd/>
              <w:contextualSpacing w:val="0"/>
              <w:jc w:val="center"/>
              <w:rPr>
                <w:sz w:val="20"/>
                <w:szCs w:val="20"/>
              </w:rPr>
            </w:pPr>
            <w:r w:rsidRPr="00343FD7">
              <w:rPr>
                <w:color w:val="000000"/>
                <w:sz w:val="20"/>
                <w:szCs w:val="20"/>
              </w:rPr>
              <w:t>2951</w:t>
            </w:r>
          </w:p>
        </w:tc>
        <w:tc>
          <w:tcPr>
            <w:tcW w:w="1531" w:type="dxa"/>
            <w:shd w:val="clear" w:color="auto" w:fill="auto"/>
            <w:vAlign w:val="center"/>
            <w:hideMark/>
          </w:tcPr>
          <w:p w14:paraId="033B69EE" w14:textId="0372DF30"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hideMark/>
          </w:tcPr>
          <w:p w14:paraId="195B8EB4" w14:textId="4B26E165" w:rsidR="00E322EF" w:rsidRPr="00343FD7" w:rsidRDefault="00E322EF" w:rsidP="00E322EF">
            <w:pPr>
              <w:autoSpaceDE/>
              <w:autoSpaceDN/>
              <w:adjustRightInd/>
              <w:contextualSpacing w:val="0"/>
              <w:jc w:val="center"/>
              <w:rPr>
                <w:sz w:val="20"/>
                <w:szCs w:val="20"/>
              </w:rPr>
            </w:pPr>
            <w:r w:rsidRPr="00343FD7">
              <w:rPr>
                <w:color w:val="000000"/>
                <w:sz w:val="20"/>
                <w:szCs w:val="20"/>
              </w:rPr>
              <w:t>20.03.2025г. № КУВИ-001/2025-73122002</w:t>
            </w:r>
          </w:p>
        </w:tc>
        <w:tc>
          <w:tcPr>
            <w:tcW w:w="2722" w:type="dxa"/>
            <w:shd w:val="clear" w:color="auto" w:fill="auto"/>
            <w:vAlign w:val="center"/>
            <w:hideMark/>
          </w:tcPr>
          <w:p w14:paraId="687E4E8E" w14:textId="2F18566F"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84:00:0000000:217</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  24-24-37/006/2008-762</w:t>
            </w:r>
            <w:r w:rsidRPr="00343FD7">
              <w:rPr>
                <w:color w:val="000000"/>
                <w:sz w:val="20"/>
                <w:szCs w:val="20"/>
              </w:rPr>
              <w:br/>
              <w:t xml:space="preserve"> 22.12.2008 </w:t>
            </w:r>
          </w:p>
        </w:tc>
      </w:tr>
      <w:tr w:rsidR="00E322EF" w:rsidRPr="00343FD7" w14:paraId="25913BDD" w14:textId="77777777" w:rsidTr="00343FD7">
        <w:trPr>
          <w:trHeight w:val="435"/>
        </w:trPr>
        <w:tc>
          <w:tcPr>
            <w:tcW w:w="15941" w:type="dxa"/>
            <w:gridSpan w:val="11"/>
            <w:shd w:val="clear" w:color="auto" w:fill="auto"/>
            <w:vAlign w:val="center"/>
          </w:tcPr>
          <w:p w14:paraId="23C3B205" w14:textId="6CD94BBF" w:rsidR="00E322EF" w:rsidRPr="00343FD7" w:rsidRDefault="00E322EF" w:rsidP="00D03449">
            <w:pPr>
              <w:autoSpaceDE/>
              <w:autoSpaceDN/>
              <w:adjustRightInd/>
              <w:contextualSpacing w:val="0"/>
              <w:jc w:val="center"/>
              <w:rPr>
                <w:sz w:val="20"/>
                <w:szCs w:val="20"/>
              </w:rPr>
            </w:pPr>
            <w:r w:rsidRPr="00343FD7">
              <w:rPr>
                <w:sz w:val="20"/>
                <w:szCs w:val="20"/>
              </w:rPr>
              <w:t>Иное имущество</w:t>
            </w:r>
          </w:p>
        </w:tc>
      </w:tr>
      <w:tr w:rsidR="00E322EF" w:rsidRPr="00343FD7" w14:paraId="6438B8DB" w14:textId="77777777" w:rsidTr="00343FD7">
        <w:trPr>
          <w:gridAfter w:val="1"/>
          <w:wAfter w:w="7" w:type="dxa"/>
          <w:trHeight w:val="1500"/>
        </w:trPr>
        <w:tc>
          <w:tcPr>
            <w:tcW w:w="540" w:type="dxa"/>
            <w:shd w:val="clear" w:color="auto" w:fill="auto"/>
            <w:vAlign w:val="center"/>
            <w:hideMark/>
          </w:tcPr>
          <w:p w14:paraId="4FB26327" w14:textId="5283EF44" w:rsidR="00E322EF" w:rsidRPr="00343FD7" w:rsidRDefault="00E322EF" w:rsidP="00E322EF">
            <w:pPr>
              <w:autoSpaceDE/>
              <w:autoSpaceDN/>
              <w:adjustRightInd/>
              <w:contextualSpacing w:val="0"/>
              <w:jc w:val="center"/>
              <w:rPr>
                <w:sz w:val="20"/>
                <w:szCs w:val="20"/>
              </w:rPr>
            </w:pPr>
            <w:r w:rsidRPr="00343FD7">
              <w:rPr>
                <w:sz w:val="20"/>
                <w:szCs w:val="20"/>
              </w:rPr>
              <w:t>1</w:t>
            </w:r>
          </w:p>
        </w:tc>
        <w:tc>
          <w:tcPr>
            <w:tcW w:w="1729" w:type="dxa"/>
            <w:shd w:val="clear" w:color="auto" w:fill="auto"/>
            <w:vAlign w:val="center"/>
            <w:hideMark/>
          </w:tcPr>
          <w:p w14:paraId="0992AF28" w14:textId="0D86F450" w:rsidR="00E322EF" w:rsidRPr="00343FD7" w:rsidRDefault="00E322EF" w:rsidP="00E322EF">
            <w:pPr>
              <w:autoSpaceDE/>
              <w:autoSpaceDN/>
              <w:adjustRightInd/>
              <w:contextualSpacing w:val="0"/>
              <w:jc w:val="center"/>
              <w:rPr>
                <w:sz w:val="20"/>
                <w:szCs w:val="20"/>
              </w:rPr>
            </w:pPr>
            <w:r w:rsidRPr="00343FD7">
              <w:rPr>
                <w:color w:val="000000"/>
                <w:sz w:val="20"/>
                <w:szCs w:val="20"/>
              </w:rPr>
              <w:t>Сооружение Магистраль № 5 распределительные сети трубопровода теплосети № 1</w:t>
            </w:r>
          </w:p>
        </w:tc>
        <w:tc>
          <w:tcPr>
            <w:tcW w:w="3005" w:type="dxa"/>
            <w:shd w:val="clear" w:color="auto" w:fill="auto"/>
            <w:vAlign w:val="center"/>
            <w:hideMark/>
          </w:tcPr>
          <w:p w14:paraId="5B5638CB" w14:textId="68C655A6" w:rsidR="00E322EF" w:rsidRPr="00343FD7" w:rsidRDefault="00E322EF" w:rsidP="00E322EF">
            <w:pPr>
              <w:autoSpaceDE/>
              <w:autoSpaceDN/>
              <w:adjustRightInd/>
              <w:contextualSpacing w:val="0"/>
              <w:jc w:val="center"/>
              <w:rPr>
                <w:sz w:val="20"/>
                <w:szCs w:val="20"/>
              </w:rPr>
            </w:pPr>
            <w:r w:rsidRPr="00343FD7">
              <w:rPr>
                <w:color w:val="000000"/>
                <w:sz w:val="20"/>
                <w:szCs w:val="20"/>
              </w:rPr>
              <w:t>Россия, Красноярский край, Таймырский Долгано-Ненецкий муниципальный район, г.Дудинка,</w:t>
            </w:r>
            <w:r w:rsidRPr="00343FD7">
              <w:rPr>
                <w:color w:val="000000"/>
                <w:sz w:val="20"/>
                <w:szCs w:val="20"/>
              </w:rPr>
              <w:br/>
              <w:t xml:space="preserve"> ул.Всесвятского, д.1 район жилых домов</w:t>
            </w:r>
          </w:p>
        </w:tc>
        <w:tc>
          <w:tcPr>
            <w:tcW w:w="1276" w:type="dxa"/>
            <w:shd w:val="clear" w:color="auto" w:fill="auto"/>
            <w:vAlign w:val="center"/>
            <w:hideMark/>
          </w:tcPr>
          <w:p w14:paraId="15CDA47B" w14:textId="31887651" w:rsidR="00E322EF" w:rsidRPr="00343FD7" w:rsidRDefault="00E322EF" w:rsidP="00E322EF">
            <w:pPr>
              <w:autoSpaceDE/>
              <w:autoSpaceDN/>
              <w:adjustRightInd/>
              <w:contextualSpacing w:val="0"/>
              <w:jc w:val="center"/>
              <w:rPr>
                <w:sz w:val="20"/>
                <w:szCs w:val="20"/>
              </w:rPr>
            </w:pPr>
            <w:r w:rsidRPr="00343FD7">
              <w:rPr>
                <w:color w:val="000000"/>
                <w:sz w:val="20"/>
                <w:szCs w:val="20"/>
              </w:rPr>
              <w:t>Данные отсутствуют</w:t>
            </w:r>
          </w:p>
        </w:tc>
        <w:tc>
          <w:tcPr>
            <w:tcW w:w="1276" w:type="dxa"/>
            <w:shd w:val="clear" w:color="auto" w:fill="auto"/>
            <w:vAlign w:val="center"/>
            <w:hideMark/>
          </w:tcPr>
          <w:p w14:paraId="0D2BC945" w14:textId="51F67FAC" w:rsidR="00E322EF" w:rsidRPr="00343FD7" w:rsidRDefault="00E322EF" w:rsidP="00E322EF">
            <w:pPr>
              <w:autoSpaceDE/>
              <w:autoSpaceDN/>
              <w:adjustRightInd/>
              <w:contextualSpacing w:val="0"/>
              <w:jc w:val="center"/>
              <w:rPr>
                <w:sz w:val="20"/>
                <w:szCs w:val="20"/>
              </w:rPr>
            </w:pPr>
            <w:r w:rsidRPr="00343FD7">
              <w:rPr>
                <w:color w:val="000000"/>
                <w:sz w:val="20"/>
                <w:szCs w:val="20"/>
              </w:rPr>
              <w:t>Данные отсутствуют</w:t>
            </w:r>
          </w:p>
        </w:tc>
        <w:tc>
          <w:tcPr>
            <w:tcW w:w="1276" w:type="dxa"/>
            <w:shd w:val="clear" w:color="auto" w:fill="auto"/>
            <w:vAlign w:val="center"/>
            <w:hideMark/>
          </w:tcPr>
          <w:p w14:paraId="63D51396" w14:textId="4DBD7B56"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hideMark/>
          </w:tcPr>
          <w:p w14:paraId="005D5230" w14:textId="7AEC1231" w:rsidR="00E322EF" w:rsidRPr="00343FD7" w:rsidRDefault="00E322EF" w:rsidP="00E322EF">
            <w:pPr>
              <w:autoSpaceDE/>
              <w:autoSpaceDN/>
              <w:adjustRightInd/>
              <w:contextualSpacing w:val="0"/>
              <w:jc w:val="center"/>
              <w:rPr>
                <w:sz w:val="20"/>
                <w:szCs w:val="20"/>
              </w:rPr>
            </w:pPr>
            <w:r w:rsidRPr="00343FD7">
              <w:rPr>
                <w:color w:val="000000"/>
                <w:sz w:val="20"/>
                <w:szCs w:val="20"/>
              </w:rPr>
              <w:t>445</w:t>
            </w:r>
          </w:p>
        </w:tc>
        <w:tc>
          <w:tcPr>
            <w:tcW w:w="1531" w:type="dxa"/>
            <w:shd w:val="clear" w:color="auto" w:fill="auto"/>
            <w:vAlign w:val="center"/>
            <w:hideMark/>
          </w:tcPr>
          <w:p w14:paraId="1726B61C" w14:textId="2E39B3BC"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hideMark/>
          </w:tcPr>
          <w:p w14:paraId="43250C44" w14:textId="01E462CC" w:rsidR="00E322EF" w:rsidRPr="00343FD7" w:rsidRDefault="00E322EF" w:rsidP="00E322EF">
            <w:pPr>
              <w:autoSpaceDE/>
              <w:autoSpaceDN/>
              <w:adjustRightInd/>
              <w:contextualSpacing w:val="0"/>
              <w:jc w:val="center"/>
              <w:rPr>
                <w:sz w:val="20"/>
                <w:szCs w:val="20"/>
              </w:rPr>
            </w:pPr>
            <w:r w:rsidRPr="00343FD7">
              <w:rPr>
                <w:color w:val="000000"/>
                <w:sz w:val="20"/>
                <w:szCs w:val="20"/>
              </w:rPr>
              <w:t>20.03.2025г. № КУВИ-001/2025-73099882</w:t>
            </w:r>
          </w:p>
        </w:tc>
        <w:tc>
          <w:tcPr>
            <w:tcW w:w="2722" w:type="dxa"/>
            <w:shd w:val="clear" w:color="auto" w:fill="auto"/>
            <w:vAlign w:val="center"/>
            <w:hideMark/>
          </w:tcPr>
          <w:p w14:paraId="7F546878" w14:textId="19F5AF80"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84:00:0000000:200</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№24-24-37/006/2008-761</w:t>
            </w:r>
            <w:r w:rsidRPr="00343FD7">
              <w:rPr>
                <w:color w:val="000000"/>
                <w:sz w:val="20"/>
                <w:szCs w:val="20"/>
              </w:rPr>
              <w:br/>
              <w:t xml:space="preserve"> 22.12.2008 </w:t>
            </w:r>
          </w:p>
        </w:tc>
      </w:tr>
      <w:tr w:rsidR="00E322EF" w:rsidRPr="00343FD7" w14:paraId="45F54CB9" w14:textId="77777777" w:rsidTr="00343FD7">
        <w:trPr>
          <w:gridAfter w:val="1"/>
          <w:wAfter w:w="7" w:type="dxa"/>
          <w:trHeight w:val="1695"/>
        </w:trPr>
        <w:tc>
          <w:tcPr>
            <w:tcW w:w="540" w:type="dxa"/>
            <w:shd w:val="clear" w:color="auto" w:fill="auto"/>
            <w:vAlign w:val="center"/>
            <w:hideMark/>
          </w:tcPr>
          <w:p w14:paraId="6F188DBC" w14:textId="501FCEBD" w:rsidR="00E322EF" w:rsidRPr="00343FD7" w:rsidRDefault="00E322EF" w:rsidP="00E322EF">
            <w:pPr>
              <w:autoSpaceDE/>
              <w:autoSpaceDN/>
              <w:adjustRightInd/>
              <w:contextualSpacing w:val="0"/>
              <w:jc w:val="center"/>
              <w:rPr>
                <w:sz w:val="20"/>
                <w:szCs w:val="20"/>
              </w:rPr>
            </w:pPr>
            <w:r w:rsidRPr="00343FD7">
              <w:rPr>
                <w:sz w:val="20"/>
                <w:szCs w:val="20"/>
              </w:rPr>
              <w:t>2</w:t>
            </w:r>
          </w:p>
        </w:tc>
        <w:tc>
          <w:tcPr>
            <w:tcW w:w="1729" w:type="dxa"/>
            <w:shd w:val="clear" w:color="auto" w:fill="auto"/>
            <w:vAlign w:val="center"/>
            <w:hideMark/>
          </w:tcPr>
          <w:p w14:paraId="1C025FE2" w14:textId="2877ADF9" w:rsidR="00E322EF" w:rsidRPr="00343FD7" w:rsidRDefault="00E322EF" w:rsidP="00E322EF">
            <w:pPr>
              <w:autoSpaceDE/>
              <w:autoSpaceDN/>
              <w:adjustRightInd/>
              <w:contextualSpacing w:val="0"/>
              <w:jc w:val="center"/>
              <w:rPr>
                <w:sz w:val="20"/>
                <w:szCs w:val="20"/>
              </w:rPr>
            </w:pPr>
            <w:r w:rsidRPr="00343FD7">
              <w:rPr>
                <w:color w:val="000000"/>
                <w:sz w:val="20"/>
                <w:szCs w:val="20"/>
              </w:rPr>
              <w:t>Сооружение - Магистраль №5 распределительные сети трубопровода теплосети № 3</w:t>
            </w:r>
          </w:p>
        </w:tc>
        <w:tc>
          <w:tcPr>
            <w:tcW w:w="3005" w:type="dxa"/>
            <w:shd w:val="clear" w:color="auto" w:fill="auto"/>
            <w:vAlign w:val="center"/>
            <w:hideMark/>
          </w:tcPr>
          <w:p w14:paraId="22251AE0" w14:textId="1F466E6D" w:rsidR="00E322EF" w:rsidRPr="00343FD7" w:rsidRDefault="00E322EF" w:rsidP="00E322EF">
            <w:pPr>
              <w:autoSpaceDE/>
              <w:autoSpaceDN/>
              <w:adjustRightInd/>
              <w:contextualSpacing w:val="0"/>
              <w:jc w:val="center"/>
              <w:rPr>
                <w:sz w:val="20"/>
                <w:szCs w:val="20"/>
              </w:rPr>
            </w:pPr>
            <w:r w:rsidRPr="00343FD7">
              <w:rPr>
                <w:color w:val="000000"/>
                <w:sz w:val="20"/>
                <w:szCs w:val="20"/>
              </w:rPr>
              <w:t>Красноярский край, Таймырский Долгано-Ненецкий муниципальный район, г.Дудинка, ул.Матросова, д.12</w:t>
            </w:r>
            <w:r w:rsidRPr="00343FD7">
              <w:rPr>
                <w:color w:val="000000"/>
                <w:sz w:val="20"/>
                <w:szCs w:val="20"/>
              </w:rPr>
              <w:br/>
              <w:t xml:space="preserve"> до ул. Матросова, д. 8, район жилых домов</w:t>
            </w:r>
          </w:p>
        </w:tc>
        <w:tc>
          <w:tcPr>
            <w:tcW w:w="1276" w:type="dxa"/>
            <w:shd w:val="clear" w:color="auto" w:fill="auto"/>
            <w:vAlign w:val="center"/>
            <w:hideMark/>
          </w:tcPr>
          <w:p w14:paraId="0484B894" w14:textId="6573F68D" w:rsidR="00E322EF" w:rsidRPr="00343FD7" w:rsidRDefault="00E322EF" w:rsidP="00E322EF">
            <w:pPr>
              <w:autoSpaceDE/>
              <w:autoSpaceDN/>
              <w:adjustRightInd/>
              <w:contextualSpacing w:val="0"/>
              <w:jc w:val="center"/>
              <w:rPr>
                <w:sz w:val="20"/>
                <w:szCs w:val="20"/>
              </w:rPr>
            </w:pPr>
            <w:r w:rsidRPr="00343FD7">
              <w:rPr>
                <w:color w:val="000000"/>
                <w:sz w:val="20"/>
                <w:szCs w:val="20"/>
              </w:rPr>
              <w:t>1980</w:t>
            </w:r>
          </w:p>
        </w:tc>
        <w:tc>
          <w:tcPr>
            <w:tcW w:w="1276" w:type="dxa"/>
            <w:shd w:val="clear" w:color="auto" w:fill="auto"/>
            <w:vAlign w:val="center"/>
            <w:hideMark/>
          </w:tcPr>
          <w:p w14:paraId="72A9B7E4" w14:textId="554FD310" w:rsidR="00E322EF" w:rsidRPr="00343FD7" w:rsidRDefault="00E322EF" w:rsidP="00E322EF">
            <w:pPr>
              <w:autoSpaceDE/>
              <w:autoSpaceDN/>
              <w:adjustRightInd/>
              <w:contextualSpacing w:val="0"/>
              <w:jc w:val="center"/>
              <w:rPr>
                <w:sz w:val="20"/>
                <w:szCs w:val="20"/>
              </w:rPr>
            </w:pPr>
            <w:r w:rsidRPr="00343FD7">
              <w:rPr>
                <w:color w:val="000000"/>
                <w:sz w:val="20"/>
                <w:szCs w:val="20"/>
              </w:rPr>
              <w:t>1980</w:t>
            </w:r>
          </w:p>
        </w:tc>
        <w:tc>
          <w:tcPr>
            <w:tcW w:w="1276" w:type="dxa"/>
            <w:shd w:val="clear" w:color="auto" w:fill="auto"/>
            <w:vAlign w:val="center"/>
            <w:hideMark/>
          </w:tcPr>
          <w:p w14:paraId="74009385" w14:textId="0C2C92F2"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hideMark/>
          </w:tcPr>
          <w:p w14:paraId="55285285" w14:textId="24A03347" w:rsidR="00E322EF" w:rsidRPr="00343FD7" w:rsidRDefault="00E322EF" w:rsidP="00E322EF">
            <w:pPr>
              <w:autoSpaceDE/>
              <w:autoSpaceDN/>
              <w:adjustRightInd/>
              <w:contextualSpacing w:val="0"/>
              <w:jc w:val="center"/>
              <w:rPr>
                <w:sz w:val="20"/>
                <w:szCs w:val="20"/>
              </w:rPr>
            </w:pPr>
            <w:r w:rsidRPr="00343FD7">
              <w:rPr>
                <w:color w:val="000000"/>
                <w:sz w:val="20"/>
                <w:szCs w:val="20"/>
              </w:rPr>
              <w:t>4573</w:t>
            </w:r>
          </w:p>
        </w:tc>
        <w:tc>
          <w:tcPr>
            <w:tcW w:w="1531" w:type="dxa"/>
            <w:shd w:val="clear" w:color="auto" w:fill="auto"/>
            <w:vAlign w:val="center"/>
            <w:hideMark/>
          </w:tcPr>
          <w:p w14:paraId="06F2A63D" w14:textId="02E15595"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hideMark/>
          </w:tcPr>
          <w:p w14:paraId="25E0378C" w14:textId="30BFF493" w:rsidR="00E322EF" w:rsidRPr="00343FD7" w:rsidRDefault="00E322EF" w:rsidP="00E322EF">
            <w:pPr>
              <w:autoSpaceDE/>
              <w:autoSpaceDN/>
              <w:adjustRightInd/>
              <w:contextualSpacing w:val="0"/>
              <w:jc w:val="center"/>
              <w:rPr>
                <w:sz w:val="20"/>
                <w:szCs w:val="20"/>
              </w:rPr>
            </w:pPr>
            <w:r w:rsidRPr="00343FD7">
              <w:rPr>
                <w:color w:val="000000"/>
                <w:sz w:val="20"/>
                <w:szCs w:val="20"/>
              </w:rPr>
              <w:t xml:space="preserve"> 20.03.2025г. № КУВИ-001/2025-73099920</w:t>
            </w:r>
          </w:p>
        </w:tc>
        <w:tc>
          <w:tcPr>
            <w:tcW w:w="2722" w:type="dxa"/>
            <w:shd w:val="clear" w:color="auto" w:fill="auto"/>
            <w:vAlign w:val="center"/>
            <w:hideMark/>
          </w:tcPr>
          <w:p w14:paraId="25BFB0FB" w14:textId="2C0B63D4"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84:00:0000000:202</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№24-24-37/006/2008-752</w:t>
            </w:r>
            <w:r w:rsidRPr="00343FD7">
              <w:rPr>
                <w:color w:val="000000"/>
                <w:sz w:val="20"/>
                <w:szCs w:val="20"/>
              </w:rPr>
              <w:br/>
              <w:t xml:space="preserve"> 22.12.2008 </w:t>
            </w:r>
          </w:p>
        </w:tc>
      </w:tr>
      <w:tr w:rsidR="00E322EF" w:rsidRPr="00343FD7" w14:paraId="50D6108C" w14:textId="77777777" w:rsidTr="00343FD7">
        <w:trPr>
          <w:gridAfter w:val="1"/>
          <w:wAfter w:w="7" w:type="dxa"/>
          <w:trHeight w:val="1200"/>
        </w:trPr>
        <w:tc>
          <w:tcPr>
            <w:tcW w:w="540" w:type="dxa"/>
            <w:shd w:val="clear" w:color="auto" w:fill="auto"/>
            <w:vAlign w:val="center"/>
          </w:tcPr>
          <w:p w14:paraId="6E8D303E" w14:textId="1FD560D2" w:rsidR="00E322EF" w:rsidRPr="00343FD7" w:rsidRDefault="00E322EF" w:rsidP="00E322EF">
            <w:pPr>
              <w:autoSpaceDE/>
              <w:autoSpaceDN/>
              <w:adjustRightInd/>
              <w:contextualSpacing w:val="0"/>
              <w:jc w:val="center"/>
              <w:rPr>
                <w:sz w:val="20"/>
                <w:szCs w:val="20"/>
              </w:rPr>
            </w:pPr>
            <w:r w:rsidRPr="00343FD7">
              <w:rPr>
                <w:color w:val="000000"/>
                <w:sz w:val="20"/>
                <w:szCs w:val="20"/>
              </w:rPr>
              <w:t>3</w:t>
            </w:r>
          </w:p>
        </w:tc>
        <w:tc>
          <w:tcPr>
            <w:tcW w:w="1729" w:type="dxa"/>
            <w:shd w:val="clear" w:color="auto" w:fill="auto"/>
            <w:vAlign w:val="center"/>
          </w:tcPr>
          <w:p w14:paraId="3980AEF6" w14:textId="57F01368" w:rsidR="00E322EF" w:rsidRPr="00343FD7" w:rsidRDefault="00E322EF" w:rsidP="00E322EF">
            <w:pPr>
              <w:autoSpaceDE/>
              <w:autoSpaceDN/>
              <w:adjustRightInd/>
              <w:contextualSpacing w:val="0"/>
              <w:jc w:val="center"/>
              <w:rPr>
                <w:sz w:val="20"/>
                <w:szCs w:val="20"/>
              </w:rPr>
            </w:pPr>
            <w:r w:rsidRPr="00343FD7">
              <w:rPr>
                <w:color w:val="000000"/>
                <w:sz w:val="20"/>
                <w:szCs w:val="20"/>
              </w:rPr>
              <w:t>Сооружение - Магистраль № 5 распределительные сети трубопровода теплосети № 4</w:t>
            </w:r>
          </w:p>
        </w:tc>
        <w:tc>
          <w:tcPr>
            <w:tcW w:w="3005" w:type="dxa"/>
            <w:shd w:val="clear" w:color="auto" w:fill="auto"/>
            <w:vAlign w:val="center"/>
          </w:tcPr>
          <w:p w14:paraId="18C4F7B3" w14:textId="302562AF" w:rsidR="00E322EF" w:rsidRPr="00343FD7" w:rsidRDefault="00E322EF" w:rsidP="00E322EF">
            <w:pPr>
              <w:autoSpaceDE/>
              <w:autoSpaceDN/>
              <w:adjustRightInd/>
              <w:contextualSpacing w:val="0"/>
              <w:jc w:val="center"/>
              <w:rPr>
                <w:sz w:val="20"/>
                <w:szCs w:val="20"/>
              </w:rPr>
            </w:pPr>
            <w:r w:rsidRPr="00343FD7">
              <w:rPr>
                <w:color w:val="000000"/>
                <w:sz w:val="20"/>
                <w:szCs w:val="20"/>
              </w:rPr>
              <w:t>Красноярский край, Таймырский Долгано-Ненецкий муниципальный район, г.Дудинка, ул.Матросова, д.8,</w:t>
            </w:r>
            <w:r w:rsidRPr="00343FD7">
              <w:rPr>
                <w:color w:val="000000"/>
                <w:sz w:val="20"/>
                <w:szCs w:val="20"/>
              </w:rPr>
              <w:br/>
              <w:t xml:space="preserve"> до ул. Спортивная, д. 3 район жилых домов</w:t>
            </w:r>
          </w:p>
        </w:tc>
        <w:tc>
          <w:tcPr>
            <w:tcW w:w="1276" w:type="dxa"/>
            <w:shd w:val="clear" w:color="auto" w:fill="auto"/>
            <w:vAlign w:val="center"/>
          </w:tcPr>
          <w:p w14:paraId="575F49D2" w14:textId="2547AE9D" w:rsidR="00E322EF" w:rsidRPr="00343FD7" w:rsidRDefault="00E322EF" w:rsidP="00E322EF">
            <w:pPr>
              <w:autoSpaceDE/>
              <w:autoSpaceDN/>
              <w:adjustRightInd/>
              <w:contextualSpacing w:val="0"/>
              <w:jc w:val="center"/>
              <w:rPr>
                <w:sz w:val="20"/>
                <w:szCs w:val="20"/>
              </w:rPr>
            </w:pPr>
            <w:r w:rsidRPr="00343FD7">
              <w:rPr>
                <w:color w:val="000000"/>
                <w:sz w:val="20"/>
                <w:szCs w:val="20"/>
              </w:rPr>
              <w:t>1983</w:t>
            </w:r>
          </w:p>
        </w:tc>
        <w:tc>
          <w:tcPr>
            <w:tcW w:w="1276" w:type="dxa"/>
            <w:shd w:val="clear" w:color="auto" w:fill="auto"/>
            <w:vAlign w:val="center"/>
          </w:tcPr>
          <w:p w14:paraId="7D9FD52D" w14:textId="4A028B1C" w:rsidR="00E322EF" w:rsidRPr="00343FD7" w:rsidRDefault="00E322EF" w:rsidP="00E322EF">
            <w:pPr>
              <w:autoSpaceDE/>
              <w:autoSpaceDN/>
              <w:adjustRightInd/>
              <w:contextualSpacing w:val="0"/>
              <w:jc w:val="center"/>
              <w:rPr>
                <w:sz w:val="20"/>
                <w:szCs w:val="20"/>
              </w:rPr>
            </w:pPr>
            <w:r w:rsidRPr="00343FD7">
              <w:rPr>
                <w:color w:val="000000"/>
                <w:sz w:val="20"/>
                <w:szCs w:val="20"/>
              </w:rPr>
              <w:t>1983</w:t>
            </w:r>
          </w:p>
        </w:tc>
        <w:tc>
          <w:tcPr>
            <w:tcW w:w="1276" w:type="dxa"/>
            <w:shd w:val="clear" w:color="auto" w:fill="auto"/>
            <w:vAlign w:val="center"/>
          </w:tcPr>
          <w:p w14:paraId="77C22205" w14:textId="5E9F9559"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tcPr>
          <w:p w14:paraId="6DA011A0" w14:textId="2B3171EB" w:rsidR="00E322EF" w:rsidRPr="00343FD7" w:rsidRDefault="00E322EF" w:rsidP="00E322EF">
            <w:pPr>
              <w:autoSpaceDE/>
              <w:autoSpaceDN/>
              <w:adjustRightInd/>
              <w:contextualSpacing w:val="0"/>
              <w:jc w:val="center"/>
              <w:rPr>
                <w:sz w:val="20"/>
                <w:szCs w:val="20"/>
              </w:rPr>
            </w:pPr>
            <w:r w:rsidRPr="00343FD7">
              <w:rPr>
                <w:color w:val="000000"/>
                <w:sz w:val="20"/>
                <w:szCs w:val="20"/>
              </w:rPr>
              <w:t>2030</w:t>
            </w:r>
          </w:p>
        </w:tc>
        <w:tc>
          <w:tcPr>
            <w:tcW w:w="1531" w:type="dxa"/>
            <w:shd w:val="clear" w:color="auto" w:fill="auto"/>
            <w:vAlign w:val="center"/>
          </w:tcPr>
          <w:p w14:paraId="30D1120D" w14:textId="22EBFE25"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tcPr>
          <w:p w14:paraId="5FAE37FD" w14:textId="528186A4" w:rsidR="00E322EF" w:rsidRPr="00343FD7" w:rsidRDefault="00E322EF" w:rsidP="00E322EF">
            <w:pPr>
              <w:autoSpaceDE/>
              <w:autoSpaceDN/>
              <w:adjustRightInd/>
              <w:contextualSpacing w:val="0"/>
              <w:jc w:val="center"/>
              <w:rPr>
                <w:sz w:val="20"/>
                <w:szCs w:val="20"/>
              </w:rPr>
            </w:pPr>
            <w:r w:rsidRPr="00343FD7">
              <w:rPr>
                <w:color w:val="000000"/>
                <w:sz w:val="20"/>
                <w:szCs w:val="20"/>
              </w:rPr>
              <w:t>20.03.2025г. № КУВИ-001/2025-73099791</w:t>
            </w:r>
          </w:p>
        </w:tc>
        <w:tc>
          <w:tcPr>
            <w:tcW w:w="2722" w:type="dxa"/>
            <w:shd w:val="clear" w:color="auto" w:fill="auto"/>
            <w:vAlign w:val="center"/>
          </w:tcPr>
          <w:p w14:paraId="39A6D8C0" w14:textId="4E171A11"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84:00:0000000:203</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 24-24-37/006/2008-754</w:t>
            </w:r>
            <w:r w:rsidRPr="00343FD7">
              <w:rPr>
                <w:color w:val="000000"/>
                <w:sz w:val="20"/>
                <w:szCs w:val="20"/>
              </w:rPr>
              <w:br/>
              <w:t xml:space="preserve"> 22.12.2008</w:t>
            </w:r>
          </w:p>
        </w:tc>
      </w:tr>
      <w:tr w:rsidR="00E322EF" w:rsidRPr="00343FD7" w14:paraId="3989BF5A" w14:textId="77777777" w:rsidTr="00343FD7">
        <w:trPr>
          <w:gridAfter w:val="1"/>
          <w:wAfter w:w="7" w:type="dxa"/>
          <w:trHeight w:val="1710"/>
        </w:trPr>
        <w:tc>
          <w:tcPr>
            <w:tcW w:w="540" w:type="dxa"/>
            <w:shd w:val="clear" w:color="auto" w:fill="auto"/>
            <w:vAlign w:val="center"/>
          </w:tcPr>
          <w:p w14:paraId="3F4599AF" w14:textId="42387905" w:rsidR="00E322EF" w:rsidRPr="00343FD7" w:rsidRDefault="00E322EF" w:rsidP="00E322EF">
            <w:pPr>
              <w:autoSpaceDE/>
              <w:autoSpaceDN/>
              <w:adjustRightInd/>
              <w:contextualSpacing w:val="0"/>
              <w:jc w:val="center"/>
              <w:rPr>
                <w:sz w:val="20"/>
                <w:szCs w:val="20"/>
              </w:rPr>
            </w:pPr>
            <w:r w:rsidRPr="00343FD7">
              <w:rPr>
                <w:color w:val="000000"/>
                <w:sz w:val="20"/>
                <w:szCs w:val="20"/>
              </w:rPr>
              <w:lastRenderedPageBreak/>
              <w:t>4</w:t>
            </w:r>
          </w:p>
        </w:tc>
        <w:tc>
          <w:tcPr>
            <w:tcW w:w="1729" w:type="dxa"/>
            <w:shd w:val="clear" w:color="auto" w:fill="auto"/>
            <w:vAlign w:val="center"/>
          </w:tcPr>
          <w:p w14:paraId="6C25ABB5" w14:textId="0B879D32" w:rsidR="00E322EF" w:rsidRPr="00343FD7" w:rsidRDefault="00E322EF" w:rsidP="00E322EF">
            <w:pPr>
              <w:autoSpaceDE/>
              <w:autoSpaceDN/>
              <w:adjustRightInd/>
              <w:contextualSpacing w:val="0"/>
              <w:jc w:val="center"/>
              <w:rPr>
                <w:sz w:val="20"/>
                <w:szCs w:val="20"/>
              </w:rPr>
            </w:pPr>
            <w:r w:rsidRPr="00343FD7">
              <w:rPr>
                <w:color w:val="000000"/>
                <w:sz w:val="20"/>
                <w:szCs w:val="20"/>
              </w:rPr>
              <w:t>Сооружение - Магистраль № 5 распределительные сети трубопровода теплосети № 6</w:t>
            </w:r>
          </w:p>
        </w:tc>
        <w:tc>
          <w:tcPr>
            <w:tcW w:w="3005" w:type="dxa"/>
            <w:shd w:val="clear" w:color="auto" w:fill="auto"/>
            <w:vAlign w:val="center"/>
          </w:tcPr>
          <w:p w14:paraId="7C39367C" w14:textId="6CA63B9D" w:rsidR="00E322EF" w:rsidRPr="00343FD7" w:rsidRDefault="00E322EF" w:rsidP="00E322EF">
            <w:pPr>
              <w:autoSpaceDE/>
              <w:autoSpaceDN/>
              <w:adjustRightInd/>
              <w:contextualSpacing w:val="0"/>
              <w:jc w:val="center"/>
              <w:rPr>
                <w:sz w:val="20"/>
                <w:szCs w:val="20"/>
              </w:rPr>
            </w:pPr>
            <w:r w:rsidRPr="00343FD7">
              <w:rPr>
                <w:color w:val="000000"/>
                <w:sz w:val="20"/>
                <w:szCs w:val="20"/>
              </w:rPr>
              <w:t>Красноярский край, Таймырский Долгано-Ненецкий муниципальный район, г.Дудинка, ул.Спортивная, д.3</w:t>
            </w:r>
            <w:r w:rsidRPr="00343FD7">
              <w:rPr>
                <w:color w:val="000000"/>
                <w:sz w:val="20"/>
                <w:szCs w:val="20"/>
              </w:rPr>
              <w:br/>
              <w:t xml:space="preserve"> район жилых домов до базы РСУ</w:t>
            </w:r>
          </w:p>
        </w:tc>
        <w:tc>
          <w:tcPr>
            <w:tcW w:w="1276" w:type="dxa"/>
            <w:shd w:val="clear" w:color="auto" w:fill="auto"/>
            <w:vAlign w:val="center"/>
          </w:tcPr>
          <w:p w14:paraId="39EC3D71" w14:textId="4049D592" w:rsidR="00E322EF" w:rsidRPr="00343FD7" w:rsidRDefault="00E322EF" w:rsidP="00E322EF">
            <w:pPr>
              <w:autoSpaceDE/>
              <w:autoSpaceDN/>
              <w:adjustRightInd/>
              <w:contextualSpacing w:val="0"/>
              <w:jc w:val="center"/>
              <w:rPr>
                <w:sz w:val="20"/>
                <w:szCs w:val="20"/>
              </w:rPr>
            </w:pPr>
            <w:r w:rsidRPr="00343FD7">
              <w:rPr>
                <w:color w:val="000000"/>
                <w:sz w:val="20"/>
                <w:szCs w:val="20"/>
              </w:rPr>
              <w:t>Данные отсутствуют</w:t>
            </w:r>
          </w:p>
        </w:tc>
        <w:tc>
          <w:tcPr>
            <w:tcW w:w="1276" w:type="dxa"/>
            <w:shd w:val="clear" w:color="auto" w:fill="auto"/>
            <w:vAlign w:val="center"/>
          </w:tcPr>
          <w:p w14:paraId="36FDDE69" w14:textId="6B930C4A" w:rsidR="00E322EF" w:rsidRPr="00343FD7" w:rsidRDefault="00E322EF" w:rsidP="00E322EF">
            <w:pPr>
              <w:autoSpaceDE/>
              <w:autoSpaceDN/>
              <w:adjustRightInd/>
              <w:contextualSpacing w:val="0"/>
              <w:jc w:val="center"/>
              <w:rPr>
                <w:sz w:val="20"/>
                <w:szCs w:val="20"/>
              </w:rPr>
            </w:pPr>
            <w:r w:rsidRPr="00343FD7">
              <w:rPr>
                <w:color w:val="000000"/>
                <w:sz w:val="20"/>
                <w:szCs w:val="20"/>
              </w:rPr>
              <w:t>Данные отсутствуют</w:t>
            </w:r>
          </w:p>
        </w:tc>
        <w:tc>
          <w:tcPr>
            <w:tcW w:w="1276" w:type="dxa"/>
            <w:shd w:val="clear" w:color="auto" w:fill="auto"/>
            <w:vAlign w:val="center"/>
          </w:tcPr>
          <w:p w14:paraId="444A2B20" w14:textId="034B7350"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tcPr>
          <w:p w14:paraId="6C654151" w14:textId="0093846E" w:rsidR="00E322EF" w:rsidRPr="00343FD7" w:rsidRDefault="00E322EF" w:rsidP="00E322EF">
            <w:pPr>
              <w:autoSpaceDE/>
              <w:autoSpaceDN/>
              <w:adjustRightInd/>
              <w:contextualSpacing w:val="0"/>
              <w:jc w:val="center"/>
              <w:rPr>
                <w:sz w:val="20"/>
                <w:szCs w:val="20"/>
              </w:rPr>
            </w:pPr>
            <w:r w:rsidRPr="00343FD7">
              <w:rPr>
                <w:color w:val="000000"/>
                <w:sz w:val="20"/>
                <w:szCs w:val="20"/>
              </w:rPr>
              <w:t>2934</w:t>
            </w:r>
          </w:p>
        </w:tc>
        <w:tc>
          <w:tcPr>
            <w:tcW w:w="1531" w:type="dxa"/>
            <w:shd w:val="clear" w:color="auto" w:fill="auto"/>
            <w:vAlign w:val="center"/>
          </w:tcPr>
          <w:p w14:paraId="0387A057" w14:textId="364C2490"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tcPr>
          <w:p w14:paraId="051EC9E7" w14:textId="2223866B" w:rsidR="00E322EF" w:rsidRPr="00343FD7" w:rsidRDefault="00E322EF" w:rsidP="00E322EF">
            <w:pPr>
              <w:autoSpaceDE/>
              <w:autoSpaceDN/>
              <w:adjustRightInd/>
              <w:contextualSpacing w:val="0"/>
              <w:jc w:val="center"/>
              <w:rPr>
                <w:sz w:val="20"/>
                <w:szCs w:val="20"/>
              </w:rPr>
            </w:pPr>
            <w:r w:rsidRPr="00343FD7">
              <w:rPr>
                <w:color w:val="000000"/>
                <w:sz w:val="20"/>
                <w:szCs w:val="20"/>
              </w:rPr>
              <w:t xml:space="preserve"> 20.03.2025г. № КУВИ-001/2025-73100254</w:t>
            </w:r>
          </w:p>
        </w:tc>
        <w:tc>
          <w:tcPr>
            <w:tcW w:w="2722" w:type="dxa"/>
            <w:shd w:val="clear" w:color="auto" w:fill="auto"/>
            <w:vAlign w:val="center"/>
          </w:tcPr>
          <w:p w14:paraId="09346169" w14:textId="47E88300"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84:00:0000000:205</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 24-24-37/006/2008-759</w:t>
            </w:r>
            <w:r w:rsidRPr="00343FD7">
              <w:rPr>
                <w:color w:val="000000"/>
                <w:sz w:val="20"/>
                <w:szCs w:val="20"/>
              </w:rPr>
              <w:br/>
              <w:t xml:space="preserve"> 22.12.2008 </w:t>
            </w:r>
          </w:p>
        </w:tc>
      </w:tr>
      <w:tr w:rsidR="00E322EF" w:rsidRPr="00343FD7" w14:paraId="0CDAF2C2" w14:textId="77777777" w:rsidTr="00343FD7">
        <w:trPr>
          <w:gridAfter w:val="1"/>
          <w:wAfter w:w="7" w:type="dxa"/>
          <w:trHeight w:val="1605"/>
        </w:trPr>
        <w:tc>
          <w:tcPr>
            <w:tcW w:w="540" w:type="dxa"/>
            <w:shd w:val="clear" w:color="auto" w:fill="auto"/>
            <w:vAlign w:val="center"/>
          </w:tcPr>
          <w:p w14:paraId="747EC119" w14:textId="321BE8F7" w:rsidR="00E322EF" w:rsidRPr="00343FD7" w:rsidRDefault="00E322EF" w:rsidP="00E322EF">
            <w:pPr>
              <w:autoSpaceDE/>
              <w:autoSpaceDN/>
              <w:adjustRightInd/>
              <w:contextualSpacing w:val="0"/>
              <w:jc w:val="center"/>
              <w:rPr>
                <w:sz w:val="20"/>
                <w:szCs w:val="20"/>
              </w:rPr>
            </w:pPr>
            <w:r w:rsidRPr="00343FD7">
              <w:rPr>
                <w:color w:val="000000"/>
                <w:sz w:val="20"/>
                <w:szCs w:val="20"/>
              </w:rPr>
              <w:t>5</w:t>
            </w:r>
          </w:p>
        </w:tc>
        <w:tc>
          <w:tcPr>
            <w:tcW w:w="1729" w:type="dxa"/>
            <w:shd w:val="clear" w:color="auto" w:fill="auto"/>
            <w:vAlign w:val="center"/>
          </w:tcPr>
          <w:p w14:paraId="3DC2E161" w14:textId="73C5250B" w:rsidR="00E322EF" w:rsidRPr="00343FD7" w:rsidRDefault="00E322EF" w:rsidP="00E322EF">
            <w:pPr>
              <w:autoSpaceDE/>
              <w:autoSpaceDN/>
              <w:adjustRightInd/>
              <w:contextualSpacing w:val="0"/>
              <w:jc w:val="center"/>
              <w:rPr>
                <w:sz w:val="20"/>
                <w:szCs w:val="20"/>
              </w:rPr>
            </w:pPr>
            <w:r w:rsidRPr="00343FD7">
              <w:rPr>
                <w:color w:val="000000"/>
                <w:sz w:val="20"/>
                <w:szCs w:val="20"/>
              </w:rPr>
              <w:t>Сооружение - Магистраль № 5 распределительные сети трубопровода теплосети № 8</w:t>
            </w:r>
          </w:p>
        </w:tc>
        <w:tc>
          <w:tcPr>
            <w:tcW w:w="3005" w:type="dxa"/>
            <w:shd w:val="clear" w:color="auto" w:fill="auto"/>
            <w:vAlign w:val="center"/>
          </w:tcPr>
          <w:p w14:paraId="784D2578" w14:textId="6D2B049D" w:rsidR="00E322EF" w:rsidRPr="00343FD7" w:rsidRDefault="00E322EF" w:rsidP="00E322EF">
            <w:pPr>
              <w:autoSpaceDE/>
              <w:autoSpaceDN/>
              <w:adjustRightInd/>
              <w:contextualSpacing w:val="0"/>
              <w:jc w:val="center"/>
              <w:rPr>
                <w:sz w:val="20"/>
                <w:szCs w:val="20"/>
              </w:rPr>
            </w:pPr>
            <w:r w:rsidRPr="00343FD7">
              <w:rPr>
                <w:color w:val="000000"/>
                <w:sz w:val="20"/>
                <w:szCs w:val="20"/>
              </w:rPr>
              <w:t>Красноярский край, Таймырский Долгано-Ненецкий муниципальный район, г.Дудинка, ул.Матросова, д.8</w:t>
            </w:r>
            <w:r w:rsidRPr="00343FD7">
              <w:rPr>
                <w:color w:val="000000"/>
                <w:sz w:val="20"/>
                <w:szCs w:val="20"/>
              </w:rPr>
              <w:br/>
              <w:t xml:space="preserve"> до ул. Островского, д. 20/2, район жилых домов</w:t>
            </w:r>
          </w:p>
        </w:tc>
        <w:tc>
          <w:tcPr>
            <w:tcW w:w="1276" w:type="dxa"/>
            <w:shd w:val="clear" w:color="auto" w:fill="auto"/>
            <w:vAlign w:val="center"/>
          </w:tcPr>
          <w:p w14:paraId="42A367A0" w14:textId="265CF159" w:rsidR="00E322EF" w:rsidRPr="00343FD7" w:rsidRDefault="00E322EF" w:rsidP="00E322EF">
            <w:pPr>
              <w:autoSpaceDE/>
              <w:autoSpaceDN/>
              <w:adjustRightInd/>
              <w:contextualSpacing w:val="0"/>
              <w:jc w:val="center"/>
              <w:rPr>
                <w:sz w:val="20"/>
                <w:szCs w:val="20"/>
              </w:rPr>
            </w:pPr>
            <w:r w:rsidRPr="00343FD7">
              <w:rPr>
                <w:color w:val="000000"/>
                <w:sz w:val="20"/>
                <w:szCs w:val="20"/>
              </w:rPr>
              <w:t>2003</w:t>
            </w:r>
          </w:p>
        </w:tc>
        <w:tc>
          <w:tcPr>
            <w:tcW w:w="1276" w:type="dxa"/>
            <w:shd w:val="clear" w:color="auto" w:fill="auto"/>
            <w:vAlign w:val="center"/>
          </w:tcPr>
          <w:p w14:paraId="11CB48DC" w14:textId="56A3B5FA" w:rsidR="00E322EF" w:rsidRPr="00343FD7" w:rsidRDefault="00E322EF" w:rsidP="00E322EF">
            <w:pPr>
              <w:autoSpaceDE/>
              <w:autoSpaceDN/>
              <w:adjustRightInd/>
              <w:contextualSpacing w:val="0"/>
              <w:jc w:val="center"/>
              <w:rPr>
                <w:sz w:val="20"/>
                <w:szCs w:val="20"/>
              </w:rPr>
            </w:pPr>
            <w:r w:rsidRPr="00343FD7">
              <w:rPr>
                <w:color w:val="000000"/>
                <w:sz w:val="20"/>
                <w:szCs w:val="20"/>
              </w:rPr>
              <w:t>2003</w:t>
            </w:r>
          </w:p>
        </w:tc>
        <w:tc>
          <w:tcPr>
            <w:tcW w:w="1276" w:type="dxa"/>
            <w:shd w:val="clear" w:color="auto" w:fill="auto"/>
            <w:vAlign w:val="center"/>
          </w:tcPr>
          <w:p w14:paraId="3EB6CA55" w14:textId="61891F12"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tcPr>
          <w:p w14:paraId="057CF161" w14:textId="6479DAEA" w:rsidR="00E322EF" w:rsidRPr="00343FD7" w:rsidRDefault="00E322EF" w:rsidP="00E322EF">
            <w:pPr>
              <w:autoSpaceDE/>
              <w:autoSpaceDN/>
              <w:adjustRightInd/>
              <w:contextualSpacing w:val="0"/>
              <w:jc w:val="center"/>
              <w:rPr>
                <w:sz w:val="20"/>
                <w:szCs w:val="20"/>
              </w:rPr>
            </w:pPr>
            <w:r w:rsidRPr="00343FD7">
              <w:rPr>
                <w:color w:val="000000"/>
                <w:sz w:val="20"/>
                <w:szCs w:val="20"/>
              </w:rPr>
              <w:t>3620</w:t>
            </w:r>
          </w:p>
        </w:tc>
        <w:tc>
          <w:tcPr>
            <w:tcW w:w="1531" w:type="dxa"/>
            <w:shd w:val="clear" w:color="auto" w:fill="auto"/>
            <w:vAlign w:val="center"/>
          </w:tcPr>
          <w:p w14:paraId="2544C931" w14:textId="31D039FF"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tcPr>
          <w:p w14:paraId="5AE7240E" w14:textId="1C4DB033" w:rsidR="00E322EF" w:rsidRPr="00343FD7" w:rsidRDefault="00E322EF" w:rsidP="00E322EF">
            <w:pPr>
              <w:autoSpaceDE/>
              <w:autoSpaceDN/>
              <w:adjustRightInd/>
              <w:contextualSpacing w:val="0"/>
              <w:jc w:val="center"/>
              <w:rPr>
                <w:sz w:val="20"/>
                <w:szCs w:val="20"/>
              </w:rPr>
            </w:pPr>
            <w:r w:rsidRPr="00343FD7">
              <w:rPr>
                <w:color w:val="000000"/>
                <w:sz w:val="20"/>
                <w:szCs w:val="20"/>
              </w:rPr>
              <w:t>20.03.2025г. № КУВИ-001/2025-73100114</w:t>
            </w:r>
          </w:p>
        </w:tc>
        <w:tc>
          <w:tcPr>
            <w:tcW w:w="2722" w:type="dxa"/>
            <w:shd w:val="clear" w:color="auto" w:fill="auto"/>
            <w:vAlign w:val="center"/>
          </w:tcPr>
          <w:p w14:paraId="705F2352" w14:textId="6B6D4FB8"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84:00:0000000:206</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  24-24-37/006/2008-753</w:t>
            </w:r>
            <w:r w:rsidRPr="00343FD7">
              <w:rPr>
                <w:color w:val="000000"/>
                <w:sz w:val="20"/>
                <w:szCs w:val="20"/>
              </w:rPr>
              <w:br/>
              <w:t xml:space="preserve"> 22.12.2008</w:t>
            </w:r>
          </w:p>
        </w:tc>
      </w:tr>
      <w:tr w:rsidR="00E322EF" w:rsidRPr="00343FD7" w14:paraId="44D8879A" w14:textId="77777777" w:rsidTr="00343FD7">
        <w:trPr>
          <w:gridAfter w:val="1"/>
          <w:wAfter w:w="7" w:type="dxa"/>
          <w:trHeight w:val="426"/>
        </w:trPr>
        <w:tc>
          <w:tcPr>
            <w:tcW w:w="540" w:type="dxa"/>
            <w:shd w:val="clear" w:color="auto" w:fill="auto"/>
            <w:vAlign w:val="center"/>
          </w:tcPr>
          <w:p w14:paraId="469FBA98" w14:textId="7B3A223B" w:rsidR="00E322EF" w:rsidRPr="00343FD7" w:rsidRDefault="00E322EF" w:rsidP="00E322EF">
            <w:pPr>
              <w:autoSpaceDE/>
              <w:autoSpaceDN/>
              <w:adjustRightInd/>
              <w:contextualSpacing w:val="0"/>
              <w:jc w:val="center"/>
              <w:rPr>
                <w:sz w:val="20"/>
                <w:szCs w:val="20"/>
              </w:rPr>
            </w:pPr>
            <w:r w:rsidRPr="00343FD7">
              <w:rPr>
                <w:color w:val="000000"/>
                <w:sz w:val="20"/>
                <w:szCs w:val="20"/>
              </w:rPr>
              <w:t>6</w:t>
            </w:r>
          </w:p>
        </w:tc>
        <w:tc>
          <w:tcPr>
            <w:tcW w:w="1729" w:type="dxa"/>
            <w:shd w:val="clear" w:color="auto" w:fill="auto"/>
            <w:vAlign w:val="center"/>
          </w:tcPr>
          <w:p w14:paraId="78C622F2" w14:textId="00402B3C" w:rsidR="00E322EF" w:rsidRPr="00343FD7" w:rsidRDefault="00E322EF" w:rsidP="00E322EF">
            <w:pPr>
              <w:autoSpaceDE/>
              <w:autoSpaceDN/>
              <w:adjustRightInd/>
              <w:contextualSpacing w:val="0"/>
              <w:jc w:val="center"/>
              <w:rPr>
                <w:sz w:val="20"/>
                <w:szCs w:val="20"/>
              </w:rPr>
            </w:pPr>
            <w:r w:rsidRPr="00343FD7">
              <w:rPr>
                <w:color w:val="000000"/>
                <w:sz w:val="20"/>
                <w:szCs w:val="20"/>
              </w:rPr>
              <w:t>Сооружение - Магистраль № 5 распределительные сети трубопровода теплосети № 9</w:t>
            </w:r>
          </w:p>
        </w:tc>
        <w:tc>
          <w:tcPr>
            <w:tcW w:w="3005" w:type="dxa"/>
            <w:shd w:val="clear" w:color="auto" w:fill="auto"/>
            <w:vAlign w:val="center"/>
          </w:tcPr>
          <w:p w14:paraId="643793ED" w14:textId="38C746FB" w:rsidR="00E322EF" w:rsidRPr="00343FD7" w:rsidRDefault="00E322EF" w:rsidP="00E322EF">
            <w:pPr>
              <w:autoSpaceDE/>
              <w:autoSpaceDN/>
              <w:adjustRightInd/>
              <w:contextualSpacing w:val="0"/>
              <w:jc w:val="center"/>
              <w:rPr>
                <w:sz w:val="20"/>
                <w:szCs w:val="20"/>
              </w:rPr>
            </w:pPr>
            <w:r w:rsidRPr="00343FD7">
              <w:rPr>
                <w:color w:val="000000"/>
                <w:sz w:val="20"/>
                <w:szCs w:val="20"/>
              </w:rPr>
              <w:t xml:space="preserve"> Красноярский край, Таймырский Долгано-Ненецкий муниципальный район, г.Дудинка, ул.Всесвятского,</w:t>
            </w:r>
            <w:r w:rsidRPr="00343FD7">
              <w:rPr>
                <w:color w:val="000000"/>
                <w:sz w:val="20"/>
                <w:szCs w:val="20"/>
              </w:rPr>
              <w:br/>
              <w:t xml:space="preserve"> д.1 до ул. Строителей, д. 1, район жилых домов</w:t>
            </w:r>
          </w:p>
        </w:tc>
        <w:tc>
          <w:tcPr>
            <w:tcW w:w="1276" w:type="dxa"/>
            <w:shd w:val="clear" w:color="auto" w:fill="auto"/>
            <w:vAlign w:val="center"/>
          </w:tcPr>
          <w:p w14:paraId="4332C83C" w14:textId="4FFAEF24" w:rsidR="00E322EF" w:rsidRPr="00343FD7" w:rsidRDefault="00E322EF" w:rsidP="00E322EF">
            <w:pPr>
              <w:autoSpaceDE/>
              <w:autoSpaceDN/>
              <w:adjustRightInd/>
              <w:contextualSpacing w:val="0"/>
              <w:jc w:val="center"/>
              <w:rPr>
                <w:sz w:val="20"/>
                <w:szCs w:val="20"/>
              </w:rPr>
            </w:pPr>
            <w:r w:rsidRPr="00343FD7">
              <w:rPr>
                <w:color w:val="000000"/>
                <w:sz w:val="20"/>
                <w:szCs w:val="20"/>
              </w:rPr>
              <w:t>Данные отсутствуют</w:t>
            </w:r>
          </w:p>
        </w:tc>
        <w:tc>
          <w:tcPr>
            <w:tcW w:w="1276" w:type="dxa"/>
            <w:shd w:val="clear" w:color="auto" w:fill="auto"/>
            <w:vAlign w:val="center"/>
          </w:tcPr>
          <w:p w14:paraId="0E38772C" w14:textId="68B505C7" w:rsidR="00E322EF" w:rsidRPr="00343FD7" w:rsidRDefault="00E322EF" w:rsidP="00E322EF">
            <w:pPr>
              <w:autoSpaceDE/>
              <w:autoSpaceDN/>
              <w:adjustRightInd/>
              <w:contextualSpacing w:val="0"/>
              <w:jc w:val="center"/>
              <w:rPr>
                <w:sz w:val="20"/>
                <w:szCs w:val="20"/>
              </w:rPr>
            </w:pPr>
            <w:r w:rsidRPr="00343FD7">
              <w:rPr>
                <w:color w:val="000000"/>
                <w:sz w:val="20"/>
                <w:szCs w:val="20"/>
              </w:rPr>
              <w:t>Данные отсутствуют</w:t>
            </w:r>
          </w:p>
        </w:tc>
        <w:tc>
          <w:tcPr>
            <w:tcW w:w="1276" w:type="dxa"/>
            <w:shd w:val="clear" w:color="auto" w:fill="auto"/>
            <w:vAlign w:val="center"/>
          </w:tcPr>
          <w:p w14:paraId="27409081" w14:textId="03AB8AFF"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tcPr>
          <w:p w14:paraId="72F45D35" w14:textId="67001B19" w:rsidR="00E322EF" w:rsidRPr="00343FD7" w:rsidRDefault="00E322EF" w:rsidP="00E322EF">
            <w:pPr>
              <w:autoSpaceDE/>
              <w:autoSpaceDN/>
              <w:adjustRightInd/>
              <w:contextualSpacing w:val="0"/>
              <w:jc w:val="center"/>
              <w:rPr>
                <w:sz w:val="20"/>
                <w:szCs w:val="20"/>
              </w:rPr>
            </w:pPr>
            <w:r w:rsidRPr="00343FD7">
              <w:rPr>
                <w:color w:val="000000"/>
                <w:sz w:val="20"/>
                <w:szCs w:val="20"/>
              </w:rPr>
              <w:t>2009</w:t>
            </w:r>
          </w:p>
        </w:tc>
        <w:tc>
          <w:tcPr>
            <w:tcW w:w="1531" w:type="dxa"/>
            <w:shd w:val="clear" w:color="auto" w:fill="auto"/>
            <w:vAlign w:val="center"/>
          </w:tcPr>
          <w:p w14:paraId="23A8AAE0" w14:textId="0A1C6C58"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tcPr>
          <w:p w14:paraId="18B00727" w14:textId="7F7532C6" w:rsidR="00E322EF" w:rsidRPr="00343FD7" w:rsidRDefault="00E322EF" w:rsidP="00E322EF">
            <w:pPr>
              <w:autoSpaceDE/>
              <w:autoSpaceDN/>
              <w:adjustRightInd/>
              <w:contextualSpacing w:val="0"/>
              <w:jc w:val="center"/>
              <w:rPr>
                <w:sz w:val="20"/>
                <w:szCs w:val="20"/>
              </w:rPr>
            </w:pPr>
            <w:r w:rsidRPr="00343FD7">
              <w:rPr>
                <w:color w:val="000000"/>
                <w:sz w:val="20"/>
                <w:szCs w:val="20"/>
              </w:rPr>
              <w:t>20.03.2025г. № КУВИ-001/2025-73100241</w:t>
            </w:r>
          </w:p>
        </w:tc>
        <w:tc>
          <w:tcPr>
            <w:tcW w:w="2722" w:type="dxa"/>
            <w:shd w:val="clear" w:color="auto" w:fill="auto"/>
            <w:vAlign w:val="center"/>
          </w:tcPr>
          <w:p w14:paraId="340F2A5A" w14:textId="4E29C8B8"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84:00:0000000:207</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  24-24-37/006/2008-751</w:t>
            </w:r>
            <w:r w:rsidRPr="00343FD7">
              <w:rPr>
                <w:color w:val="000000"/>
                <w:sz w:val="20"/>
                <w:szCs w:val="20"/>
              </w:rPr>
              <w:br/>
              <w:t xml:space="preserve"> 22.12.2008</w:t>
            </w:r>
          </w:p>
        </w:tc>
      </w:tr>
      <w:tr w:rsidR="00E322EF" w:rsidRPr="00343FD7" w14:paraId="7128F54D" w14:textId="77777777" w:rsidTr="00343FD7">
        <w:trPr>
          <w:gridAfter w:val="1"/>
          <w:wAfter w:w="7" w:type="dxa"/>
          <w:trHeight w:val="1545"/>
        </w:trPr>
        <w:tc>
          <w:tcPr>
            <w:tcW w:w="540" w:type="dxa"/>
            <w:shd w:val="clear" w:color="auto" w:fill="auto"/>
            <w:vAlign w:val="center"/>
          </w:tcPr>
          <w:p w14:paraId="41D6EEAB" w14:textId="08E0E519" w:rsidR="00E322EF" w:rsidRPr="00343FD7" w:rsidRDefault="00E322EF" w:rsidP="00E322EF">
            <w:pPr>
              <w:autoSpaceDE/>
              <w:autoSpaceDN/>
              <w:adjustRightInd/>
              <w:contextualSpacing w:val="0"/>
              <w:jc w:val="center"/>
              <w:rPr>
                <w:sz w:val="20"/>
                <w:szCs w:val="20"/>
              </w:rPr>
            </w:pPr>
            <w:r w:rsidRPr="00343FD7">
              <w:rPr>
                <w:color w:val="000000"/>
                <w:sz w:val="20"/>
                <w:szCs w:val="20"/>
              </w:rPr>
              <w:t>7</w:t>
            </w:r>
          </w:p>
        </w:tc>
        <w:tc>
          <w:tcPr>
            <w:tcW w:w="1729" w:type="dxa"/>
            <w:shd w:val="clear" w:color="auto" w:fill="auto"/>
            <w:vAlign w:val="center"/>
          </w:tcPr>
          <w:p w14:paraId="6D8EFA26" w14:textId="36C1A0A3" w:rsidR="00E322EF" w:rsidRPr="00343FD7" w:rsidRDefault="00E322EF" w:rsidP="00E322EF">
            <w:pPr>
              <w:autoSpaceDE/>
              <w:autoSpaceDN/>
              <w:adjustRightInd/>
              <w:contextualSpacing w:val="0"/>
              <w:jc w:val="center"/>
              <w:rPr>
                <w:sz w:val="20"/>
                <w:szCs w:val="20"/>
              </w:rPr>
            </w:pPr>
            <w:r w:rsidRPr="00343FD7">
              <w:rPr>
                <w:color w:val="000000"/>
                <w:sz w:val="20"/>
                <w:szCs w:val="20"/>
              </w:rPr>
              <w:t>Магистраль № 5 распределительные сети трубопровода теплосети № 11</w:t>
            </w:r>
          </w:p>
        </w:tc>
        <w:tc>
          <w:tcPr>
            <w:tcW w:w="3005" w:type="dxa"/>
            <w:shd w:val="clear" w:color="auto" w:fill="auto"/>
            <w:vAlign w:val="center"/>
          </w:tcPr>
          <w:p w14:paraId="211F7074" w14:textId="3D3C5BAA" w:rsidR="00E322EF" w:rsidRPr="00343FD7" w:rsidRDefault="00E322EF" w:rsidP="00E322EF">
            <w:pPr>
              <w:autoSpaceDE/>
              <w:autoSpaceDN/>
              <w:adjustRightInd/>
              <w:contextualSpacing w:val="0"/>
              <w:jc w:val="center"/>
              <w:rPr>
                <w:sz w:val="20"/>
                <w:szCs w:val="20"/>
              </w:rPr>
            </w:pPr>
            <w:r w:rsidRPr="00343FD7">
              <w:rPr>
                <w:color w:val="000000"/>
                <w:sz w:val="20"/>
                <w:szCs w:val="20"/>
              </w:rPr>
              <w:t>Красноярский край, Таймырский Долгано-Ненецкий муниципальный район, г.Дудинка, ул.Строителей, д.1</w:t>
            </w:r>
            <w:r w:rsidRPr="00343FD7">
              <w:rPr>
                <w:color w:val="000000"/>
                <w:sz w:val="20"/>
                <w:szCs w:val="20"/>
              </w:rPr>
              <w:br/>
              <w:t xml:space="preserve"> до ул. Щорса, д. 25А, район жилых домов</w:t>
            </w:r>
          </w:p>
        </w:tc>
        <w:tc>
          <w:tcPr>
            <w:tcW w:w="1276" w:type="dxa"/>
            <w:shd w:val="clear" w:color="auto" w:fill="auto"/>
            <w:vAlign w:val="center"/>
          </w:tcPr>
          <w:p w14:paraId="4E29D44D" w14:textId="4F95696A" w:rsidR="00E322EF" w:rsidRPr="00343FD7" w:rsidRDefault="00E322EF" w:rsidP="00E322EF">
            <w:pPr>
              <w:autoSpaceDE/>
              <w:autoSpaceDN/>
              <w:adjustRightInd/>
              <w:contextualSpacing w:val="0"/>
              <w:jc w:val="center"/>
              <w:rPr>
                <w:sz w:val="20"/>
                <w:szCs w:val="20"/>
              </w:rPr>
            </w:pPr>
            <w:r w:rsidRPr="00343FD7">
              <w:rPr>
                <w:color w:val="000000"/>
                <w:sz w:val="20"/>
                <w:szCs w:val="20"/>
              </w:rPr>
              <w:t>2000</w:t>
            </w:r>
          </w:p>
        </w:tc>
        <w:tc>
          <w:tcPr>
            <w:tcW w:w="1276" w:type="dxa"/>
            <w:shd w:val="clear" w:color="auto" w:fill="auto"/>
            <w:vAlign w:val="center"/>
          </w:tcPr>
          <w:p w14:paraId="35C276B9" w14:textId="31F9ED7D" w:rsidR="00E322EF" w:rsidRPr="00343FD7" w:rsidRDefault="00E322EF" w:rsidP="00E322EF">
            <w:pPr>
              <w:autoSpaceDE/>
              <w:autoSpaceDN/>
              <w:adjustRightInd/>
              <w:contextualSpacing w:val="0"/>
              <w:jc w:val="center"/>
              <w:rPr>
                <w:sz w:val="20"/>
                <w:szCs w:val="20"/>
              </w:rPr>
            </w:pPr>
            <w:r w:rsidRPr="00343FD7">
              <w:rPr>
                <w:color w:val="000000"/>
                <w:sz w:val="20"/>
                <w:szCs w:val="20"/>
              </w:rPr>
              <w:t>2000</w:t>
            </w:r>
          </w:p>
        </w:tc>
        <w:tc>
          <w:tcPr>
            <w:tcW w:w="1276" w:type="dxa"/>
            <w:shd w:val="clear" w:color="auto" w:fill="auto"/>
            <w:vAlign w:val="center"/>
          </w:tcPr>
          <w:p w14:paraId="00516E81" w14:textId="5C18900D" w:rsidR="00E322EF" w:rsidRPr="00343FD7" w:rsidRDefault="00E322EF" w:rsidP="00E322EF">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tcPr>
          <w:p w14:paraId="4F08EF6D" w14:textId="355B330B" w:rsidR="00E322EF" w:rsidRPr="00343FD7" w:rsidRDefault="00E322EF" w:rsidP="00E322EF">
            <w:pPr>
              <w:autoSpaceDE/>
              <w:autoSpaceDN/>
              <w:adjustRightInd/>
              <w:contextualSpacing w:val="0"/>
              <w:jc w:val="center"/>
              <w:rPr>
                <w:sz w:val="20"/>
                <w:szCs w:val="20"/>
              </w:rPr>
            </w:pPr>
            <w:r w:rsidRPr="00343FD7">
              <w:rPr>
                <w:color w:val="000000"/>
                <w:sz w:val="20"/>
                <w:szCs w:val="20"/>
              </w:rPr>
              <w:t>1088</w:t>
            </w:r>
          </w:p>
        </w:tc>
        <w:tc>
          <w:tcPr>
            <w:tcW w:w="1531" w:type="dxa"/>
            <w:shd w:val="clear" w:color="auto" w:fill="auto"/>
            <w:vAlign w:val="center"/>
          </w:tcPr>
          <w:p w14:paraId="24D61B04" w14:textId="06C1EB31"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tcPr>
          <w:p w14:paraId="44D73854" w14:textId="58686122" w:rsidR="00E322EF" w:rsidRPr="00343FD7" w:rsidRDefault="00E322EF" w:rsidP="00E322EF">
            <w:pPr>
              <w:autoSpaceDE/>
              <w:autoSpaceDN/>
              <w:adjustRightInd/>
              <w:contextualSpacing w:val="0"/>
              <w:jc w:val="center"/>
              <w:rPr>
                <w:sz w:val="20"/>
                <w:szCs w:val="20"/>
              </w:rPr>
            </w:pPr>
            <w:r w:rsidRPr="00343FD7">
              <w:rPr>
                <w:color w:val="000000"/>
                <w:sz w:val="20"/>
                <w:szCs w:val="20"/>
              </w:rPr>
              <w:t xml:space="preserve"> 20.03.2025г. № КУВИ-001/2025-73110357</w:t>
            </w:r>
          </w:p>
        </w:tc>
        <w:tc>
          <w:tcPr>
            <w:tcW w:w="2722" w:type="dxa"/>
            <w:shd w:val="clear" w:color="auto" w:fill="auto"/>
            <w:vAlign w:val="center"/>
          </w:tcPr>
          <w:p w14:paraId="0F98BA1F" w14:textId="3763473E"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84:00:0000000:209</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  24-24-37/006/2008-746</w:t>
            </w:r>
            <w:r w:rsidRPr="00343FD7">
              <w:rPr>
                <w:color w:val="000000"/>
                <w:sz w:val="20"/>
                <w:szCs w:val="20"/>
              </w:rPr>
              <w:br/>
              <w:t xml:space="preserve"> 23.12.2008</w:t>
            </w:r>
          </w:p>
        </w:tc>
      </w:tr>
      <w:tr w:rsidR="00E322EF" w:rsidRPr="00343FD7" w14:paraId="4B5FAD89" w14:textId="77777777" w:rsidTr="00343FD7">
        <w:trPr>
          <w:gridAfter w:val="1"/>
          <w:wAfter w:w="7" w:type="dxa"/>
          <w:trHeight w:val="1575"/>
        </w:trPr>
        <w:tc>
          <w:tcPr>
            <w:tcW w:w="540" w:type="dxa"/>
            <w:shd w:val="clear" w:color="auto" w:fill="auto"/>
            <w:vAlign w:val="center"/>
          </w:tcPr>
          <w:p w14:paraId="4B577419" w14:textId="1AF9DBCB" w:rsidR="00E322EF" w:rsidRPr="00343FD7" w:rsidRDefault="00E322EF" w:rsidP="00E322EF">
            <w:pPr>
              <w:autoSpaceDE/>
              <w:autoSpaceDN/>
              <w:adjustRightInd/>
              <w:contextualSpacing w:val="0"/>
              <w:jc w:val="center"/>
              <w:rPr>
                <w:sz w:val="20"/>
                <w:szCs w:val="20"/>
              </w:rPr>
            </w:pPr>
            <w:r w:rsidRPr="00343FD7">
              <w:rPr>
                <w:color w:val="000000"/>
                <w:sz w:val="20"/>
                <w:szCs w:val="20"/>
              </w:rPr>
              <w:lastRenderedPageBreak/>
              <w:t>8</w:t>
            </w:r>
          </w:p>
        </w:tc>
        <w:tc>
          <w:tcPr>
            <w:tcW w:w="1729" w:type="dxa"/>
            <w:shd w:val="clear" w:color="auto" w:fill="auto"/>
            <w:vAlign w:val="center"/>
          </w:tcPr>
          <w:p w14:paraId="750DB6ED" w14:textId="7E71CB37" w:rsidR="00E322EF" w:rsidRPr="00343FD7" w:rsidRDefault="00E322EF" w:rsidP="00E322EF">
            <w:pPr>
              <w:autoSpaceDE/>
              <w:autoSpaceDN/>
              <w:adjustRightInd/>
              <w:contextualSpacing w:val="0"/>
              <w:jc w:val="center"/>
              <w:rPr>
                <w:sz w:val="20"/>
                <w:szCs w:val="20"/>
              </w:rPr>
            </w:pPr>
            <w:r w:rsidRPr="00343FD7">
              <w:rPr>
                <w:color w:val="000000"/>
                <w:sz w:val="20"/>
                <w:szCs w:val="20"/>
              </w:rPr>
              <w:t>Сооружение - Магистраль № 5 распределительные сети трубопровода теплосети № 7</w:t>
            </w:r>
          </w:p>
        </w:tc>
        <w:tc>
          <w:tcPr>
            <w:tcW w:w="3005" w:type="dxa"/>
            <w:shd w:val="clear" w:color="auto" w:fill="auto"/>
            <w:vAlign w:val="center"/>
          </w:tcPr>
          <w:p w14:paraId="46AF8213" w14:textId="37989ED2" w:rsidR="00E322EF" w:rsidRPr="00343FD7" w:rsidRDefault="00347DA3" w:rsidP="00E322EF">
            <w:pPr>
              <w:rPr>
                <w:sz w:val="20"/>
                <w:szCs w:val="20"/>
              </w:rPr>
            </w:pPr>
            <w:r>
              <w:rPr>
                <w:noProof/>
                <w:color w:val="000000"/>
                <w:sz w:val="20"/>
                <w:szCs w:val="20"/>
              </w:rPr>
              <w:drawing>
                <wp:anchor distT="0" distB="0" distL="114300" distR="114300" simplePos="0" relativeHeight="251660288" behindDoc="0" locked="0" layoutInCell="1" allowOverlap="1" wp14:anchorId="6E8E0054" wp14:editId="76B923A0">
                  <wp:simplePos x="0" y="0"/>
                  <wp:positionH relativeFrom="column">
                    <wp:posOffset>85725</wp:posOffset>
                  </wp:positionH>
                  <wp:positionV relativeFrom="paragraph">
                    <wp:posOffset>742950</wp:posOffset>
                  </wp:positionV>
                  <wp:extent cx="0" cy="0"/>
                  <wp:effectExtent l="0" t="0" r="0" b="0"/>
                  <wp:wrapNone/>
                  <wp:docPr id="2" name="Рукописный ввод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й ввод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sz w:val="20"/>
                <w:szCs w:val="20"/>
              </w:rPr>
              <w:drawing>
                <wp:anchor distT="0" distB="0" distL="114300" distR="114300" simplePos="0" relativeHeight="251662336" behindDoc="0" locked="0" layoutInCell="1" allowOverlap="1" wp14:anchorId="58AF8063" wp14:editId="630C8A91">
                  <wp:simplePos x="0" y="0"/>
                  <wp:positionH relativeFrom="column">
                    <wp:posOffset>1009650</wp:posOffset>
                  </wp:positionH>
                  <wp:positionV relativeFrom="paragraph">
                    <wp:posOffset>476250</wp:posOffset>
                  </wp:positionV>
                  <wp:extent cx="57150" cy="38100"/>
                  <wp:effectExtent l="0" t="0" r="0" b="0"/>
                  <wp:wrapNone/>
                  <wp:docPr id="4" name="Рукописный ввод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й ввод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 cy="38100"/>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sz w:val="20"/>
                <w:szCs w:val="20"/>
              </w:rPr>
              <w:drawing>
                <wp:anchor distT="0" distB="0" distL="114300" distR="114300" simplePos="0" relativeHeight="251663360" behindDoc="0" locked="0" layoutInCell="1" allowOverlap="1" wp14:anchorId="5FDD4921" wp14:editId="2D251004">
                  <wp:simplePos x="0" y="0"/>
                  <wp:positionH relativeFrom="column">
                    <wp:posOffset>276225</wp:posOffset>
                  </wp:positionH>
                  <wp:positionV relativeFrom="paragraph">
                    <wp:posOffset>266700</wp:posOffset>
                  </wp:positionV>
                  <wp:extent cx="0" cy="0"/>
                  <wp:effectExtent l="0" t="0" r="0" b="0"/>
                  <wp:wrapNone/>
                  <wp:docPr id="5" name="Рукописный ввод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й ввод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sz w:val="20"/>
                <w:szCs w:val="20"/>
              </w:rPr>
              <w:drawing>
                <wp:anchor distT="0" distB="0" distL="114300" distR="114300" simplePos="0" relativeHeight="251661312" behindDoc="0" locked="0" layoutInCell="1" allowOverlap="1" wp14:anchorId="474B57CC" wp14:editId="39341CDE">
                  <wp:simplePos x="0" y="0"/>
                  <wp:positionH relativeFrom="column">
                    <wp:posOffset>676275</wp:posOffset>
                  </wp:positionH>
                  <wp:positionV relativeFrom="paragraph">
                    <wp:posOffset>209550</wp:posOffset>
                  </wp:positionV>
                  <wp:extent cx="0" cy="0"/>
                  <wp:effectExtent l="0" t="0" r="0" b="0"/>
                  <wp:wrapNone/>
                  <wp:docPr id="3" name="Рукописный ввод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й ввод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p>
          <w:p w14:paraId="26BF5E49" w14:textId="77777777" w:rsidR="00E322EF" w:rsidRPr="00343FD7" w:rsidRDefault="00E322EF" w:rsidP="00E322EF">
            <w:pPr>
              <w:jc w:val="center"/>
              <w:rPr>
                <w:sz w:val="20"/>
                <w:szCs w:val="20"/>
              </w:rPr>
            </w:pPr>
            <w:r w:rsidRPr="00343FD7">
              <w:rPr>
                <w:sz w:val="20"/>
                <w:szCs w:val="20"/>
              </w:rPr>
              <w:t>Красноярский край, Таймырский Долгано-Ненецкий муниципальный район, г.Дудинка, ул.Матросова, д.8</w:t>
            </w:r>
          </w:p>
          <w:p w14:paraId="2A2F85C1" w14:textId="43E8F36D" w:rsidR="00E322EF" w:rsidRPr="00343FD7" w:rsidRDefault="00E322EF" w:rsidP="00E322EF">
            <w:pPr>
              <w:jc w:val="center"/>
              <w:rPr>
                <w:sz w:val="20"/>
                <w:szCs w:val="20"/>
              </w:rPr>
            </w:pPr>
            <w:r w:rsidRPr="00343FD7">
              <w:rPr>
                <w:sz w:val="20"/>
                <w:szCs w:val="20"/>
              </w:rPr>
              <w:t>до ул. Горького, д. 47, район жилых домов</w:t>
            </w:r>
          </w:p>
        </w:tc>
        <w:tc>
          <w:tcPr>
            <w:tcW w:w="1276" w:type="dxa"/>
            <w:shd w:val="clear" w:color="auto" w:fill="auto"/>
            <w:vAlign w:val="center"/>
          </w:tcPr>
          <w:p w14:paraId="7C2B0710" w14:textId="6B70D1E7" w:rsidR="00E322EF" w:rsidRPr="00343FD7" w:rsidRDefault="00347DA3" w:rsidP="00E322EF">
            <w:pPr>
              <w:jc w:val="center"/>
              <w:rPr>
                <w:sz w:val="20"/>
                <w:szCs w:val="20"/>
              </w:rPr>
            </w:pPr>
            <w:r>
              <w:rPr>
                <w:noProof/>
                <w:color w:val="000000"/>
                <w:sz w:val="20"/>
                <w:szCs w:val="20"/>
              </w:rPr>
              <w:drawing>
                <wp:anchor distT="0" distB="0" distL="114300" distR="114300" simplePos="0" relativeHeight="251658240" behindDoc="0" locked="0" layoutInCell="1" allowOverlap="1" wp14:anchorId="6F44D52A" wp14:editId="1E4580F4">
                  <wp:simplePos x="0" y="0"/>
                  <wp:positionH relativeFrom="column">
                    <wp:posOffset>523875</wp:posOffset>
                  </wp:positionH>
                  <wp:positionV relativeFrom="paragraph">
                    <wp:posOffset>409575</wp:posOffset>
                  </wp:positionV>
                  <wp:extent cx="142875" cy="104775"/>
                  <wp:effectExtent l="0" t="0" r="9525" b="9525"/>
                  <wp:wrapNone/>
                  <wp:docPr id="6" name="Рукописный ввод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й ввод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pic:spPr>
                      </pic:pic>
                    </a:graphicData>
                  </a:graphic>
                  <wp14:sizeRelH relativeFrom="page">
                    <wp14:pctWidth>0</wp14:pctWidth>
                  </wp14:sizeRelH>
                  <wp14:sizeRelV relativeFrom="page">
                    <wp14:pctHeight>0</wp14:pctHeight>
                  </wp14:sizeRelV>
                </wp:anchor>
              </w:drawing>
            </w:r>
            <w:r w:rsidR="00E322EF" w:rsidRPr="00343FD7">
              <w:rPr>
                <w:sz w:val="20"/>
                <w:szCs w:val="20"/>
              </w:rPr>
              <w:t>2002</w:t>
            </w:r>
          </w:p>
        </w:tc>
        <w:tc>
          <w:tcPr>
            <w:tcW w:w="1276" w:type="dxa"/>
            <w:shd w:val="clear" w:color="auto" w:fill="auto"/>
            <w:vAlign w:val="center"/>
          </w:tcPr>
          <w:p w14:paraId="19BAFBBB" w14:textId="76AFCC51" w:rsidR="00E322EF" w:rsidRPr="00343FD7" w:rsidRDefault="00E322EF" w:rsidP="00E322EF">
            <w:pPr>
              <w:autoSpaceDE/>
              <w:autoSpaceDN/>
              <w:adjustRightInd/>
              <w:contextualSpacing w:val="0"/>
              <w:jc w:val="center"/>
              <w:rPr>
                <w:sz w:val="20"/>
                <w:szCs w:val="20"/>
              </w:rPr>
            </w:pPr>
            <w:r w:rsidRPr="00343FD7">
              <w:rPr>
                <w:color w:val="000000"/>
                <w:sz w:val="20"/>
                <w:szCs w:val="20"/>
              </w:rPr>
              <w:t>2002</w:t>
            </w:r>
          </w:p>
        </w:tc>
        <w:tc>
          <w:tcPr>
            <w:tcW w:w="1276" w:type="dxa"/>
            <w:shd w:val="clear" w:color="auto" w:fill="auto"/>
            <w:vAlign w:val="center"/>
          </w:tcPr>
          <w:p w14:paraId="355805C8" w14:textId="3E6A58A2" w:rsidR="00E322EF" w:rsidRPr="00343FD7" w:rsidRDefault="00E322EF" w:rsidP="00E322EF">
            <w:pPr>
              <w:jc w:val="center"/>
              <w:rPr>
                <w:sz w:val="20"/>
                <w:szCs w:val="20"/>
              </w:rPr>
            </w:pPr>
            <w:r w:rsidRPr="00343FD7">
              <w:rPr>
                <w:color w:val="000000"/>
                <w:sz w:val="20"/>
                <w:szCs w:val="20"/>
              </w:rPr>
              <w:t>Нежилое</w:t>
            </w:r>
            <w:r w:rsidR="00347DA3">
              <w:rPr>
                <w:noProof/>
                <w:color w:val="000000"/>
                <w:sz w:val="20"/>
                <w:szCs w:val="20"/>
              </w:rPr>
              <w:drawing>
                <wp:anchor distT="0" distB="0" distL="114300" distR="114300" simplePos="0" relativeHeight="251659264" behindDoc="0" locked="0" layoutInCell="1" allowOverlap="1" wp14:anchorId="513E374F" wp14:editId="5893EFFB">
                  <wp:simplePos x="0" y="0"/>
                  <wp:positionH relativeFrom="column">
                    <wp:posOffset>619125</wp:posOffset>
                  </wp:positionH>
                  <wp:positionV relativeFrom="paragraph">
                    <wp:posOffset>647700</wp:posOffset>
                  </wp:positionV>
                  <wp:extent cx="0" cy="0"/>
                  <wp:effectExtent l="0" t="0" r="0" b="0"/>
                  <wp:wrapNone/>
                  <wp:docPr id="7" name="Рукописный ввод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й ввод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p>
        </w:tc>
        <w:tc>
          <w:tcPr>
            <w:tcW w:w="1162" w:type="dxa"/>
            <w:shd w:val="clear" w:color="auto" w:fill="auto"/>
            <w:vAlign w:val="center"/>
          </w:tcPr>
          <w:p w14:paraId="0CE2A320" w14:textId="7CA2A62D" w:rsidR="00E322EF" w:rsidRPr="00343FD7" w:rsidRDefault="00E322EF" w:rsidP="00E322EF">
            <w:pPr>
              <w:autoSpaceDE/>
              <w:autoSpaceDN/>
              <w:adjustRightInd/>
              <w:contextualSpacing w:val="0"/>
              <w:jc w:val="center"/>
              <w:rPr>
                <w:sz w:val="20"/>
                <w:szCs w:val="20"/>
              </w:rPr>
            </w:pPr>
            <w:r w:rsidRPr="00343FD7">
              <w:rPr>
                <w:color w:val="000000"/>
                <w:sz w:val="20"/>
                <w:szCs w:val="20"/>
              </w:rPr>
              <w:t>2107</w:t>
            </w:r>
          </w:p>
        </w:tc>
        <w:tc>
          <w:tcPr>
            <w:tcW w:w="1531" w:type="dxa"/>
            <w:shd w:val="clear" w:color="auto" w:fill="auto"/>
            <w:vAlign w:val="center"/>
          </w:tcPr>
          <w:p w14:paraId="6D98B174" w14:textId="5E6FF06B" w:rsidR="00E322EF" w:rsidRPr="00343FD7" w:rsidRDefault="00E322EF" w:rsidP="00E322EF">
            <w:pPr>
              <w:autoSpaceDE/>
              <w:autoSpaceDN/>
              <w:adjustRightInd/>
              <w:contextualSpacing w:val="0"/>
              <w:jc w:val="center"/>
              <w:rPr>
                <w:sz w:val="20"/>
                <w:szCs w:val="20"/>
              </w:rPr>
            </w:pPr>
            <w:r w:rsidRPr="00343FD7">
              <w:rPr>
                <w:color w:val="000000"/>
                <w:sz w:val="20"/>
                <w:szCs w:val="20"/>
              </w:rPr>
              <w:t>Муниципальное образование "городское поселение Дудинка</w:t>
            </w:r>
          </w:p>
        </w:tc>
        <w:tc>
          <w:tcPr>
            <w:tcW w:w="1417" w:type="dxa"/>
            <w:shd w:val="clear" w:color="auto" w:fill="auto"/>
            <w:vAlign w:val="center"/>
          </w:tcPr>
          <w:p w14:paraId="15DC9D23" w14:textId="2B86768F" w:rsidR="00E322EF" w:rsidRPr="00343FD7" w:rsidRDefault="00E322EF" w:rsidP="00E322EF">
            <w:pPr>
              <w:autoSpaceDE/>
              <w:autoSpaceDN/>
              <w:adjustRightInd/>
              <w:contextualSpacing w:val="0"/>
              <w:jc w:val="center"/>
              <w:rPr>
                <w:sz w:val="20"/>
                <w:szCs w:val="20"/>
              </w:rPr>
            </w:pPr>
            <w:r w:rsidRPr="00343FD7">
              <w:rPr>
                <w:color w:val="000000"/>
                <w:sz w:val="20"/>
                <w:szCs w:val="20"/>
              </w:rPr>
              <w:t>20.03.2025г. № КУВИ-001/2025-73122043</w:t>
            </w:r>
          </w:p>
        </w:tc>
        <w:tc>
          <w:tcPr>
            <w:tcW w:w="2722" w:type="dxa"/>
            <w:shd w:val="clear" w:color="auto" w:fill="auto"/>
            <w:vAlign w:val="center"/>
          </w:tcPr>
          <w:p w14:paraId="4B851411" w14:textId="607F294F" w:rsidR="00E322EF" w:rsidRPr="00343FD7" w:rsidRDefault="00E322EF" w:rsidP="00E322EF">
            <w:pPr>
              <w:autoSpaceDE/>
              <w:autoSpaceDN/>
              <w:adjustRightInd/>
              <w:contextualSpacing w:val="0"/>
              <w:jc w:val="center"/>
              <w:rPr>
                <w:sz w:val="20"/>
                <w:szCs w:val="20"/>
              </w:rPr>
            </w:pPr>
            <w:r w:rsidRPr="00343FD7">
              <w:rPr>
                <w:color w:val="000000"/>
                <w:sz w:val="20"/>
                <w:szCs w:val="20"/>
              </w:rPr>
              <w:t>Кадастровый номер:   84:00:0000000:321</w:t>
            </w:r>
            <w:r w:rsidRPr="00343FD7">
              <w:rPr>
                <w:color w:val="000000"/>
                <w:sz w:val="20"/>
                <w:szCs w:val="20"/>
              </w:rPr>
              <w:br/>
              <w:t>Дата присвоения кадастрового номера: 26.11.2013 г.</w:t>
            </w:r>
            <w:r w:rsidRPr="00343FD7">
              <w:rPr>
                <w:color w:val="000000"/>
                <w:sz w:val="20"/>
                <w:szCs w:val="20"/>
              </w:rPr>
              <w:br/>
              <w:t>Регистрация права собственности №  24-24-37/006/2008-755</w:t>
            </w:r>
            <w:r w:rsidRPr="00343FD7">
              <w:rPr>
                <w:color w:val="000000"/>
                <w:sz w:val="20"/>
                <w:szCs w:val="20"/>
              </w:rPr>
              <w:br/>
              <w:t xml:space="preserve"> 22.12.2008</w:t>
            </w:r>
          </w:p>
        </w:tc>
      </w:tr>
      <w:tr w:rsidR="003A1160" w:rsidRPr="00343FD7" w14:paraId="4B0C579B" w14:textId="77777777" w:rsidTr="00343FD7">
        <w:trPr>
          <w:gridAfter w:val="1"/>
          <w:wAfter w:w="7" w:type="dxa"/>
          <w:trHeight w:val="2040"/>
        </w:trPr>
        <w:tc>
          <w:tcPr>
            <w:tcW w:w="540" w:type="dxa"/>
            <w:shd w:val="clear" w:color="auto" w:fill="auto"/>
            <w:vAlign w:val="center"/>
          </w:tcPr>
          <w:p w14:paraId="3091470C" w14:textId="55BE0557" w:rsidR="0018767D" w:rsidRPr="00343FD7" w:rsidRDefault="00343FD7" w:rsidP="00203DE0">
            <w:pPr>
              <w:autoSpaceDE/>
              <w:autoSpaceDN/>
              <w:adjustRightInd/>
              <w:contextualSpacing w:val="0"/>
              <w:jc w:val="center"/>
              <w:rPr>
                <w:sz w:val="20"/>
                <w:szCs w:val="20"/>
              </w:rPr>
            </w:pPr>
            <w:r w:rsidRPr="00343FD7">
              <w:rPr>
                <w:sz w:val="20"/>
                <w:szCs w:val="20"/>
              </w:rPr>
              <w:t>9</w:t>
            </w:r>
          </w:p>
        </w:tc>
        <w:tc>
          <w:tcPr>
            <w:tcW w:w="1729" w:type="dxa"/>
            <w:shd w:val="clear" w:color="auto" w:fill="auto"/>
            <w:vAlign w:val="center"/>
          </w:tcPr>
          <w:p w14:paraId="505F6EE0" w14:textId="0A4AC4BB" w:rsidR="0018767D" w:rsidRPr="00343FD7" w:rsidRDefault="00E322EF" w:rsidP="00203DE0">
            <w:pPr>
              <w:autoSpaceDE/>
              <w:autoSpaceDN/>
              <w:adjustRightInd/>
              <w:contextualSpacing w:val="0"/>
              <w:jc w:val="center"/>
              <w:rPr>
                <w:sz w:val="20"/>
                <w:szCs w:val="20"/>
              </w:rPr>
            </w:pPr>
            <w:r w:rsidRPr="00343FD7">
              <w:rPr>
                <w:sz w:val="20"/>
                <w:szCs w:val="20"/>
              </w:rPr>
              <w:t>Здание "Повысительная насосная станция"</w:t>
            </w:r>
          </w:p>
        </w:tc>
        <w:tc>
          <w:tcPr>
            <w:tcW w:w="3005" w:type="dxa"/>
            <w:shd w:val="clear" w:color="auto" w:fill="auto"/>
            <w:vAlign w:val="center"/>
          </w:tcPr>
          <w:p w14:paraId="782D6735" w14:textId="1553DBCE" w:rsidR="0018767D" w:rsidRPr="00343FD7" w:rsidRDefault="00E322EF" w:rsidP="00234E29">
            <w:pPr>
              <w:autoSpaceDE/>
              <w:autoSpaceDN/>
              <w:adjustRightInd/>
              <w:contextualSpacing w:val="0"/>
              <w:jc w:val="center"/>
              <w:rPr>
                <w:sz w:val="20"/>
                <w:szCs w:val="20"/>
              </w:rPr>
            </w:pPr>
            <w:r w:rsidRPr="00343FD7">
              <w:rPr>
                <w:sz w:val="20"/>
                <w:szCs w:val="20"/>
              </w:rPr>
              <w:t>Красноярский край, г.Дудинка, район улицы Горького, № 36</w:t>
            </w:r>
          </w:p>
        </w:tc>
        <w:tc>
          <w:tcPr>
            <w:tcW w:w="1276" w:type="dxa"/>
            <w:shd w:val="clear" w:color="auto" w:fill="auto"/>
            <w:vAlign w:val="center"/>
          </w:tcPr>
          <w:p w14:paraId="00DD424F" w14:textId="6761B3A5" w:rsidR="0018767D" w:rsidRPr="00343FD7" w:rsidRDefault="00E322EF" w:rsidP="00203DE0">
            <w:pPr>
              <w:autoSpaceDE/>
              <w:autoSpaceDN/>
              <w:adjustRightInd/>
              <w:contextualSpacing w:val="0"/>
              <w:jc w:val="center"/>
              <w:rPr>
                <w:sz w:val="20"/>
                <w:szCs w:val="20"/>
              </w:rPr>
            </w:pPr>
            <w:r w:rsidRPr="00343FD7">
              <w:rPr>
                <w:sz w:val="20"/>
                <w:szCs w:val="20"/>
              </w:rPr>
              <w:t>Данные отсутствуют</w:t>
            </w:r>
          </w:p>
        </w:tc>
        <w:tc>
          <w:tcPr>
            <w:tcW w:w="1276" w:type="dxa"/>
            <w:shd w:val="clear" w:color="auto" w:fill="auto"/>
            <w:vAlign w:val="center"/>
          </w:tcPr>
          <w:p w14:paraId="43459376" w14:textId="030537D3" w:rsidR="0018767D" w:rsidRPr="00343FD7" w:rsidRDefault="00E322EF" w:rsidP="00203DE0">
            <w:pPr>
              <w:autoSpaceDE/>
              <w:autoSpaceDN/>
              <w:adjustRightInd/>
              <w:contextualSpacing w:val="0"/>
              <w:jc w:val="center"/>
              <w:rPr>
                <w:sz w:val="20"/>
                <w:szCs w:val="20"/>
              </w:rPr>
            </w:pPr>
            <w:r w:rsidRPr="00343FD7">
              <w:rPr>
                <w:sz w:val="20"/>
                <w:szCs w:val="20"/>
              </w:rPr>
              <w:t>Данные отсутствуют</w:t>
            </w:r>
          </w:p>
        </w:tc>
        <w:tc>
          <w:tcPr>
            <w:tcW w:w="1276" w:type="dxa"/>
            <w:shd w:val="clear" w:color="auto" w:fill="auto"/>
            <w:vAlign w:val="center"/>
          </w:tcPr>
          <w:p w14:paraId="5F36E9A3" w14:textId="5D9778EA" w:rsidR="0018767D" w:rsidRPr="00343FD7" w:rsidRDefault="00E322EF" w:rsidP="00203DE0">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tcPr>
          <w:p w14:paraId="58ADFA5D" w14:textId="6171BA99" w:rsidR="0018767D" w:rsidRPr="00343FD7" w:rsidRDefault="00E322EF" w:rsidP="00203DE0">
            <w:pPr>
              <w:autoSpaceDE/>
              <w:autoSpaceDN/>
              <w:adjustRightInd/>
              <w:contextualSpacing w:val="0"/>
              <w:jc w:val="center"/>
              <w:rPr>
                <w:sz w:val="20"/>
                <w:szCs w:val="20"/>
              </w:rPr>
            </w:pPr>
            <w:r w:rsidRPr="00343FD7">
              <w:rPr>
                <w:sz w:val="20"/>
                <w:szCs w:val="20"/>
              </w:rPr>
              <w:t>143, 8 кв.м.</w:t>
            </w:r>
          </w:p>
        </w:tc>
        <w:tc>
          <w:tcPr>
            <w:tcW w:w="1531" w:type="dxa"/>
            <w:shd w:val="clear" w:color="auto" w:fill="auto"/>
            <w:vAlign w:val="center"/>
          </w:tcPr>
          <w:p w14:paraId="08E9A2E2" w14:textId="77777777" w:rsidR="0018767D" w:rsidRPr="00343FD7" w:rsidRDefault="0018767D" w:rsidP="00203DE0">
            <w:pPr>
              <w:autoSpaceDE/>
              <w:autoSpaceDN/>
              <w:adjustRightInd/>
              <w:contextualSpacing w:val="0"/>
              <w:jc w:val="center"/>
              <w:rPr>
                <w:sz w:val="20"/>
                <w:szCs w:val="20"/>
              </w:rPr>
            </w:pPr>
          </w:p>
          <w:p w14:paraId="256AAE0F" w14:textId="7AE0E954" w:rsidR="00E322EF" w:rsidRPr="00343FD7" w:rsidRDefault="00E322EF" w:rsidP="00E322EF">
            <w:pPr>
              <w:jc w:val="center"/>
              <w:rPr>
                <w:sz w:val="20"/>
                <w:szCs w:val="20"/>
              </w:rPr>
            </w:pPr>
            <w:r w:rsidRPr="00343FD7">
              <w:rPr>
                <w:sz w:val="20"/>
                <w:szCs w:val="20"/>
              </w:rPr>
              <w:t>Муниципальное образование "городское поселение Дудинка"</w:t>
            </w:r>
          </w:p>
        </w:tc>
        <w:tc>
          <w:tcPr>
            <w:tcW w:w="1417" w:type="dxa"/>
            <w:shd w:val="clear" w:color="auto" w:fill="auto"/>
            <w:vAlign w:val="center"/>
          </w:tcPr>
          <w:p w14:paraId="08A43AFD" w14:textId="2D4665C8" w:rsidR="0018767D" w:rsidRPr="00343FD7" w:rsidRDefault="00E322EF" w:rsidP="00203DE0">
            <w:pPr>
              <w:autoSpaceDE/>
              <w:autoSpaceDN/>
              <w:adjustRightInd/>
              <w:contextualSpacing w:val="0"/>
              <w:jc w:val="center"/>
              <w:rPr>
                <w:sz w:val="20"/>
                <w:szCs w:val="20"/>
              </w:rPr>
            </w:pPr>
            <w:r w:rsidRPr="00343FD7">
              <w:rPr>
                <w:sz w:val="20"/>
                <w:szCs w:val="20"/>
              </w:rPr>
              <w:t>20.03.2025г. № КУВИ-001/2025-73099933</w:t>
            </w:r>
          </w:p>
        </w:tc>
        <w:tc>
          <w:tcPr>
            <w:tcW w:w="2722" w:type="dxa"/>
            <w:shd w:val="clear" w:color="auto" w:fill="auto"/>
            <w:vAlign w:val="center"/>
          </w:tcPr>
          <w:p w14:paraId="15532C9B" w14:textId="77777777" w:rsidR="00E322EF" w:rsidRPr="00343FD7" w:rsidRDefault="00E322EF" w:rsidP="00E322EF">
            <w:pPr>
              <w:autoSpaceDE/>
              <w:autoSpaceDN/>
              <w:adjustRightInd/>
              <w:contextualSpacing w:val="0"/>
              <w:jc w:val="center"/>
              <w:rPr>
                <w:sz w:val="20"/>
                <w:szCs w:val="20"/>
              </w:rPr>
            </w:pPr>
            <w:r w:rsidRPr="00343FD7">
              <w:rPr>
                <w:sz w:val="20"/>
                <w:szCs w:val="20"/>
              </w:rPr>
              <w:t>Кадастровый номер:   84:00:0000000:430</w:t>
            </w:r>
          </w:p>
          <w:p w14:paraId="32E2FBC5" w14:textId="77777777" w:rsidR="00E322EF" w:rsidRPr="00343FD7" w:rsidRDefault="00E322EF" w:rsidP="00E322EF">
            <w:pPr>
              <w:autoSpaceDE/>
              <w:autoSpaceDN/>
              <w:adjustRightInd/>
              <w:contextualSpacing w:val="0"/>
              <w:jc w:val="center"/>
              <w:rPr>
                <w:sz w:val="20"/>
                <w:szCs w:val="20"/>
              </w:rPr>
            </w:pPr>
            <w:r w:rsidRPr="00343FD7">
              <w:rPr>
                <w:sz w:val="20"/>
                <w:szCs w:val="20"/>
              </w:rPr>
              <w:t>Дата присвоения кадастрового номера: 26.11.2013 г.</w:t>
            </w:r>
          </w:p>
          <w:p w14:paraId="1F779E9B" w14:textId="48E176A7" w:rsidR="0018767D" w:rsidRPr="00343FD7" w:rsidRDefault="00E322EF" w:rsidP="00E322EF">
            <w:pPr>
              <w:autoSpaceDE/>
              <w:autoSpaceDN/>
              <w:adjustRightInd/>
              <w:contextualSpacing w:val="0"/>
              <w:jc w:val="center"/>
              <w:rPr>
                <w:sz w:val="20"/>
                <w:szCs w:val="20"/>
              </w:rPr>
            </w:pPr>
            <w:r w:rsidRPr="00343FD7">
              <w:rPr>
                <w:sz w:val="20"/>
                <w:szCs w:val="20"/>
              </w:rPr>
              <w:t>Регистрация права собственности №  24-24-37/001/2010-593</w:t>
            </w:r>
          </w:p>
        </w:tc>
      </w:tr>
      <w:tr w:rsidR="00E322EF" w:rsidRPr="00343FD7" w14:paraId="43110B37" w14:textId="77777777" w:rsidTr="00343FD7">
        <w:trPr>
          <w:gridAfter w:val="1"/>
          <w:wAfter w:w="7" w:type="dxa"/>
          <w:trHeight w:val="567"/>
        </w:trPr>
        <w:tc>
          <w:tcPr>
            <w:tcW w:w="540" w:type="dxa"/>
            <w:shd w:val="clear" w:color="auto" w:fill="auto"/>
            <w:vAlign w:val="center"/>
          </w:tcPr>
          <w:p w14:paraId="6243FE3E" w14:textId="25E5DF60" w:rsidR="00E322EF" w:rsidRPr="00343FD7" w:rsidRDefault="00343FD7" w:rsidP="00203DE0">
            <w:pPr>
              <w:autoSpaceDE/>
              <w:autoSpaceDN/>
              <w:adjustRightInd/>
              <w:contextualSpacing w:val="0"/>
              <w:jc w:val="center"/>
              <w:rPr>
                <w:sz w:val="20"/>
                <w:szCs w:val="20"/>
              </w:rPr>
            </w:pPr>
            <w:r w:rsidRPr="00343FD7">
              <w:rPr>
                <w:sz w:val="20"/>
                <w:szCs w:val="20"/>
              </w:rPr>
              <w:t>10</w:t>
            </w:r>
          </w:p>
        </w:tc>
        <w:tc>
          <w:tcPr>
            <w:tcW w:w="1729" w:type="dxa"/>
            <w:shd w:val="clear" w:color="auto" w:fill="auto"/>
            <w:vAlign w:val="center"/>
          </w:tcPr>
          <w:p w14:paraId="0DA1CAC3" w14:textId="77777777" w:rsidR="00E322EF" w:rsidRPr="00343FD7" w:rsidRDefault="00E322EF" w:rsidP="00203DE0">
            <w:pPr>
              <w:autoSpaceDE/>
              <w:autoSpaceDN/>
              <w:adjustRightInd/>
              <w:contextualSpacing w:val="0"/>
              <w:jc w:val="center"/>
              <w:rPr>
                <w:sz w:val="20"/>
                <w:szCs w:val="20"/>
              </w:rPr>
            </w:pPr>
          </w:p>
          <w:p w14:paraId="657D759A" w14:textId="740C8ACF" w:rsidR="00E322EF" w:rsidRPr="00343FD7" w:rsidRDefault="00E322EF" w:rsidP="00E322EF">
            <w:pPr>
              <w:rPr>
                <w:sz w:val="20"/>
                <w:szCs w:val="20"/>
              </w:rPr>
            </w:pPr>
            <w:r w:rsidRPr="00343FD7">
              <w:rPr>
                <w:sz w:val="20"/>
                <w:szCs w:val="20"/>
              </w:rPr>
              <w:t>Участок сети теплоснабжения</w:t>
            </w:r>
          </w:p>
        </w:tc>
        <w:tc>
          <w:tcPr>
            <w:tcW w:w="3005" w:type="dxa"/>
            <w:shd w:val="clear" w:color="auto" w:fill="auto"/>
            <w:vAlign w:val="center"/>
          </w:tcPr>
          <w:p w14:paraId="55DDAB68" w14:textId="77777777" w:rsidR="00E322EF" w:rsidRPr="00343FD7" w:rsidRDefault="00E322EF" w:rsidP="00343FD7">
            <w:pPr>
              <w:autoSpaceDE/>
              <w:autoSpaceDN/>
              <w:adjustRightInd/>
              <w:contextualSpacing w:val="0"/>
              <w:jc w:val="center"/>
              <w:rPr>
                <w:sz w:val="20"/>
                <w:szCs w:val="20"/>
              </w:rPr>
            </w:pPr>
          </w:p>
          <w:p w14:paraId="559ECB87" w14:textId="77777777" w:rsidR="00E322EF" w:rsidRPr="00343FD7" w:rsidRDefault="00E322EF" w:rsidP="00343FD7">
            <w:pPr>
              <w:jc w:val="center"/>
              <w:rPr>
                <w:sz w:val="20"/>
                <w:szCs w:val="20"/>
              </w:rPr>
            </w:pPr>
          </w:p>
          <w:p w14:paraId="265F7ACF" w14:textId="77777777" w:rsidR="00E322EF" w:rsidRPr="00343FD7" w:rsidRDefault="00E322EF" w:rsidP="00343FD7">
            <w:pPr>
              <w:jc w:val="center"/>
              <w:rPr>
                <w:sz w:val="20"/>
                <w:szCs w:val="20"/>
              </w:rPr>
            </w:pPr>
            <w:r w:rsidRPr="00343FD7">
              <w:rPr>
                <w:sz w:val="20"/>
                <w:szCs w:val="20"/>
              </w:rPr>
              <w:t>Красноярский край, Таймырский Долгано-Ненецкий р-н, г. Дудинка, сети теплоснабжения от т.1 до т.7</w:t>
            </w:r>
          </w:p>
          <w:p w14:paraId="19157010" w14:textId="0318231C" w:rsidR="00E322EF" w:rsidRPr="00343FD7" w:rsidRDefault="00E322EF" w:rsidP="00343FD7">
            <w:pPr>
              <w:jc w:val="center"/>
              <w:rPr>
                <w:sz w:val="20"/>
                <w:szCs w:val="20"/>
              </w:rPr>
            </w:pPr>
            <w:r w:rsidRPr="00343FD7">
              <w:rPr>
                <w:sz w:val="20"/>
                <w:szCs w:val="20"/>
              </w:rPr>
              <w:t>через т.2-5 к жилому дому N15 по ул. Горького, нежилым зданиям по ул. Советская, д. 4, 6, 6а, 5а, гаражу</w:t>
            </w:r>
          </w:p>
        </w:tc>
        <w:tc>
          <w:tcPr>
            <w:tcW w:w="1276" w:type="dxa"/>
            <w:shd w:val="clear" w:color="auto" w:fill="auto"/>
            <w:vAlign w:val="center"/>
          </w:tcPr>
          <w:p w14:paraId="6678C47E" w14:textId="747FD0A9" w:rsidR="00E322EF" w:rsidRPr="00343FD7" w:rsidRDefault="00343FD7" w:rsidP="00203DE0">
            <w:pPr>
              <w:autoSpaceDE/>
              <w:autoSpaceDN/>
              <w:adjustRightInd/>
              <w:contextualSpacing w:val="0"/>
              <w:jc w:val="center"/>
              <w:rPr>
                <w:sz w:val="20"/>
                <w:szCs w:val="20"/>
              </w:rPr>
            </w:pPr>
            <w:r w:rsidRPr="00343FD7">
              <w:rPr>
                <w:sz w:val="20"/>
                <w:szCs w:val="20"/>
              </w:rPr>
              <w:t>1975</w:t>
            </w:r>
          </w:p>
        </w:tc>
        <w:tc>
          <w:tcPr>
            <w:tcW w:w="1276" w:type="dxa"/>
            <w:shd w:val="clear" w:color="auto" w:fill="auto"/>
            <w:vAlign w:val="center"/>
          </w:tcPr>
          <w:p w14:paraId="4216F5D5" w14:textId="2A441940" w:rsidR="00E322EF" w:rsidRPr="00343FD7" w:rsidRDefault="00343FD7" w:rsidP="00203DE0">
            <w:pPr>
              <w:autoSpaceDE/>
              <w:autoSpaceDN/>
              <w:adjustRightInd/>
              <w:contextualSpacing w:val="0"/>
              <w:jc w:val="center"/>
              <w:rPr>
                <w:sz w:val="20"/>
                <w:szCs w:val="20"/>
              </w:rPr>
            </w:pPr>
            <w:r w:rsidRPr="00343FD7">
              <w:rPr>
                <w:sz w:val="20"/>
                <w:szCs w:val="20"/>
              </w:rPr>
              <w:t>Данные отсутствуют</w:t>
            </w:r>
          </w:p>
        </w:tc>
        <w:tc>
          <w:tcPr>
            <w:tcW w:w="1276" w:type="dxa"/>
            <w:shd w:val="clear" w:color="auto" w:fill="auto"/>
            <w:vAlign w:val="center"/>
          </w:tcPr>
          <w:p w14:paraId="05E1C0FA" w14:textId="6A9DD82E" w:rsidR="00E322EF" w:rsidRPr="00343FD7" w:rsidRDefault="00343FD7" w:rsidP="00203DE0">
            <w:pPr>
              <w:autoSpaceDE/>
              <w:autoSpaceDN/>
              <w:adjustRightInd/>
              <w:contextualSpacing w:val="0"/>
              <w:jc w:val="center"/>
              <w:rPr>
                <w:sz w:val="20"/>
                <w:szCs w:val="20"/>
              </w:rPr>
            </w:pPr>
            <w:r w:rsidRPr="00343FD7">
              <w:rPr>
                <w:color w:val="000000"/>
                <w:sz w:val="20"/>
                <w:szCs w:val="20"/>
              </w:rPr>
              <w:t>Нежилое</w:t>
            </w:r>
          </w:p>
        </w:tc>
        <w:tc>
          <w:tcPr>
            <w:tcW w:w="1162" w:type="dxa"/>
            <w:shd w:val="clear" w:color="auto" w:fill="auto"/>
            <w:vAlign w:val="center"/>
          </w:tcPr>
          <w:p w14:paraId="40B4ED12" w14:textId="029EDF25" w:rsidR="00E322EF" w:rsidRPr="00343FD7" w:rsidRDefault="00343FD7" w:rsidP="00203DE0">
            <w:pPr>
              <w:autoSpaceDE/>
              <w:autoSpaceDN/>
              <w:adjustRightInd/>
              <w:contextualSpacing w:val="0"/>
              <w:jc w:val="center"/>
              <w:rPr>
                <w:sz w:val="20"/>
                <w:szCs w:val="20"/>
              </w:rPr>
            </w:pPr>
            <w:r w:rsidRPr="00343FD7">
              <w:rPr>
                <w:sz w:val="20"/>
                <w:szCs w:val="20"/>
              </w:rPr>
              <w:t>862</w:t>
            </w:r>
          </w:p>
        </w:tc>
        <w:tc>
          <w:tcPr>
            <w:tcW w:w="1531" w:type="dxa"/>
            <w:shd w:val="clear" w:color="auto" w:fill="auto"/>
            <w:vAlign w:val="center"/>
          </w:tcPr>
          <w:p w14:paraId="77F7927E" w14:textId="5ECF5847" w:rsidR="00E322EF" w:rsidRPr="00343FD7" w:rsidRDefault="00343FD7" w:rsidP="00203DE0">
            <w:pPr>
              <w:autoSpaceDE/>
              <w:autoSpaceDN/>
              <w:adjustRightInd/>
              <w:contextualSpacing w:val="0"/>
              <w:jc w:val="center"/>
              <w:rPr>
                <w:sz w:val="20"/>
                <w:szCs w:val="20"/>
              </w:rPr>
            </w:pPr>
            <w:r w:rsidRPr="00343FD7">
              <w:rPr>
                <w:sz w:val="20"/>
                <w:szCs w:val="20"/>
              </w:rPr>
              <w:t>Муниципальное образование "городское поселение Дудинка"</w:t>
            </w:r>
          </w:p>
        </w:tc>
        <w:tc>
          <w:tcPr>
            <w:tcW w:w="1417" w:type="dxa"/>
            <w:shd w:val="clear" w:color="auto" w:fill="auto"/>
            <w:vAlign w:val="center"/>
          </w:tcPr>
          <w:p w14:paraId="6FBBEC7F" w14:textId="699FD289" w:rsidR="00E322EF" w:rsidRPr="00343FD7" w:rsidRDefault="00343FD7" w:rsidP="00203DE0">
            <w:pPr>
              <w:autoSpaceDE/>
              <w:autoSpaceDN/>
              <w:adjustRightInd/>
              <w:contextualSpacing w:val="0"/>
              <w:jc w:val="center"/>
              <w:rPr>
                <w:sz w:val="20"/>
                <w:szCs w:val="20"/>
              </w:rPr>
            </w:pPr>
            <w:r w:rsidRPr="00343FD7">
              <w:rPr>
                <w:sz w:val="20"/>
                <w:szCs w:val="20"/>
              </w:rPr>
              <w:t>20.03.2025г. № КУВИ-001/2025-73100278</w:t>
            </w:r>
          </w:p>
        </w:tc>
        <w:tc>
          <w:tcPr>
            <w:tcW w:w="2722" w:type="dxa"/>
            <w:shd w:val="clear" w:color="auto" w:fill="auto"/>
            <w:vAlign w:val="center"/>
          </w:tcPr>
          <w:p w14:paraId="58D55970" w14:textId="77777777" w:rsidR="00343FD7" w:rsidRPr="00343FD7" w:rsidRDefault="00343FD7" w:rsidP="00343FD7">
            <w:pPr>
              <w:autoSpaceDE/>
              <w:autoSpaceDN/>
              <w:adjustRightInd/>
              <w:contextualSpacing w:val="0"/>
              <w:jc w:val="center"/>
              <w:rPr>
                <w:sz w:val="20"/>
                <w:szCs w:val="20"/>
              </w:rPr>
            </w:pPr>
            <w:r w:rsidRPr="00343FD7">
              <w:rPr>
                <w:sz w:val="20"/>
                <w:szCs w:val="20"/>
              </w:rPr>
              <w:t>Кадастровый номер: 84:03:0020001:560</w:t>
            </w:r>
          </w:p>
          <w:p w14:paraId="0BD50DDC" w14:textId="77777777" w:rsidR="00343FD7" w:rsidRPr="00343FD7" w:rsidRDefault="00343FD7" w:rsidP="00343FD7">
            <w:pPr>
              <w:autoSpaceDE/>
              <w:autoSpaceDN/>
              <w:adjustRightInd/>
              <w:contextualSpacing w:val="0"/>
              <w:jc w:val="center"/>
              <w:rPr>
                <w:sz w:val="20"/>
                <w:szCs w:val="20"/>
              </w:rPr>
            </w:pPr>
            <w:r w:rsidRPr="00343FD7">
              <w:rPr>
                <w:sz w:val="20"/>
                <w:szCs w:val="20"/>
              </w:rPr>
              <w:t>Дата присвоения кадастрового номера: 18.03.2013 г.</w:t>
            </w:r>
          </w:p>
          <w:p w14:paraId="0781612E" w14:textId="77777777" w:rsidR="00343FD7" w:rsidRPr="00343FD7" w:rsidRDefault="00343FD7" w:rsidP="00343FD7">
            <w:pPr>
              <w:autoSpaceDE/>
              <w:autoSpaceDN/>
              <w:adjustRightInd/>
              <w:contextualSpacing w:val="0"/>
              <w:jc w:val="center"/>
              <w:rPr>
                <w:sz w:val="20"/>
                <w:szCs w:val="20"/>
              </w:rPr>
            </w:pPr>
            <w:r w:rsidRPr="00343FD7">
              <w:rPr>
                <w:sz w:val="20"/>
                <w:szCs w:val="20"/>
              </w:rPr>
              <w:t>Регистрация права собственности №  84:03:0020001:560-24/126/2018-3</w:t>
            </w:r>
          </w:p>
          <w:p w14:paraId="176CC6BD" w14:textId="0979D44B" w:rsidR="00E322EF" w:rsidRPr="00343FD7" w:rsidRDefault="00343FD7" w:rsidP="00343FD7">
            <w:pPr>
              <w:autoSpaceDE/>
              <w:autoSpaceDN/>
              <w:adjustRightInd/>
              <w:contextualSpacing w:val="0"/>
              <w:jc w:val="center"/>
              <w:rPr>
                <w:sz w:val="20"/>
                <w:szCs w:val="20"/>
              </w:rPr>
            </w:pPr>
            <w:r w:rsidRPr="00343FD7">
              <w:rPr>
                <w:sz w:val="20"/>
                <w:szCs w:val="20"/>
              </w:rPr>
              <w:t xml:space="preserve"> 26.11.2018 1</w:t>
            </w:r>
          </w:p>
        </w:tc>
      </w:tr>
      <w:tr w:rsidR="00343FD7" w:rsidRPr="00343FD7" w14:paraId="3F996EAD" w14:textId="77777777" w:rsidTr="00343FD7">
        <w:trPr>
          <w:gridAfter w:val="1"/>
          <w:wAfter w:w="7" w:type="dxa"/>
          <w:trHeight w:val="2040"/>
        </w:trPr>
        <w:tc>
          <w:tcPr>
            <w:tcW w:w="540" w:type="dxa"/>
            <w:shd w:val="clear" w:color="auto" w:fill="auto"/>
            <w:vAlign w:val="center"/>
          </w:tcPr>
          <w:p w14:paraId="3B3ED36F" w14:textId="66FB82FF" w:rsidR="00343FD7" w:rsidRPr="00343FD7" w:rsidRDefault="00343FD7" w:rsidP="00343FD7">
            <w:pPr>
              <w:autoSpaceDE/>
              <w:autoSpaceDN/>
              <w:adjustRightInd/>
              <w:contextualSpacing w:val="0"/>
              <w:jc w:val="center"/>
              <w:rPr>
                <w:sz w:val="20"/>
                <w:szCs w:val="20"/>
              </w:rPr>
            </w:pPr>
            <w:r w:rsidRPr="00343FD7">
              <w:rPr>
                <w:sz w:val="20"/>
                <w:szCs w:val="20"/>
              </w:rPr>
              <w:t>11</w:t>
            </w:r>
          </w:p>
        </w:tc>
        <w:tc>
          <w:tcPr>
            <w:tcW w:w="1729" w:type="dxa"/>
            <w:shd w:val="clear" w:color="auto" w:fill="auto"/>
            <w:vAlign w:val="center"/>
          </w:tcPr>
          <w:p w14:paraId="58356561" w14:textId="77777777" w:rsidR="00343FD7" w:rsidRPr="00343FD7" w:rsidRDefault="00343FD7" w:rsidP="00343FD7">
            <w:pPr>
              <w:jc w:val="center"/>
              <w:rPr>
                <w:sz w:val="20"/>
                <w:szCs w:val="20"/>
              </w:rPr>
            </w:pPr>
          </w:p>
          <w:p w14:paraId="74420E2E" w14:textId="321F0F04" w:rsidR="00343FD7" w:rsidRPr="00343FD7" w:rsidRDefault="00343FD7" w:rsidP="00343FD7">
            <w:pPr>
              <w:jc w:val="center"/>
              <w:rPr>
                <w:sz w:val="20"/>
                <w:szCs w:val="20"/>
              </w:rPr>
            </w:pPr>
            <w:r w:rsidRPr="00343FD7">
              <w:rPr>
                <w:sz w:val="20"/>
                <w:szCs w:val="20"/>
              </w:rPr>
              <w:t>Сооружение Трубопровод тепловодоснабжения</w:t>
            </w:r>
          </w:p>
        </w:tc>
        <w:tc>
          <w:tcPr>
            <w:tcW w:w="3005" w:type="dxa"/>
            <w:shd w:val="clear" w:color="auto" w:fill="auto"/>
            <w:vAlign w:val="center"/>
          </w:tcPr>
          <w:p w14:paraId="3AB97F1C" w14:textId="77777777" w:rsidR="00343FD7" w:rsidRPr="00343FD7" w:rsidRDefault="00343FD7" w:rsidP="00343FD7">
            <w:pPr>
              <w:autoSpaceDE/>
              <w:autoSpaceDN/>
              <w:adjustRightInd/>
              <w:contextualSpacing w:val="0"/>
              <w:jc w:val="center"/>
              <w:rPr>
                <w:sz w:val="20"/>
                <w:szCs w:val="20"/>
              </w:rPr>
            </w:pPr>
            <w:r w:rsidRPr="00343FD7">
              <w:rPr>
                <w:sz w:val="20"/>
                <w:szCs w:val="20"/>
              </w:rPr>
              <w:t>Красноярский край, Таймырский (Долгано-Ненецкий) автономный округ, г. Дудинка, от задвижек</w:t>
            </w:r>
          </w:p>
          <w:p w14:paraId="2526F825" w14:textId="794E1BC0" w:rsidR="00343FD7" w:rsidRPr="00343FD7" w:rsidRDefault="00343FD7" w:rsidP="00343FD7">
            <w:pPr>
              <w:autoSpaceDE/>
              <w:autoSpaceDN/>
              <w:adjustRightInd/>
              <w:contextualSpacing w:val="0"/>
              <w:jc w:val="center"/>
              <w:rPr>
                <w:sz w:val="20"/>
                <w:szCs w:val="20"/>
              </w:rPr>
            </w:pPr>
            <w:r w:rsidRPr="00343FD7">
              <w:rPr>
                <w:sz w:val="20"/>
                <w:szCs w:val="20"/>
              </w:rPr>
              <w:t xml:space="preserve"> Расчетно-кассового центра (К1-К2) до ручья (задвижки К3-К4)</w:t>
            </w:r>
          </w:p>
        </w:tc>
        <w:tc>
          <w:tcPr>
            <w:tcW w:w="1276" w:type="dxa"/>
            <w:shd w:val="clear" w:color="auto" w:fill="auto"/>
            <w:vAlign w:val="center"/>
          </w:tcPr>
          <w:p w14:paraId="630A599D" w14:textId="12FD77E3" w:rsidR="00343FD7" w:rsidRPr="00343FD7" w:rsidRDefault="00343FD7" w:rsidP="00343FD7">
            <w:pPr>
              <w:autoSpaceDE/>
              <w:autoSpaceDN/>
              <w:adjustRightInd/>
              <w:contextualSpacing w:val="0"/>
              <w:jc w:val="center"/>
              <w:rPr>
                <w:sz w:val="20"/>
                <w:szCs w:val="20"/>
              </w:rPr>
            </w:pPr>
            <w:r w:rsidRPr="00343FD7">
              <w:rPr>
                <w:sz w:val="20"/>
                <w:szCs w:val="20"/>
              </w:rPr>
              <w:t>Данные отсутствуют</w:t>
            </w:r>
          </w:p>
        </w:tc>
        <w:tc>
          <w:tcPr>
            <w:tcW w:w="1276" w:type="dxa"/>
            <w:shd w:val="clear" w:color="auto" w:fill="auto"/>
            <w:vAlign w:val="center"/>
          </w:tcPr>
          <w:p w14:paraId="1F1CC264" w14:textId="20ECF74A" w:rsidR="00343FD7" w:rsidRPr="00343FD7" w:rsidRDefault="00343FD7" w:rsidP="00343FD7">
            <w:pPr>
              <w:autoSpaceDE/>
              <w:autoSpaceDN/>
              <w:adjustRightInd/>
              <w:contextualSpacing w:val="0"/>
              <w:jc w:val="center"/>
              <w:rPr>
                <w:sz w:val="20"/>
                <w:szCs w:val="20"/>
              </w:rPr>
            </w:pPr>
            <w:r w:rsidRPr="00343FD7">
              <w:rPr>
                <w:sz w:val="20"/>
                <w:szCs w:val="20"/>
              </w:rPr>
              <w:t>Данные отсутствуют</w:t>
            </w:r>
          </w:p>
        </w:tc>
        <w:tc>
          <w:tcPr>
            <w:tcW w:w="1276" w:type="dxa"/>
            <w:shd w:val="clear" w:color="auto" w:fill="auto"/>
            <w:vAlign w:val="center"/>
          </w:tcPr>
          <w:p w14:paraId="2D5A2E73" w14:textId="44709118" w:rsidR="00343FD7" w:rsidRPr="00343FD7" w:rsidRDefault="00343FD7" w:rsidP="00343FD7">
            <w:pPr>
              <w:autoSpaceDE/>
              <w:autoSpaceDN/>
              <w:adjustRightInd/>
              <w:contextualSpacing w:val="0"/>
              <w:jc w:val="center"/>
              <w:rPr>
                <w:sz w:val="20"/>
                <w:szCs w:val="20"/>
              </w:rPr>
            </w:pPr>
            <w:r w:rsidRPr="00343FD7">
              <w:rPr>
                <w:sz w:val="20"/>
                <w:szCs w:val="20"/>
              </w:rPr>
              <w:t>Не определено</w:t>
            </w:r>
          </w:p>
        </w:tc>
        <w:tc>
          <w:tcPr>
            <w:tcW w:w="1162" w:type="dxa"/>
            <w:shd w:val="clear" w:color="auto" w:fill="auto"/>
            <w:vAlign w:val="center"/>
          </w:tcPr>
          <w:p w14:paraId="64D02124" w14:textId="77777777" w:rsidR="00343FD7" w:rsidRPr="00343FD7" w:rsidRDefault="00343FD7" w:rsidP="00343FD7">
            <w:pPr>
              <w:autoSpaceDE/>
              <w:autoSpaceDN/>
              <w:adjustRightInd/>
              <w:contextualSpacing w:val="0"/>
              <w:jc w:val="center"/>
              <w:rPr>
                <w:sz w:val="20"/>
                <w:szCs w:val="20"/>
              </w:rPr>
            </w:pPr>
          </w:p>
          <w:p w14:paraId="77B4CD7D" w14:textId="4CBE254D" w:rsidR="00343FD7" w:rsidRPr="00343FD7" w:rsidRDefault="00343FD7" w:rsidP="00343FD7">
            <w:pPr>
              <w:jc w:val="center"/>
              <w:rPr>
                <w:sz w:val="20"/>
                <w:szCs w:val="20"/>
              </w:rPr>
            </w:pPr>
            <w:r w:rsidRPr="00343FD7">
              <w:rPr>
                <w:sz w:val="20"/>
                <w:szCs w:val="20"/>
              </w:rPr>
              <w:t>319</w:t>
            </w:r>
          </w:p>
        </w:tc>
        <w:tc>
          <w:tcPr>
            <w:tcW w:w="1531" w:type="dxa"/>
            <w:shd w:val="clear" w:color="auto" w:fill="auto"/>
            <w:vAlign w:val="center"/>
          </w:tcPr>
          <w:p w14:paraId="6E3C1AD6" w14:textId="468638A1" w:rsidR="00343FD7" w:rsidRPr="00343FD7" w:rsidRDefault="00343FD7" w:rsidP="00343FD7">
            <w:pPr>
              <w:autoSpaceDE/>
              <w:autoSpaceDN/>
              <w:adjustRightInd/>
              <w:contextualSpacing w:val="0"/>
              <w:jc w:val="center"/>
              <w:rPr>
                <w:sz w:val="20"/>
                <w:szCs w:val="20"/>
              </w:rPr>
            </w:pPr>
            <w:r w:rsidRPr="00343FD7">
              <w:rPr>
                <w:sz w:val="20"/>
                <w:szCs w:val="20"/>
              </w:rPr>
              <w:t>Муниципальное образование "городское поселение Дудинка"</w:t>
            </w:r>
          </w:p>
        </w:tc>
        <w:tc>
          <w:tcPr>
            <w:tcW w:w="1417" w:type="dxa"/>
            <w:shd w:val="clear" w:color="auto" w:fill="auto"/>
            <w:vAlign w:val="center"/>
          </w:tcPr>
          <w:p w14:paraId="3580599E" w14:textId="77777777" w:rsidR="00343FD7" w:rsidRPr="00343FD7" w:rsidRDefault="00343FD7" w:rsidP="00343FD7">
            <w:pPr>
              <w:autoSpaceDE/>
              <w:autoSpaceDN/>
              <w:adjustRightInd/>
              <w:contextualSpacing w:val="0"/>
              <w:jc w:val="center"/>
              <w:rPr>
                <w:sz w:val="20"/>
                <w:szCs w:val="20"/>
              </w:rPr>
            </w:pPr>
          </w:p>
          <w:p w14:paraId="12DE6946" w14:textId="49C12A05" w:rsidR="00343FD7" w:rsidRPr="00343FD7" w:rsidRDefault="00343FD7" w:rsidP="00343FD7">
            <w:pPr>
              <w:jc w:val="center"/>
              <w:rPr>
                <w:sz w:val="20"/>
                <w:szCs w:val="20"/>
              </w:rPr>
            </w:pPr>
            <w:r w:rsidRPr="00343FD7">
              <w:rPr>
                <w:sz w:val="20"/>
                <w:szCs w:val="20"/>
              </w:rPr>
              <w:t>20.03.2025г. № КУВИ-001/2025-73119051</w:t>
            </w:r>
          </w:p>
        </w:tc>
        <w:tc>
          <w:tcPr>
            <w:tcW w:w="2722" w:type="dxa"/>
            <w:shd w:val="clear" w:color="auto" w:fill="auto"/>
            <w:vAlign w:val="center"/>
          </w:tcPr>
          <w:p w14:paraId="4E4A8FC6" w14:textId="77777777" w:rsidR="00343FD7" w:rsidRPr="00343FD7" w:rsidRDefault="00343FD7" w:rsidP="00343FD7">
            <w:pPr>
              <w:autoSpaceDE/>
              <w:autoSpaceDN/>
              <w:adjustRightInd/>
              <w:contextualSpacing w:val="0"/>
              <w:jc w:val="center"/>
              <w:rPr>
                <w:sz w:val="20"/>
                <w:szCs w:val="20"/>
              </w:rPr>
            </w:pPr>
          </w:p>
          <w:p w14:paraId="203FDE74" w14:textId="77777777" w:rsidR="00343FD7" w:rsidRPr="00343FD7" w:rsidRDefault="00343FD7" w:rsidP="00343FD7">
            <w:pPr>
              <w:jc w:val="center"/>
              <w:rPr>
                <w:sz w:val="20"/>
                <w:szCs w:val="20"/>
              </w:rPr>
            </w:pPr>
            <w:r w:rsidRPr="00343FD7">
              <w:rPr>
                <w:sz w:val="20"/>
                <w:szCs w:val="20"/>
              </w:rPr>
              <w:t>Кадастровый номер: 84:03:0000000:4811</w:t>
            </w:r>
          </w:p>
          <w:p w14:paraId="4D45D77D" w14:textId="77777777" w:rsidR="00343FD7" w:rsidRPr="00343FD7" w:rsidRDefault="00343FD7" w:rsidP="00343FD7">
            <w:pPr>
              <w:jc w:val="center"/>
              <w:rPr>
                <w:sz w:val="20"/>
                <w:szCs w:val="20"/>
              </w:rPr>
            </w:pPr>
            <w:r w:rsidRPr="00343FD7">
              <w:rPr>
                <w:sz w:val="20"/>
                <w:szCs w:val="20"/>
              </w:rPr>
              <w:t>Дата присвоения кадастрового номера: 26.11.2013 г.</w:t>
            </w:r>
          </w:p>
          <w:p w14:paraId="0B68BDF7" w14:textId="77777777" w:rsidR="00343FD7" w:rsidRPr="00343FD7" w:rsidRDefault="00343FD7" w:rsidP="00343FD7">
            <w:pPr>
              <w:jc w:val="center"/>
              <w:rPr>
                <w:sz w:val="20"/>
                <w:szCs w:val="20"/>
              </w:rPr>
            </w:pPr>
            <w:r w:rsidRPr="00343FD7">
              <w:rPr>
                <w:sz w:val="20"/>
                <w:szCs w:val="20"/>
              </w:rPr>
              <w:t>Регистрация права собственности №  24-24-37/005/2008-231</w:t>
            </w:r>
          </w:p>
          <w:p w14:paraId="79795AB3" w14:textId="293BE11E" w:rsidR="00343FD7" w:rsidRPr="00343FD7" w:rsidRDefault="00343FD7" w:rsidP="00343FD7">
            <w:pPr>
              <w:jc w:val="center"/>
              <w:rPr>
                <w:sz w:val="20"/>
                <w:szCs w:val="20"/>
              </w:rPr>
            </w:pPr>
            <w:r w:rsidRPr="00343FD7">
              <w:rPr>
                <w:sz w:val="20"/>
                <w:szCs w:val="20"/>
              </w:rPr>
              <w:t>11.04.2008</w:t>
            </w:r>
          </w:p>
        </w:tc>
      </w:tr>
      <w:tr w:rsidR="00343FD7" w:rsidRPr="00343FD7" w14:paraId="0DF634FE" w14:textId="77777777" w:rsidTr="00343FD7">
        <w:trPr>
          <w:gridAfter w:val="1"/>
          <w:wAfter w:w="7" w:type="dxa"/>
          <w:trHeight w:val="1521"/>
        </w:trPr>
        <w:tc>
          <w:tcPr>
            <w:tcW w:w="540" w:type="dxa"/>
            <w:shd w:val="clear" w:color="auto" w:fill="auto"/>
            <w:vAlign w:val="center"/>
          </w:tcPr>
          <w:p w14:paraId="70451F79" w14:textId="3A627889" w:rsidR="00343FD7" w:rsidRPr="00343FD7" w:rsidRDefault="00343FD7" w:rsidP="00203DE0">
            <w:pPr>
              <w:autoSpaceDE/>
              <w:autoSpaceDN/>
              <w:adjustRightInd/>
              <w:contextualSpacing w:val="0"/>
              <w:jc w:val="center"/>
              <w:rPr>
                <w:sz w:val="20"/>
                <w:szCs w:val="20"/>
              </w:rPr>
            </w:pPr>
            <w:r w:rsidRPr="00343FD7">
              <w:rPr>
                <w:sz w:val="20"/>
                <w:szCs w:val="20"/>
              </w:rPr>
              <w:lastRenderedPageBreak/>
              <w:t>12</w:t>
            </w:r>
          </w:p>
        </w:tc>
        <w:tc>
          <w:tcPr>
            <w:tcW w:w="1729" w:type="dxa"/>
            <w:shd w:val="clear" w:color="auto" w:fill="auto"/>
            <w:vAlign w:val="center"/>
          </w:tcPr>
          <w:p w14:paraId="26D568D5" w14:textId="080CB5BA" w:rsidR="00343FD7" w:rsidRPr="00343FD7" w:rsidRDefault="00343FD7" w:rsidP="00203DE0">
            <w:pPr>
              <w:autoSpaceDE/>
              <w:autoSpaceDN/>
              <w:adjustRightInd/>
              <w:contextualSpacing w:val="0"/>
              <w:jc w:val="center"/>
              <w:rPr>
                <w:sz w:val="20"/>
                <w:szCs w:val="20"/>
              </w:rPr>
            </w:pPr>
            <w:r w:rsidRPr="00343FD7">
              <w:rPr>
                <w:sz w:val="20"/>
                <w:szCs w:val="20"/>
              </w:rPr>
              <w:t>Повысительная насосная станция №3</w:t>
            </w:r>
          </w:p>
        </w:tc>
        <w:tc>
          <w:tcPr>
            <w:tcW w:w="3005" w:type="dxa"/>
            <w:shd w:val="clear" w:color="auto" w:fill="auto"/>
            <w:vAlign w:val="center"/>
          </w:tcPr>
          <w:p w14:paraId="6423813A" w14:textId="111B6CCC" w:rsidR="00343FD7" w:rsidRPr="00343FD7" w:rsidRDefault="00343FD7" w:rsidP="00234E29">
            <w:pPr>
              <w:autoSpaceDE/>
              <w:autoSpaceDN/>
              <w:adjustRightInd/>
              <w:contextualSpacing w:val="0"/>
              <w:jc w:val="center"/>
              <w:rPr>
                <w:sz w:val="20"/>
                <w:szCs w:val="20"/>
              </w:rPr>
            </w:pPr>
            <w:r w:rsidRPr="00343FD7">
              <w:rPr>
                <w:sz w:val="20"/>
                <w:szCs w:val="20"/>
              </w:rPr>
              <w:t>Красноярский край, Таймырский Долгано-Ненецкий район, г. Дудинка, ул. Матросова, д. 1</w:t>
            </w:r>
          </w:p>
        </w:tc>
        <w:tc>
          <w:tcPr>
            <w:tcW w:w="1276" w:type="dxa"/>
            <w:shd w:val="clear" w:color="auto" w:fill="auto"/>
            <w:vAlign w:val="center"/>
          </w:tcPr>
          <w:p w14:paraId="412183B5" w14:textId="5E9BCEAB" w:rsidR="00343FD7" w:rsidRPr="00343FD7" w:rsidRDefault="00343FD7" w:rsidP="00203DE0">
            <w:pPr>
              <w:autoSpaceDE/>
              <w:autoSpaceDN/>
              <w:adjustRightInd/>
              <w:contextualSpacing w:val="0"/>
              <w:jc w:val="center"/>
              <w:rPr>
                <w:sz w:val="20"/>
                <w:szCs w:val="20"/>
              </w:rPr>
            </w:pPr>
            <w:r w:rsidRPr="00343FD7">
              <w:rPr>
                <w:sz w:val="20"/>
                <w:szCs w:val="20"/>
              </w:rPr>
              <w:t>1988</w:t>
            </w:r>
          </w:p>
        </w:tc>
        <w:tc>
          <w:tcPr>
            <w:tcW w:w="1276" w:type="dxa"/>
            <w:shd w:val="clear" w:color="auto" w:fill="auto"/>
            <w:vAlign w:val="center"/>
          </w:tcPr>
          <w:p w14:paraId="3DC69756" w14:textId="7AF5CFB7" w:rsidR="00343FD7" w:rsidRPr="00343FD7" w:rsidRDefault="00343FD7" w:rsidP="00203DE0">
            <w:pPr>
              <w:autoSpaceDE/>
              <w:autoSpaceDN/>
              <w:adjustRightInd/>
              <w:contextualSpacing w:val="0"/>
              <w:jc w:val="center"/>
              <w:rPr>
                <w:sz w:val="20"/>
                <w:szCs w:val="20"/>
              </w:rPr>
            </w:pPr>
            <w:r w:rsidRPr="00343FD7">
              <w:rPr>
                <w:sz w:val="20"/>
                <w:szCs w:val="20"/>
              </w:rPr>
              <w:t>1988</w:t>
            </w:r>
          </w:p>
        </w:tc>
        <w:tc>
          <w:tcPr>
            <w:tcW w:w="1276" w:type="dxa"/>
            <w:shd w:val="clear" w:color="auto" w:fill="auto"/>
            <w:vAlign w:val="center"/>
          </w:tcPr>
          <w:p w14:paraId="06A89D41" w14:textId="77777777" w:rsidR="00343FD7" w:rsidRPr="00343FD7" w:rsidRDefault="00343FD7" w:rsidP="00203DE0">
            <w:pPr>
              <w:autoSpaceDE/>
              <w:autoSpaceDN/>
              <w:adjustRightInd/>
              <w:contextualSpacing w:val="0"/>
              <w:jc w:val="center"/>
              <w:rPr>
                <w:sz w:val="20"/>
                <w:szCs w:val="20"/>
              </w:rPr>
            </w:pPr>
          </w:p>
        </w:tc>
        <w:tc>
          <w:tcPr>
            <w:tcW w:w="1162" w:type="dxa"/>
            <w:shd w:val="clear" w:color="auto" w:fill="auto"/>
            <w:vAlign w:val="center"/>
          </w:tcPr>
          <w:p w14:paraId="0DA58661" w14:textId="3A3813AF" w:rsidR="00343FD7" w:rsidRPr="00343FD7" w:rsidRDefault="00343FD7" w:rsidP="00203DE0">
            <w:pPr>
              <w:autoSpaceDE/>
              <w:autoSpaceDN/>
              <w:adjustRightInd/>
              <w:contextualSpacing w:val="0"/>
              <w:jc w:val="center"/>
              <w:rPr>
                <w:sz w:val="20"/>
                <w:szCs w:val="20"/>
              </w:rPr>
            </w:pPr>
            <w:r w:rsidRPr="00343FD7">
              <w:rPr>
                <w:sz w:val="20"/>
                <w:szCs w:val="20"/>
              </w:rPr>
              <w:t>24 кв.м.</w:t>
            </w:r>
          </w:p>
        </w:tc>
        <w:tc>
          <w:tcPr>
            <w:tcW w:w="1531" w:type="dxa"/>
            <w:shd w:val="clear" w:color="auto" w:fill="auto"/>
            <w:vAlign w:val="center"/>
          </w:tcPr>
          <w:p w14:paraId="222100D2" w14:textId="225C0A0C" w:rsidR="00343FD7" w:rsidRPr="00343FD7" w:rsidRDefault="00343FD7" w:rsidP="00203DE0">
            <w:pPr>
              <w:autoSpaceDE/>
              <w:autoSpaceDN/>
              <w:adjustRightInd/>
              <w:contextualSpacing w:val="0"/>
              <w:jc w:val="center"/>
              <w:rPr>
                <w:sz w:val="20"/>
                <w:szCs w:val="20"/>
              </w:rPr>
            </w:pPr>
            <w:r w:rsidRPr="00343FD7">
              <w:rPr>
                <w:sz w:val="20"/>
                <w:szCs w:val="20"/>
              </w:rPr>
              <w:t>Муниципальное образование "городское поселение Дудинка"</w:t>
            </w:r>
          </w:p>
        </w:tc>
        <w:tc>
          <w:tcPr>
            <w:tcW w:w="1417" w:type="dxa"/>
            <w:shd w:val="clear" w:color="auto" w:fill="auto"/>
            <w:vAlign w:val="center"/>
          </w:tcPr>
          <w:p w14:paraId="67293A00" w14:textId="1DECE605" w:rsidR="00343FD7" w:rsidRPr="00343FD7" w:rsidRDefault="00343FD7" w:rsidP="00203DE0">
            <w:pPr>
              <w:autoSpaceDE/>
              <w:autoSpaceDN/>
              <w:adjustRightInd/>
              <w:contextualSpacing w:val="0"/>
              <w:jc w:val="center"/>
              <w:rPr>
                <w:sz w:val="20"/>
                <w:szCs w:val="20"/>
              </w:rPr>
            </w:pPr>
            <w:r w:rsidRPr="00343FD7">
              <w:rPr>
                <w:sz w:val="20"/>
                <w:szCs w:val="20"/>
              </w:rPr>
              <w:t>Выписка из реестра от 28.04.2025 №32</w:t>
            </w:r>
          </w:p>
        </w:tc>
        <w:tc>
          <w:tcPr>
            <w:tcW w:w="2722" w:type="dxa"/>
            <w:shd w:val="clear" w:color="auto" w:fill="auto"/>
            <w:vAlign w:val="center"/>
          </w:tcPr>
          <w:p w14:paraId="33A2F74E" w14:textId="4CD2116C" w:rsidR="00343FD7" w:rsidRPr="00343FD7" w:rsidRDefault="00343FD7" w:rsidP="008E1511">
            <w:pPr>
              <w:autoSpaceDE/>
              <w:autoSpaceDN/>
              <w:adjustRightInd/>
              <w:contextualSpacing w:val="0"/>
              <w:jc w:val="center"/>
              <w:rPr>
                <w:sz w:val="20"/>
                <w:szCs w:val="20"/>
              </w:rPr>
            </w:pPr>
            <w:r w:rsidRPr="00343FD7">
              <w:rPr>
                <w:sz w:val="20"/>
                <w:szCs w:val="20"/>
              </w:rPr>
              <w:t>Основание возникновения права муниципальной собственности Решение Совета Городского поселения Дудинка №02-0042 от 22.12.2005</w:t>
            </w:r>
          </w:p>
        </w:tc>
      </w:tr>
      <w:tr w:rsidR="00C70419" w:rsidRPr="00343FD7" w14:paraId="1E102C98" w14:textId="77777777" w:rsidTr="00343FD7">
        <w:trPr>
          <w:gridAfter w:val="1"/>
          <w:wAfter w:w="7" w:type="dxa"/>
          <w:trHeight w:val="1451"/>
        </w:trPr>
        <w:tc>
          <w:tcPr>
            <w:tcW w:w="540" w:type="dxa"/>
            <w:shd w:val="clear" w:color="auto" w:fill="auto"/>
            <w:vAlign w:val="center"/>
          </w:tcPr>
          <w:p w14:paraId="14856B3D" w14:textId="7E1995C0" w:rsidR="00C70419" w:rsidRPr="00343FD7" w:rsidRDefault="00343FD7" w:rsidP="00C70419">
            <w:pPr>
              <w:autoSpaceDE/>
              <w:autoSpaceDN/>
              <w:adjustRightInd/>
              <w:contextualSpacing w:val="0"/>
              <w:jc w:val="center"/>
              <w:rPr>
                <w:sz w:val="20"/>
                <w:szCs w:val="20"/>
              </w:rPr>
            </w:pPr>
            <w:r w:rsidRPr="00343FD7">
              <w:rPr>
                <w:sz w:val="20"/>
                <w:szCs w:val="20"/>
              </w:rPr>
              <w:t>13</w:t>
            </w:r>
          </w:p>
        </w:tc>
        <w:tc>
          <w:tcPr>
            <w:tcW w:w="1729" w:type="dxa"/>
            <w:shd w:val="clear" w:color="auto" w:fill="auto"/>
            <w:vAlign w:val="center"/>
          </w:tcPr>
          <w:p w14:paraId="402A4026" w14:textId="77777777" w:rsidR="00C70419" w:rsidRPr="00343FD7" w:rsidRDefault="00C70419" w:rsidP="00343FD7">
            <w:pPr>
              <w:autoSpaceDE/>
              <w:autoSpaceDN/>
              <w:adjustRightInd/>
              <w:contextualSpacing w:val="0"/>
              <w:jc w:val="center"/>
              <w:rPr>
                <w:sz w:val="20"/>
                <w:szCs w:val="20"/>
              </w:rPr>
            </w:pPr>
          </w:p>
          <w:p w14:paraId="5D6FC432" w14:textId="4B3DF157" w:rsidR="00343FD7" w:rsidRPr="00343FD7" w:rsidRDefault="00343FD7" w:rsidP="00343FD7">
            <w:pPr>
              <w:jc w:val="center"/>
              <w:rPr>
                <w:sz w:val="20"/>
                <w:szCs w:val="20"/>
              </w:rPr>
            </w:pPr>
            <w:r w:rsidRPr="00343FD7">
              <w:rPr>
                <w:sz w:val="20"/>
                <w:szCs w:val="20"/>
              </w:rPr>
              <w:t>Повысительная насосная станция №4</w:t>
            </w:r>
          </w:p>
        </w:tc>
        <w:tc>
          <w:tcPr>
            <w:tcW w:w="3005" w:type="dxa"/>
            <w:shd w:val="clear" w:color="auto" w:fill="auto"/>
            <w:vAlign w:val="center"/>
          </w:tcPr>
          <w:p w14:paraId="23C6A57B" w14:textId="79918511" w:rsidR="00C70419" w:rsidRPr="00343FD7" w:rsidRDefault="00343FD7" w:rsidP="00C70419">
            <w:pPr>
              <w:autoSpaceDE/>
              <w:autoSpaceDN/>
              <w:adjustRightInd/>
              <w:contextualSpacing w:val="0"/>
              <w:jc w:val="center"/>
              <w:rPr>
                <w:sz w:val="20"/>
                <w:szCs w:val="20"/>
              </w:rPr>
            </w:pPr>
            <w:r w:rsidRPr="00343FD7">
              <w:rPr>
                <w:sz w:val="20"/>
                <w:szCs w:val="20"/>
              </w:rPr>
              <w:t>Красноярский край, Таймырский Долгано-Ненецкий район, г. Дудинка, ул. Спортивная, д. 19</w:t>
            </w:r>
          </w:p>
        </w:tc>
        <w:tc>
          <w:tcPr>
            <w:tcW w:w="1276" w:type="dxa"/>
            <w:shd w:val="clear" w:color="auto" w:fill="auto"/>
            <w:vAlign w:val="center"/>
          </w:tcPr>
          <w:p w14:paraId="16C72811" w14:textId="7C9A56A2" w:rsidR="00C70419" w:rsidRPr="00343FD7" w:rsidRDefault="00343FD7" w:rsidP="00C70419">
            <w:pPr>
              <w:autoSpaceDE/>
              <w:autoSpaceDN/>
              <w:adjustRightInd/>
              <w:contextualSpacing w:val="0"/>
              <w:jc w:val="center"/>
              <w:rPr>
                <w:sz w:val="20"/>
                <w:szCs w:val="20"/>
              </w:rPr>
            </w:pPr>
            <w:r w:rsidRPr="00343FD7">
              <w:rPr>
                <w:sz w:val="20"/>
                <w:szCs w:val="20"/>
              </w:rPr>
              <w:t>1994</w:t>
            </w:r>
          </w:p>
        </w:tc>
        <w:tc>
          <w:tcPr>
            <w:tcW w:w="1276" w:type="dxa"/>
            <w:shd w:val="clear" w:color="auto" w:fill="auto"/>
            <w:vAlign w:val="center"/>
          </w:tcPr>
          <w:p w14:paraId="7158D97B" w14:textId="56944BD8" w:rsidR="00C70419" w:rsidRPr="00343FD7" w:rsidRDefault="00343FD7" w:rsidP="00C70419">
            <w:pPr>
              <w:autoSpaceDE/>
              <w:autoSpaceDN/>
              <w:adjustRightInd/>
              <w:contextualSpacing w:val="0"/>
              <w:jc w:val="center"/>
              <w:rPr>
                <w:sz w:val="20"/>
                <w:szCs w:val="20"/>
              </w:rPr>
            </w:pPr>
            <w:r w:rsidRPr="00343FD7">
              <w:rPr>
                <w:sz w:val="20"/>
                <w:szCs w:val="20"/>
              </w:rPr>
              <w:t>1944</w:t>
            </w:r>
          </w:p>
        </w:tc>
        <w:tc>
          <w:tcPr>
            <w:tcW w:w="1276" w:type="dxa"/>
            <w:shd w:val="clear" w:color="auto" w:fill="auto"/>
            <w:vAlign w:val="center"/>
          </w:tcPr>
          <w:p w14:paraId="789C448F" w14:textId="03DCCCC8" w:rsidR="00C70419" w:rsidRPr="00343FD7" w:rsidRDefault="00C70419" w:rsidP="00C70419">
            <w:pPr>
              <w:autoSpaceDE/>
              <w:autoSpaceDN/>
              <w:adjustRightInd/>
              <w:contextualSpacing w:val="0"/>
              <w:jc w:val="center"/>
              <w:rPr>
                <w:sz w:val="20"/>
                <w:szCs w:val="20"/>
              </w:rPr>
            </w:pPr>
          </w:p>
        </w:tc>
        <w:tc>
          <w:tcPr>
            <w:tcW w:w="1162" w:type="dxa"/>
            <w:shd w:val="clear" w:color="auto" w:fill="auto"/>
            <w:vAlign w:val="center"/>
          </w:tcPr>
          <w:p w14:paraId="1DFF0BFA" w14:textId="20B04D5D" w:rsidR="00C70419" w:rsidRPr="00343FD7" w:rsidRDefault="00343FD7" w:rsidP="00C70419">
            <w:pPr>
              <w:autoSpaceDE/>
              <w:autoSpaceDN/>
              <w:adjustRightInd/>
              <w:contextualSpacing w:val="0"/>
              <w:jc w:val="center"/>
              <w:rPr>
                <w:sz w:val="20"/>
                <w:szCs w:val="20"/>
              </w:rPr>
            </w:pPr>
            <w:r w:rsidRPr="00343FD7">
              <w:rPr>
                <w:sz w:val="20"/>
                <w:szCs w:val="20"/>
              </w:rPr>
              <w:t>30 кв.м.</w:t>
            </w:r>
          </w:p>
        </w:tc>
        <w:tc>
          <w:tcPr>
            <w:tcW w:w="1531" w:type="dxa"/>
            <w:shd w:val="clear" w:color="auto" w:fill="auto"/>
            <w:vAlign w:val="center"/>
          </w:tcPr>
          <w:p w14:paraId="5C7B2A32" w14:textId="3FFA444D" w:rsidR="00C70419" w:rsidRPr="00343FD7" w:rsidRDefault="00343FD7" w:rsidP="00C70419">
            <w:pPr>
              <w:autoSpaceDE/>
              <w:autoSpaceDN/>
              <w:adjustRightInd/>
              <w:contextualSpacing w:val="0"/>
              <w:jc w:val="center"/>
              <w:rPr>
                <w:sz w:val="20"/>
                <w:szCs w:val="20"/>
              </w:rPr>
            </w:pPr>
            <w:r w:rsidRPr="00343FD7">
              <w:rPr>
                <w:sz w:val="20"/>
                <w:szCs w:val="20"/>
              </w:rPr>
              <w:t>Муниципальное образование "городское поселение Дудинка"</w:t>
            </w:r>
          </w:p>
        </w:tc>
        <w:tc>
          <w:tcPr>
            <w:tcW w:w="1417" w:type="dxa"/>
            <w:shd w:val="clear" w:color="auto" w:fill="auto"/>
            <w:vAlign w:val="center"/>
          </w:tcPr>
          <w:p w14:paraId="7C0E98BA" w14:textId="61B18DF5" w:rsidR="00C70419" w:rsidRPr="00343FD7" w:rsidRDefault="00343FD7" w:rsidP="00C70419">
            <w:pPr>
              <w:autoSpaceDE/>
              <w:autoSpaceDN/>
              <w:adjustRightInd/>
              <w:contextualSpacing w:val="0"/>
              <w:jc w:val="center"/>
              <w:rPr>
                <w:sz w:val="20"/>
                <w:szCs w:val="20"/>
              </w:rPr>
            </w:pPr>
            <w:r w:rsidRPr="00343FD7">
              <w:rPr>
                <w:sz w:val="20"/>
                <w:szCs w:val="20"/>
              </w:rPr>
              <w:t>Выписка из реестра от 28.04.2025 №31</w:t>
            </w:r>
          </w:p>
        </w:tc>
        <w:tc>
          <w:tcPr>
            <w:tcW w:w="2722" w:type="dxa"/>
            <w:shd w:val="clear" w:color="auto" w:fill="auto"/>
            <w:vAlign w:val="center"/>
          </w:tcPr>
          <w:p w14:paraId="57060C3C" w14:textId="2226B746" w:rsidR="00C70419" w:rsidRPr="00343FD7" w:rsidRDefault="00343FD7" w:rsidP="00C70419">
            <w:pPr>
              <w:autoSpaceDE/>
              <w:autoSpaceDN/>
              <w:adjustRightInd/>
              <w:contextualSpacing w:val="0"/>
              <w:jc w:val="center"/>
              <w:rPr>
                <w:sz w:val="20"/>
                <w:szCs w:val="20"/>
              </w:rPr>
            </w:pPr>
            <w:r w:rsidRPr="00343FD7">
              <w:rPr>
                <w:sz w:val="20"/>
                <w:szCs w:val="20"/>
              </w:rPr>
              <w:t>Основание возникновения права муниципальной собственности Решение Совета Городского поселения Дудинка №02-0042 от 22.12.2005</w:t>
            </w:r>
          </w:p>
        </w:tc>
      </w:tr>
      <w:tr w:rsidR="00343FD7" w:rsidRPr="00343FD7" w14:paraId="0CA276C2" w14:textId="77777777" w:rsidTr="00343FD7">
        <w:trPr>
          <w:gridAfter w:val="1"/>
          <w:wAfter w:w="7" w:type="dxa"/>
          <w:trHeight w:val="185"/>
        </w:trPr>
        <w:tc>
          <w:tcPr>
            <w:tcW w:w="540" w:type="dxa"/>
            <w:shd w:val="clear" w:color="auto" w:fill="auto"/>
            <w:vAlign w:val="center"/>
          </w:tcPr>
          <w:p w14:paraId="69F80291" w14:textId="3EE6570A" w:rsidR="00343FD7" w:rsidRPr="00343FD7" w:rsidRDefault="00343FD7" w:rsidP="00C70419">
            <w:pPr>
              <w:autoSpaceDE/>
              <w:autoSpaceDN/>
              <w:adjustRightInd/>
              <w:contextualSpacing w:val="0"/>
              <w:jc w:val="center"/>
              <w:rPr>
                <w:sz w:val="20"/>
                <w:szCs w:val="20"/>
              </w:rPr>
            </w:pPr>
            <w:r w:rsidRPr="00343FD7">
              <w:rPr>
                <w:sz w:val="20"/>
                <w:szCs w:val="20"/>
              </w:rPr>
              <w:t>14</w:t>
            </w:r>
          </w:p>
        </w:tc>
        <w:tc>
          <w:tcPr>
            <w:tcW w:w="1729" w:type="dxa"/>
            <w:shd w:val="clear" w:color="auto" w:fill="auto"/>
            <w:vAlign w:val="center"/>
          </w:tcPr>
          <w:p w14:paraId="6A875E53" w14:textId="32E0E15B" w:rsidR="00343FD7" w:rsidRPr="00343FD7" w:rsidRDefault="00343FD7" w:rsidP="00C70419">
            <w:pPr>
              <w:autoSpaceDE/>
              <w:autoSpaceDN/>
              <w:adjustRightInd/>
              <w:contextualSpacing w:val="0"/>
              <w:jc w:val="center"/>
              <w:rPr>
                <w:sz w:val="20"/>
                <w:szCs w:val="20"/>
              </w:rPr>
            </w:pPr>
            <w:r w:rsidRPr="00343FD7">
              <w:rPr>
                <w:sz w:val="20"/>
                <w:szCs w:val="20"/>
              </w:rPr>
              <w:t>Повысительная насосная станция №5</w:t>
            </w:r>
          </w:p>
        </w:tc>
        <w:tc>
          <w:tcPr>
            <w:tcW w:w="3005" w:type="dxa"/>
            <w:shd w:val="clear" w:color="auto" w:fill="auto"/>
            <w:vAlign w:val="center"/>
          </w:tcPr>
          <w:p w14:paraId="663A7456" w14:textId="60187247" w:rsidR="00343FD7" w:rsidRPr="00343FD7" w:rsidRDefault="00343FD7" w:rsidP="00C70419">
            <w:pPr>
              <w:autoSpaceDE/>
              <w:autoSpaceDN/>
              <w:adjustRightInd/>
              <w:contextualSpacing w:val="0"/>
              <w:jc w:val="center"/>
              <w:rPr>
                <w:sz w:val="20"/>
                <w:szCs w:val="20"/>
              </w:rPr>
            </w:pPr>
            <w:r w:rsidRPr="00343FD7">
              <w:rPr>
                <w:sz w:val="20"/>
                <w:szCs w:val="20"/>
              </w:rPr>
              <w:t>Красноярский край, Таймырский Долгано-Ненецкий район, г. Дудинка, ул. Щорса, д. 25</w:t>
            </w:r>
          </w:p>
        </w:tc>
        <w:tc>
          <w:tcPr>
            <w:tcW w:w="1276" w:type="dxa"/>
            <w:shd w:val="clear" w:color="auto" w:fill="auto"/>
            <w:vAlign w:val="center"/>
          </w:tcPr>
          <w:p w14:paraId="6B8DED71" w14:textId="3EE2BA73" w:rsidR="00343FD7" w:rsidRPr="00343FD7" w:rsidRDefault="00343FD7" w:rsidP="00C70419">
            <w:pPr>
              <w:autoSpaceDE/>
              <w:autoSpaceDN/>
              <w:adjustRightInd/>
              <w:contextualSpacing w:val="0"/>
              <w:jc w:val="center"/>
              <w:rPr>
                <w:sz w:val="20"/>
                <w:szCs w:val="20"/>
              </w:rPr>
            </w:pPr>
            <w:r w:rsidRPr="00343FD7">
              <w:rPr>
                <w:sz w:val="20"/>
                <w:szCs w:val="20"/>
              </w:rPr>
              <w:t>1982</w:t>
            </w:r>
          </w:p>
        </w:tc>
        <w:tc>
          <w:tcPr>
            <w:tcW w:w="1276" w:type="dxa"/>
            <w:shd w:val="clear" w:color="auto" w:fill="auto"/>
            <w:vAlign w:val="center"/>
          </w:tcPr>
          <w:p w14:paraId="3EDAFEF6" w14:textId="5E1739BD" w:rsidR="00343FD7" w:rsidRPr="00343FD7" w:rsidRDefault="00343FD7" w:rsidP="00C70419">
            <w:pPr>
              <w:autoSpaceDE/>
              <w:autoSpaceDN/>
              <w:adjustRightInd/>
              <w:contextualSpacing w:val="0"/>
              <w:jc w:val="center"/>
              <w:rPr>
                <w:sz w:val="20"/>
                <w:szCs w:val="20"/>
              </w:rPr>
            </w:pPr>
            <w:r w:rsidRPr="00343FD7">
              <w:rPr>
                <w:sz w:val="20"/>
                <w:szCs w:val="20"/>
              </w:rPr>
              <w:t>1982</w:t>
            </w:r>
          </w:p>
        </w:tc>
        <w:tc>
          <w:tcPr>
            <w:tcW w:w="1276" w:type="dxa"/>
            <w:shd w:val="clear" w:color="auto" w:fill="auto"/>
            <w:vAlign w:val="center"/>
          </w:tcPr>
          <w:p w14:paraId="72740765" w14:textId="77777777" w:rsidR="00343FD7" w:rsidRPr="00343FD7" w:rsidRDefault="00343FD7" w:rsidP="00C70419">
            <w:pPr>
              <w:autoSpaceDE/>
              <w:autoSpaceDN/>
              <w:adjustRightInd/>
              <w:contextualSpacing w:val="0"/>
              <w:jc w:val="center"/>
              <w:rPr>
                <w:sz w:val="20"/>
                <w:szCs w:val="20"/>
              </w:rPr>
            </w:pPr>
          </w:p>
        </w:tc>
        <w:tc>
          <w:tcPr>
            <w:tcW w:w="1162" w:type="dxa"/>
            <w:shd w:val="clear" w:color="auto" w:fill="auto"/>
            <w:vAlign w:val="center"/>
          </w:tcPr>
          <w:p w14:paraId="684C9A56" w14:textId="1D2D8972" w:rsidR="00343FD7" w:rsidRPr="00343FD7" w:rsidRDefault="00343FD7" w:rsidP="00C70419">
            <w:pPr>
              <w:autoSpaceDE/>
              <w:autoSpaceDN/>
              <w:adjustRightInd/>
              <w:contextualSpacing w:val="0"/>
              <w:jc w:val="center"/>
              <w:rPr>
                <w:sz w:val="20"/>
                <w:szCs w:val="20"/>
              </w:rPr>
            </w:pPr>
            <w:r w:rsidRPr="00343FD7">
              <w:rPr>
                <w:sz w:val="20"/>
                <w:szCs w:val="20"/>
              </w:rPr>
              <w:t>40 кв.м.</w:t>
            </w:r>
          </w:p>
        </w:tc>
        <w:tc>
          <w:tcPr>
            <w:tcW w:w="1531" w:type="dxa"/>
            <w:shd w:val="clear" w:color="auto" w:fill="auto"/>
            <w:vAlign w:val="center"/>
          </w:tcPr>
          <w:p w14:paraId="5DC9BDC4" w14:textId="7F1B24EC" w:rsidR="00343FD7" w:rsidRPr="00343FD7" w:rsidRDefault="00343FD7" w:rsidP="00C70419">
            <w:pPr>
              <w:autoSpaceDE/>
              <w:autoSpaceDN/>
              <w:adjustRightInd/>
              <w:contextualSpacing w:val="0"/>
              <w:jc w:val="center"/>
              <w:rPr>
                <w:sz w:val="20"/>
                <w:szCs w:val="20"/>
              </w:rPr>
            </w:pPr>
            <w:r w:rsidRPr="00343FD7">
              <w:rPr>
                <w:sz w:val="20"/>
                <w:szCs w:val="20"/>
              </w:rPr>
              <w:t>Муниципальное образование "городское поселение Дудинка"</w:t>
            </w:r>
          </w:p>
        </w:tc>
        <w:tc>
          <w:tcPr>
            <w:tcW w:w="1417" w:type="dxa"/>
            <w:shd w:val="clear" w:color="auto" w:fill="auto"/>
            <w:vAlign w:val="center"/>
          </w:tcPr>
          <w:p w14:paraId="1F81F0F5" w14:textId="43035340" w:rsidR="00343FD7" w:rsidRPr="00343FD7" w:rsidRDefault="00343FD7" w:rsidP="00C70419">
            <w:pPr>
              <w:autoSpaceDE/>
              <w:autoSpaceDN/>
              <w:adjustRightInd/>
              <w:contextualSpacing w:val="0"/>
              <w:jc w:val="center"/>
              <w:rPr>
                <w:sz w:val="20"/>
                <w:szCs w:val="20"/>
              </w:rPr>
            </w:pPr>
            <w:r w:rsidRPr="00343FD7">
              <w:rPr>
                <w:sz w:val="20"/>
                <w:szCs w:val="20"/>
              </w:rPr>
              <w:t>Выписка из реестра от 28.04.2025 №30</w:t>
            </w:r>
          </w:p>
        </w:tc>
        <w:tc>
          <w:tcPr>
            <w:tcW w:w="2722" w:type="dxa"/>
            <w:shd w:val="clear" w:color="auto" w:fill="auto"/>
            <w:vAlign w:val="center"/>
          </w:tcPr>
          <w:p w14:paraId="570597EE" w14:textId="26FF8956" w:rsidR="00343FD7" w:rsidRPr="00343FD7" w:rsidRDefault="00343FD7" w:rsidP="00C70419">
            <w:pPr>
              <w:autoSpaceDE/>
              <w:autoSpaceDN/>
              <w:adjustRightInd/>
              <w:contextualSpacing w:val="0"/>
              <w:jc w:val="center"/>
              <w:rPr>
                <w:sz w:val="20"/>
                <w:szCs w:val="20"/>
              </w:rPr>
            </w:pPr>
            <w:r w:rsidRPr="00343FD7">
              <w:rPr>
                <w:sz w:val="20"/>
                <w:szCs w:val="20"/>
              </w:rPr>
              <w:t>Основание возникновения права муниципальной собственности Решение Совета Городского поселения Дудинка №02-0042 от 22.12.2005</w:t>
            </w:r>
          </w:p>
        </w:tc>
      </w:tr>
    </w:tbl>
    <w:p w14:paraId="3389B119" w14:textId="77777777" w:rsidR="0018767D" w:rsidRPr="00E322EF" w:rsidRDefault="0018767D" w:rsidP="0018767D">
      <w:pPr>
        <w:widowControl w:val="0"/>
        <w:ind w:firstLine="708"/>
        <w:jc w:val="center"/>
        <w:rPr>
          <w:sz w:val="20"/>
          <w:szCs w:val="20"/>
        </w:rPr>
      </w:pPr>
    </w:p>
    <w:p w14:paraId="445BD31D" w14:textId="1C59A430" w:rsidR="0018767D" w:rsidRDefault="0018767D" w:rsidP="0018767D">
      <w:pPr>
        <w:widowControl w:val="0"/>
        <w:ind w:firstLine="708"/>
        <w:jc w:val="center"/>
        <w:rPr>
          <w:sz w:val="24"/>
          <w:szCs w:val="24"/>
        </w:rPr>
      </w:pPr>
      <w:r w:rsidRPr="003A1160">
        <w:rPr>
          <w:sz w:val="24"/>
          <w:szCs w:val="24"/>
        </w:rPr>
        <w:t>Подписи Сторон:</w:t>
      </w:r>
    </w:p>
    <w:tbl>
      <w:tblPr>
        <w:tblStyle w:val="a3"/>
        <w:tblW w:w="15168" w:type="dxa"/>
        <w:tblInd w:w="-176" w:type="dxa"/>
        <w:tblLook w:val="04A0" w:firstRow="1" w:lastRow="0" w:firstColumn="1" w:lastColumn="0" w:noHBand="0" w:noVBand="1"/>
      </w:tblPr>
      <w:tblGrid>
        <w:gridCol w:w="5104"/>
        <w:gridCol w:w="5386"/>
        <w:gridCol w:w="4678"/>
      </w:tblGrid>
      <w:tr w:rsidR="00B44216" w:rsidRPr="00425029" w14:paraId="4BFA48D9" w14:textId="77777777" w:rsidTr="003C7C58">
        <w:tc>
          <w:tcPr>
            <w:tcW w:w="5104" w:type="dxa"/>
          </w:tcPr>
          <w:p w14:paraId="4DB6E547" w14:textId="77777777" w:rsidR="00B44216" w:rsidRPr="00425029" w:rsidRDefault="00B44216" w:rsidP="003C7C5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Концедент:</w:t>
            </w:r>
          </w:p>
        </w:tc>
        <w:tc>
          <w:tcPr>
            <w:tcW w:w="5386" w:type="dxa"/>
          </w:tcPr>
          <w:p w14:paraId="7C86B66C" w14:textId="77777777" w:rsidR="00B44216" w:rsidRPr="00425029" w:rsidRDefault="00B44216" w:rsidP="003C7C5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678" w:type="dxa"/>
          </w:tcPr>
          <w:p w14:paraId="57114113" w14:textId="77777777" w:rsidR="00B44216" w:rsidRPr="00425029" w:rsidRDefault="00B44216" w:rsidP="003C7C58">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B44216" w:rsidRPr="00425029" w14:paraId="636D8563" w14:textId="77777777" w:rsidTr="003C7C58">
        <w:tc>
          <w:tcPr>
            <w:tcW w:w="5104" w:type="dxa"/>
          </w:tcPr>
          <w:p w14:paraId="72197D5C" w14:textId="77777777" w:rsidR="00A875E5" w:rsidRPr="00A875E5" w:rsidRDefault="00A875E5" w:rsidP="00A875E5">
            <w:pPr>
              <w:pStyle w:val="ConsPlusNonformat"/>
              <w:rPr>
                <w:rFonts w:ascii="Times New Roman" w:hAnsi="Times New Roman" w:cs="Times New Roman"/>
                <w:sz w:val="24"/>
                <w:szCs w:val="24"/>
              </w:rPr>
            </w:pPr>
            <w:r w:rsidRPr="00A875E5">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DB0611C" w14:textId="56EB13E7" w:rsidR="00B44216" w:rsidRPr="00425029" w:rsidRDefault="00A875E5" w:rsidP="00A875E5">
            <w:pPr>
              <w:pStyle w:val="ConsPlusNonformat"/>
              <w:rPr>
                <w:rFonts w:ascii="Times New Roman" w:hAnsi="Times New Roman" w:cs="Times New Roman"/>
                <w:sz w:val="24"/>
                <w:szCs w:val="24"/>
              </w:rPr>
            </w:pPr>
            <w:r w:rsidRPr="00A875E5">
              <w:rPr>
                <w:rFonts w:ascii="Times New Roman" w:hAnsi="Times New Roman" w:cs="Times New Roman"/>
                <w:sz w:val="24"/>
                <w:szCs w:val="24"/>
              </w:rPr>
              <w:t>Исполняющий полномочия главы города</w:t>
            </w:r>
          </w:p>
        </w:tc>
        <w:tc>
          <w:tcPr>
            <w:tcW w:w="5386" w:type="dxa"/>
            <w:shd w:val="clear" w:color="auto" w:fill="auto"/>
          </w:tcPr>
          <w:p w14:paraId="528A67A8" w14:textId="77777777" w:rsidR="00B44216" w:rsidRDefault="00B44216" w:rsidP="003C7C58">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«Таймырбыт»</w:t>
            </w:r>
          </w:p>
          <w:p w14:paraId="22B774DF" w14:textId="77777777" w:rsidR="00B44216" w:rsidRDefault="00B44216" w:rsidP="003C7C58">
            <w:pPr>
              <w:pStyle w:val="ConsPlusNonformat"/>
              <w:rPr>
                <w:rFonts w:ascii="Times New Roman" w:hAnsi="Times New Roman" w:cs="Times New Roman"/>
                <w:sz w:val="24"/>
                <w:szCs w:val="24"/>
              </w:rPr>
            </w:pPr>
          </w:p>
          <w:p w14:paraId="730B4482" w14:textId="77777777" w:rsidR="00B44216" w:rsidRDefault="00B44216" w:rsidP="003C7C58">
            <w:pPr>
              <w:pStyle w:val="ConsPlusNonformat"/>
              <w:rPr>
                <w:rFonts w:ascii="Times New Roman" w:hAnsi="Times New Roman" w:cs="Times New Roman"/>
                <w:sz w:val="24"/>
                <w:szCs w:val="24"/>
              </w:rPr>
            </w:pPr>
          </w:p>
          <w:p w14:paraId="12502398" w14:textId="77777777" w:rsidR="00B44216" w:rsidRPr="00425029" w:rsidRDefault="00B44216" w:rsidP="003C7C58">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678" w:type="dxa"/>
          </w:tcPr>
          <w:p w14:paraId="27723525" w14:textId="77777777" w:rsidR="00B44216" w:rsidRPr="00425029" w:rsidRDefault="00B44216" w:rsidP="003C7C58">
            <w:pPr>
              <w:widowControl w:val="0"/>
              <w:rPr>
                <w:sz w:val="24"/>
                <w:szCs w:val="24"/>
              </w:rPr>
            </w:pPr>
            <w:r w:rsidRPr="00276A78">
              <w:rPr>
                <w:sz w:val="24"/>
                <w:szCs w:val="24"/>
              </w:rPr>
              <w:t>Первый заместитель Губернатора Красноярского края – председатель Правительства Красноярск</w:t>
            </w:r>
            <w:r>
              <w:rPr>
                <w:sz w:val="24"/>
                <w:szCs w:val="24"/>
              </w:rPr>
              <w:t>ого края</w:t>
            </w:r>
          </w:p>
        </w:tc>
      </w:tr>
      <w:tr w:rsidR="00B44216" w:rsidRPr="00425029" w14:paraId="49448E84" w14:textId="77777777" w:rsidTr="003C7C58">
        <w:trPr>
          <w:trHeight w:val="621"/>
        </w:trPr>
        <w:tc>
          <w:tcPr>
            <w:tcW w:w="5104" w:type="dxa"/>
          </w:tcPr>
          <w:p w14:paraId="7BA30299" w14:textId="77777777" w:rsidR="00B44216" w:rsidRDefault="00B44216" w:rsidP="003C7C58">
            <w:pPr>
              <w:pStyle w:val="ConsPlusNonformat"/>
              <w:rPr>
                <w:rFonts w:ascii="Times New Roman" w:hAnsi="Times New Roman" w:cs="Times New Roman"/>
                <w:sz w:val="24"/>
                <w:szCs w:val="24"/>
              </w:rPr>
            </w:pPr>
          </w:p>
          <w:p w14:paraId="37A7AD68" w14:textId="59BE9CAC" w:rsidR="00B44216" w:rsidRPr="00425029" w:rsidRDefault="00B44216"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sidR="00A875E5">
              <w:rPr>
                <w:rFonts w:ascii="Times New Roman" w:hAnsi="Times New Roman" w:cs="Times New Roman"/>
                <w:sz w:val="24"/>
                <w:szCs w:val="24"/>
              </w:rPr>
              <w:t>А.В. Членов</w:t>
            </w:r>
            <w:r>
              <w:rPr>
                <w:rFonts w:ascii="Times New Roman" w:hAnsi="Times New Roman" w:cs="Times New Roman"/>
                <w:sz w:val="24"/>
                <w:szCs w:val="24"/>
              </w:rPr>
              <w:t>/</w:t>
            </w:r>
          </w:p>
          <w:p w14:paraId="36B43225" w14:textId="77777777" w:rsidR="00B44216" w:rsidRPr="00425029" w:rsidRDefault="00B44216"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5386" w:type="dxa"/>
            <w:shd w:val="clear" w:color="auto" w:fill="auto"/>
          </w:tcPr>
          <w:p w14:paraId="39F4743B" w14:textId="77777777" w:rsidR="00B44216" w:rsidRDefault="00B44216" w:rsidP="003C7C58">
            <w:pPr>
              <w:pStyle w:val="ConsPlusNonformat"/>
              <w:rPr>
                <w:rFonts w:ascii="Times New Roman" w:hAnsi="Times New Roman" w:cs="Times New Roman"/>
                <w:sz w:val="24"/>
                <w:szCs w:val="24"/>
              </w:rPr>
            </w:pPr>
          </w:p>
          <w:p w14:paraId="721BDD83" w14:textId="77777777" w:rsidR="00B44216" w:rsidRDefault="00B44216" w:rsidP="003C7C58">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___________________________/И.И. Джураев/</w:t>
            </w:r>
          </w:p>
          <w:p w14:paraId="320DE1E0" w14:textId="77777777" w:rsidR="00B44216" w:rsidRPr="00425029" w:rsidRDefault="00B44216" w:rsidP="003C7C58">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678" w:type="dxa"/>
          </w:tcPr>
          <w:p w14:paraId="599F2ECE" w14:textId="77777777" w:rsidR="00B44216" w:rsidRDefault="00B44216" w:rsidP="003C7C58">
            <w:pPr>
              <w:pStyle w:val="ConsPlusNonformat"/>
              <w:rPr>
                <w:rFonts w:ascii="Times New Roman" w:hAnsi="Times New Roman" w:cs="Times New Roman"/>
                <w:sz w:val="24"/>
                <w:szCs w:val="24"/>
              </w:rPr>
            </w:pPr>
          </w:p>
          <w:p w14:paraId="4AD38C45" w14:textId="77777777" w:rsidR="00B44216" w:rsidRPr="00425029" w:rsidRDefault="00B44216"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____________</w:t>
            </w:r>
            <w:r w:rsidRPr="00425029">
              <w:rPr>
                <w:rFonts w:ascii="Times New Roman" w:hAnsi="Times New Roman" w:cs="Times New Roman"/>
                <w:sz w:val="24"/>
                <w:szCs w:val="24"/>
              </w:rPr>
              <w:t>____/С.В. Верещагин</w:t>
            </w:r>
            <w:r>
              <w:rPr>
                <w:rFonts w:ascii="Times New Roman" w:hAnsi="Times New Roman" w:cs="Times New Roman"/>
                <w:sz w:val="24"/>
                <w:szCs w:val="24"/>
              </w:rPr>
              <w:t>/</w:t>
            </w:r>
          </w:p>
          <w:p w14:paraId="30B92170" w14:textId="77777777" w:rsidR="00B44216" w:rsidRPr="00425029" w:rsidRDefault="00B44216" w:rsidP="003C7C58">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35FC97A3" w14:textId="365205A8" w:rsidR="00B44216" w:rsidRDefault="00B44216" w:rsidP="0018767D">
      <w:pPr>
        <w:widowControl w:val="0"/>
        <w:ind w:firstLine="708"/>
        <w:jc w:val="center"/>
        <w:rPr>
          <w:sz w:val="24"/>
          <w:szCs w:val="24"/>
        </w:rPr>
      </w:pPr>
    </w:p>
    <w:p w14:paraId="03AFD5C7" w14:textId="0BA8DB4F" w:rsidR="00B44216" w:rsidRDefault="00B44216" w:rsidP="0018767D">
      <w:pPr>
        <w:widowControl w:val="0"/>
        <w:ind w:firstLine="708"/>
        <w:jc w:val="center"/>
        <w:rPr>
          <w:sz w:val="24"/>
          <w:szCs w:val="24"/>
        </w:rPr>
      </w:pPr>
    </w:p>
    <w:p w14:paraId="139FE381" w14:textId="77777777" w:rsidR="0018767D" w:rsidRPr="003A1160" w:rsidRDefault="0018767D" w:rsidP="0018767D">
      <w:pPr>
        <w:widowControl w:val="0"/>
        <w:tabs>
          <w:tab w:val="left" w:pos="0"/>
          <w:tab w:val="left" w:pos="7789"/>
        </w:tabs>
      </w:pPr>
      <w:r w:rsidRPr="003A1160">
        <w:br w:type="page"/>
      </w:r>
    </w:p>
    <w:p w14:paraId="77E77957" w14:textId="77777777" w:rsidR="0018767D" w:rsidRPr="003A1160" w:rsidRDefault="0018767D" w:rsidP="0018767D">
      <w:pPr>
        <w:widowControl w:val="0"/>
        <w:tabs>
          <w:tab w:val="left" w:pos="0"/>
          <w:tab w:val="left" w:pos="7789"/>
        </w:tabs>
        <w:ind w:left="5670"/>
        <w:rPr>
          <w:sz w:val="24"/>
          <w:szCs w:val="24"/>
        </w:rPr>
        <w:sectPr w:rsidR="0018767D" w:rsidRPr="003A1160" w:rsidSect="00203DE0">
          <w:pgSz w:w="16838" w:h="11906" w:orient="landscape"/>
          <w:pgMar w:top="1276" w:right="1134" w:bottom="284" w:left="1134" w:header="709" w:footer="709" w:gutter="0"/>
          <w:cols w:space="720"/>
        </w:sectPr>
      </w:pPr>
    </w:p>
    <w:p w14:paraId="062708A1" w14:textId="77777777" w:rsidR="00E44FEA" w:rsidRPr="003A1160" w:rsidRDefault="00E44FEA" w:rsidP="009562CC">
      <w:pPr>
        <w:widowControl w:val="0"/>
        <w:tabs>
          <w:tab w:val="left" w:pos="0"/>
          <w:tab w:val="left" w:pos="7789"/>
        </w:tabs>
        <w:ind w:left="5670"/>
      </w:pPr>
    </w:p>
    <w:sectPr w:rsidR="00E44FEA" w:rsidRPr="003A1160" w:rsidSect="00203DE0">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689E1" w14:textId="77777777" w:rsidR="00355ADD" w:rsidRDefault="00355ADD" w:rsidP="002C311E">
      <w:r>
        <w:separator/>
      </w:r>
    </w:p>
  </w:endnote>
  <w:endnote w:type="continuationSeparator" w:id="0">
    <w:p w14:paraId="00B2F3C2" w14:textId="77777777" w:rsidR="00355ADD" w:rsidRDefault="00355ADD" w:rsidP="002C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9DC0B" w14:textId="77777777" w:rsidR="00355ADD" w:rsidRDefault="00355ADD" w:rsidP="002C311E">
      <w:r>
        <w:separator/>
      </w:r>
    </w:p>
  </w:footnote>
  <w:footnote w:type="continuationSeparator" w:id="0">
    <w:p w14:paraId="2D7A1215" w14:textId="77777777" w:rsidR="00355ADD" w:rsidRDefault="00355ADD" w:rsidP="002C3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E9B"/>
    <w:multiLevelType w:val="hybridMultilevel"/>
    <w:tmpl w:val="8D0815FE"/>
    <w:lvl w:ilvl="0" w:tplc="9E443142">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decimal"/>
      <w:lvlText w:val="%3."/>
      <w:lvlJc w:val="left"/>
      <w:pPr>
        <w:tabs>
          <w:tab w:val="num" w:pos="1942"/>
        </w:tabs>
        <w:ind w:left="1942" w:hanging="360"/>
      </w:pPr>
    </w:lvl>
    <w:lvl w:ilvl="3" w:tplc="04190001">
      <w:start w:val="1"/>
      <w:numFmt w:val="decimal"/>
      <w:lvlText w:val="%4."/>
      <w:lvlJc w:val="left"/>
      <w:pPr>
        <w:tabs>
          <w:tab w:val="num" w:pos="2662"/>
        </w:tabs>
        <w:ind w:left="2662" w:hanging="360"/>
      </w:pPr>
    </w:lvl>
    <w:lvl w:ilvl="4" w:tplc="04190003">
      <w:start w:val="1"/>
      <w:numFmt w:val="decimal"/>
      <w:lvlText w:val="%5."/>
      <w:lvlJc w:val="left"/>
      <w:pPr>
        <w:tabs>
          <w:tab w:val="num" w:pos="3382"/>
        </w:tabs>
        <w:ind w:left="3382" w:hanging="360"/>
      </w:pPr>
    </w:lvl>
    <w:lvl w:ilvl="5" w:tplc="04190005">
      <w:start w:val="1"/>
      <w:numFmt w:val="decimal"/>
      <w:lvlText w:val="%6."/>
      <w:lvlJc w:val="left"/>
      <w:pPr>
        <w:tabs>
          <w:tab w:val="num" w:pos="4102"/>
        </w:tabs>
        <w:ind w:left="4102" w:hanging="360"/>
      </w:pPr>
    </w:lvl>
    <w:lvl w:ilvl="6" w:tplc="04190001">
      <w:start w:val="1"/>
      <w:numFmt w:val="decimal"/>
      <w:lvlText w:val="%7."/>
      <w:lvlJc w:val="left"/>
      <w:pPr>
        <w:tabs>
          <w:tab w:val="num" w:pos="4822"/>
        </w:tabs>
        <w:ind w:left="4822" w:hanging="360"/>
      </w:pPr>
    </w:lvl>
    <w:lvl w:ilvl="7" w:tplc="04190003">
      <w:start w:val="1"/>
      <w:numFmt w:val="decimal"/>
      <w:lvlText w:val="%8."/>
      <w:lvlJc w:val="left"/>
      <w:pPr>
        <w:tabs>
          <w:tab w:val="num" w:pos="5542"/>
        </w:tabs>
        <w:ind w:left="5542" w:hanging="360"/>
      </w:pPr>
    </w:lvl>
    <w:lvl w:ilvl="8" w:tplc="04190005">
      <w:start w:val="1"/>
      <w:numFmt w:val="decimal"/>
      <w:lvlText w:val="%9."/>
      <w:lvlJc w:val="left"/>
      <w:pPr>
        <w:tabs>
          <w:tab w:val="num" w:pos="6262"/>
        </w:tabs>
        <w:ind w:left="6262" w:hanging="360"/>
      </w:pPr>
    </w:lvl>
  </w:abstractNum>
  <w:abstractNum w:abstractNumId="1" w15:restartNumberingAfterBreak="0">
    <w:nsid w:val="03EB78D4"/>
    <w:multiLevelType w:val="hybridMultilevel"/>
    <w:tmpl w:val="87067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071E65"/>
    <w:multiLevelType w:val="multilevel"/>
    <w:tmpl w:val="9EFEDFDC"/>
    <w:styleLink w:val="WW8Num9"/>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3" w15:restartNumberingAfterBreak="0">
    <w:nsid w:val="3B0E49A3"/>
    <w:multiLevelType w:val="multilevel"/>
    <w:tmpl w:val="AA367394"/>
    <w:lvl w:ilvl="0">
      <w:start w:val="1"/>
      <w:numFmt w:val="decimal"/>
      <w:lvlText w:val="%1."/>
      <w:lvlJc w:val="left"/>
      <w:pPr>
        <w:ind w:left="927"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52"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495" w:hanging="1800"/>
      </w:pPr>
      <w:rPr>
        <w:rFonts w:hint="default"/>
      </w:rPr>
    </w:lvl>
  </w:abstractNum>
  <w:abstractNum w:abstractNumId="4" w15:restartNumberingAfterBreak="0">
    <w:nsid w:val="3EA50ADB"/>
    <w:multiLevelType w:val="multilevel"/>
    <w:tmpl w:val="2B26959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A50365C"/>
    <w:multiLevelType w:val="hybridMultilevel"/>
    <w:tmpl w:val="D576A510"/>
    <w:lvl w:ilvl="0" w:tplc="EEC6DC16">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777E9A"/>
    <w:multiLevelType w:val="multilevel"/>
    <w:tmpl w:val="487AF2E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9F31811"/>
    <w:multiLevelType w:val="multilevel"/>
    <w:tmpl w:val="FEA00154"/>
    <w:styleLink w:val="WW8Num10"/>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Symbol" w:hAnsi="Symbol"/>
      </w:rPr>
    </w:lvl>
    <w:lvl w:ilvl="3">
      <w:numFmt w:val="bullet"/>
      <w:lvlText w:val=""/>
      <w:lvlJc w:val="left"/>
      <w:pPr>
        <w:ind w:left="0" w:firstLine="0"/>
      </w:pPr>
      <w:rPr>
        <w:rFonts w:ascii="Symbol" w:hAnsi="Symbol"/>
      </w:rPr>
    </w:lvl>
    <w:lvl w:ilvl="4">
      <w:numFmt w:val="bullet"/>
      <w:lvlText w:val=""/>
      <w:lvlJc w:val="left"/>
      <w:pPr>
        <w:ind w:left="0" w:firstLine="0"/>
      </w:pPr>
      <w:rPr>
        <w:rFonts w:ascii="Symbol" w:hAnsi="Symbol"/>
      </w:rPr>
    </w:lvl>
    <w:lvl w:ilvl="5">
      <w:numFmt w:val="bullet"/>
      <w:lvlText w:val=""/>
      <w:lvlJc w:val="left"/>
      <w:pPr>
        <w:ind w:left="0" w:firstLine="0"/>
      </w:pPr>
      <w:rPr>
        <w:rFonts w:ascii="Symbol" w:hAnsi="Symbol"/>
      </w:rPr>
    </w:lvl>
    <w:lvl w:ilvl="6">
      <w:numFmt w:val="bullet"/>
      <w:lvlText w:val=""/>
      <w:lvlJc w:val="left"/>
      <w:pPr>
        <w:ind w:left="0" w:firstLine="0"/>
      </w:pPr>
      <w:rPr>
        <w:rFonts w:ascii="Symbol" w:hAnsi="Symbol"/>
      </w:rPr>
    </w:lvl>
    <w:lvl w:ilvl="7">
      <w:numFmt w:val="bullet"/>
      <w:lvlText w:val=""/>
      <w:lvlJc w:val="left"/>
      <w:pPr>
        <w:ind w:left="0" w:firstLine="0"/>
      </w:pPr>
      <w:rPr>
        <w:rFonts w:ascii="Symbol" w:hAnsi="Symbol"/>
      </w:rPr>
    </w:lvl>
    <w:lvl w:ilvl="8">
      <w:numFmt w:val="bullet"/>
      <w:lvlText w:val=""/>
      <w:lvlJc w:val="left"/>
      <w:pPr>
        <w:ind w:left="0" w:firstLine="0"/>
      </w:pPr>
      <w:rPr>
        <w:rFonts w:ascii="Symbol" w:hAnsi="Symbol"/>
      </w:rPr>
    </w:lvl>
  </w:abstractNum>
  <w:abstractNum w:abstractNumId="8" w15:restartNumberingAfterBreak="0">
    <w:nsid w:val="63FD28D6"/>
    <w:multiLevelType w:val="hybridMultilevel"/>
    <w:tmpl w:val="E8DA9A4E"/>
    <w:lvl w:ilvl="0" w:tplc="4D3413FE">
      <w:start w:val="1"/>
      <w:numFmt w:val="bullet"/>
      <w:pStyle w:val="4"/>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8"/>
  </w:num>
  <w:num w:numId="5">
    <w:abstractNumId w:val="1"/>
  </w:num>
  <w:num w:numId="6">
    <w:abstractNumId w:val="5"/>
  </w:num>
  <w:num w:numId="7">
    <w:abstractNumId w:val="3"/>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6E"/>
    <w:rsid w:val="00032032"/>
    <w:rsid w:val="00052112"/>
    <w:rsid w:val="0005673D"/>
    <w:rsid w:val="00060ECB"/>
    <w:rsid w:val="0006738E"/>
    <w:rsid w:val="000776A0"/>
    <w:rsid w:val="00077A5B"/>
    <w:rsid w:val="000A7212"/>
    <w:rsid w:val="000C72DC"/>
    <w:rsid w:val="000D3683"/>
    <w:rsid w:val="000D42CA"/>
    <w:rsid w:val="001028F4"/>
    <w:rsid w:val="00173D8C"/>
    <w:rsid w:val="00180589"/>
    <w:rsid w:val="00182D39"/>
    <w:rsid w:val="001875CD"/>
    <w:rsid w:val="0018767D"/>
    <w:rsid w:val="00200B07"/>
    <w:rsid w:val="00203D1F"/>
    <w:rsid w:val="00203DE0"/>
    <w:rsid w:val="00210FE2"/>
    <w:rsid w:val="00213A2B"/>
    <w:rsid w:val="002313F6"/>
    <w:rsid w:val="00234E29"/>
    <w:rsid w:val="002806CF"/>
    <w:rsid w:val="002B7730"/>
    <w:rsid w:val="002C311E"/>
    <w:rsid w:val="002E0159"/>
    <w:rsid w:val="003008B3"/>
    <w:rsid w:val="00301548"/>
    <w:rsid w:val="00343FD7"/>
    <w:rsid w:val="00347DA3"/>
    <w:rsid w:val="00350540"/>
    <w:rsid w:val="00355ADD"/>
    <w:rsid w:val="003A1160"/>
    <w:rsid w:val="003A4BBE"/>
    <w:rsid w:val="003B0E2B"/>
    <w:rsid w:val="003C2869"/>
    <w:rsid w:val="00435ED8"/>
    <w:rsid w:val="0045043F"/>
    <w:rsid w:val="004A072D"/>
    <w:rsid w:val="00535D15"/>
    <w:rsid w:val="0054760B"/>
    <w:rsid w:val="00554FED"/>
    <w:rsid w:val="00561AFD"/>
    <w:rsid w:val="005E0E7B"/>
    <w:rsid w:val="005E1216"/>
    <w:rsid w:val="005E1D32"/>
    <w:rsid w:val="00610BDC"/>
    <w:rsid w:val="006326E6"/>
    <w:rsid w:val="00635DD6"/>
    <w:rsid w:val="00643101"/>
    <w:rsid w:val="0065481A"/>
    <w:rsid w:val="006B27A8"/>
    <w:rsid w:val="006D2450"/>
    <w:rsid w:val="00714270"/>
    <w:rsid w:val="0071576E"/>
    <w:rsid w:val="00753A36"/>
    <w:rsid w:val="00776C8B"/>
    <w:rsid w:val="00790F60"/>
    <w:rsid w:val="007D4FAB"/>
    <w:rsid w:val="007F49A5"/>
    <w:rsid w:val="00804E5F"/>
    <w:rsid w:val="00823415"/>
    <w:rsid w:val="00885841"/>
    <w:rsid w:val="008E1511"/>
    <w:rsid w:val="008F5161"/>
    <w:rsid w:val="009178D3"/>
    <w:rsid w:val="00930BDA"/>
    <w:rsid w:val="00930F88"/>
    <w:rsid w:val="00941BA4"/>
    <w:rsid w:val="009562CC"/>
    <w:rsid w:val="009921BA"/>
    <w:rsid w:val="009B6799"/>
    <w:rsid w:val="00A15DC4"/>
    <w:rsid w:val="00A51282"/>
    <w:rsid w:val="00A83CFE"/>
    <w:rsid w:val="00A875E5"/>
    <w:rsid w:val="00A9001D"/>
    <w:rsid w:val="00AC7002"/>
    <w:rsid w:val="00AF1035"/>
    <w:rsid w:val="00AF6535"/>
    <w:rsid w:val="00B23317"/>
    <w:rsid w:val="00B403D0"/>
    <w:rsid w:val="00B44216"/>
    <w:rsid w:val="00B46E07"/>
    <w:rsid w:val="00B60325"/>
    <w:rsid w:val="00BA24F0"/>
    <w:rsid w:val="00BB78E5"/>
    <w:rsid w:val="00BC4712"/>
    <w:rsid w:val="00C04052"/>
    <w:rsid w:val="00C12933"/>
    <w:rsid w:val="00C2361C"/>
    <w:rsid w:val="00C627CF"/>
    <w:rsid w:val="00C70419"/>
    <w:rsid w:val="00C74889"/>
    <w:rsid w:val="00C811D8"/>
    <w:rsid w:val="00C9548A"/>
    <w:rsid w:val="00C95D81"/>
    <w:rsid w:val="00CD631A"/>
    <w:rsid w:val="00CE38E6"/>
    <w:rsid w:val="00CE4332"/>
    <w:rsid w:val="00CF72C8"/>
    <w:rsid w:val="00D03449"/>
    <w:rsid w:val="00D04672"/>
    <w:rsid w:val="00D15106"/>
    <w:rsid w:val="00D57CCD"/>
    <w:rsid w:val="00DE6FF2"/>
    <w:rsid w:val="00DF14AC"/>
    <w:rsid w:val="00E322EF"/>
    <w:rsid w:val="00E35206"/>
    <w:rsid w:val="00E44C23"/>
    <w:rsid w:val="00E44FEA"/>
    <w:rsid w:val="00E819E2"/>
    <w:rsid w:val="00E87D0A"/>
    <w:rsid w:val="00E940A3"/>
    <w:rsid w:val="00E94A38"/>
    <w:rsid w:val="00E94FF0"/>
    <w:rsid w:val="00EA7B42"/>
    <w:rsid w:val="00EB115B"/>
    <w:rsid w:val="00ED194D"/>
    <w:rsid w:val="00ED2C9F"/>
    <w:rsid w:val="00ED31F0"/>
    <w:rsid w:val="00EE7A8A"/>
    <w:rsid w:val="00F104FD"/>
    <w:rsid w:val="00F46C0A"/>
    <w:rsid w:val="00F5076E"/>
    <w:rsid w:val="00F53DA0"/>
    <w:rsid w:val="00F558E4"/>
    <w:rsid w:val="00F574DF"/>
    <w:rsid w:val="00F60F27"/>
    <w:rsid w:val="00FE7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0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2869"/>
    <w:pPr>
      <w:autoSpaceDE w:val="0"/>
      <w:autoSpaceDN w:val="0"/>
      <w:adjustRightInd w:val="0"/>
      <w:spacing w:after="0" w:line="240" w:lineRule="auto"/>
      <w:contextualSpacing/>
      <w:jc w:val="both"/>
    </w:pPr>
    <w:rPr>
      <w:rFonts w:ascii="Times New Roman" w:eastAsia="Times New Roman" w:hAnsi="Times New Roman" w:cs="Times New Roman"/>
      <w:sz w:val="27"/>
      <w:szCs w:val="27"/>
      <w:lang w:eastAsia="ru-RU"/>
    </w:rPr>
  </w:style>
  <w:style w:type="paragraph" w:styleId="1">
    <w:name w:val="heading 1"/>
    <w:aliases w:val="(Раздела),(Раздела)1,Head 1"/>
    <w:basedOn w:val="a"/>
    <w:next w:val="a"/>
    <w:link w:val="11"/>
    <w:qFormat/>
    <w:rsid w:val="003C2869"/>
    <w:pPr>
      <w:keepNext/>
      <w:spacing w:before="240" w:after="60"/>
      <w:jc w:val="center"/>
      <w:outlineLvl w:val="0"/>
    </w:pPr>
    <w:rPr>
      <w:kern w:val="28"/>
      <w:sz w:val="36"/>
      <w:szCs w:val="36"/>
    </w:rPr>
  </w:style>
  <w:style w:type="paragraph" w:styleId="2">
    <w:name w:val="heading 2"/>
    <w:basedOn w:val="a"/>
    <w:next w:val="a"/>
    <w:link w:val="20"/>
    <w:uiPriority w:val="9"/>
    <w:semiHidden/>
    <w:unhideWhenUsed/>
    <w:qFormat/>
    <w:rsid w:val="003C286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nhideWhenUsed/>
    <w:qFormat/>
    <w:rsid w:val="003C2869"/>
    <w:pPr>
      <w:keepNext/>
      <w:keepLines/>
      <w:spacing w:before="200"/>
      <w:outlineLvl w:val="2"/>
    </w:pPr>
    <w:rPr>
      <w:rFonts w:asciiTheme="majorHAnsi" w:eastAsiaTheme="majorEastAsia" w:hAnsiTheme="majorHAnsi" w:cstheme="majorBidi"/>
      <w:b/>
      <w:bCs/>
      <w:color w:val="4472C4" w:themeColor="accent1"/>
      <w:sz w:val="24"/>
      <w:szCs w:val="24"/>
    </w:rPr>
  </w:style>
  <w:style w:type="paragraph" w:styleId="40">
    <w:name w:val="heading 4"/>
    <w:basedOn w:val="a"/>
    <w:next w:val="a"/>
    <w:link w:val="41"/>
    <w:uiPriority w:val="9"/>
    <w:semiHidden/>
    <w:unhideWhenUsed/>
    <w:qFormat/>
    <w:rsid w:val="003C2869"/>
    <w:pPr>
      <w:keepNext/>
      <w:keepLines/>
      <w:spacing w:before="200"/>
      <w:outlineLvl w:val="3"/>
    </w:pPr>
    <w:rPr>
      <w:rFonts w:asciiTheme="majorHAnsi" w:eastAsiaTheme="majorEastAsia" w:hAnsiTheme="majorHAnsi" w:cstheme="majorBidi"/>
      <w:b/>
      <w:bCs/>
      <w:i/>
      <w:iCs/>
      <w:color w:val="4472C4"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а) Знак,(Раздела)1 Знак,Head 1 Знак"/>
    <w:basedOn w:val="a0"/>
    <w:rsid w:val="003C2869"/>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semiHidden/>
    <w:rsid w:val="003C2869"/>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3C2869"/>
    <w:rPr>
      <w:rFonts w:asciiTheme="majorHAnsi" w:eastAsiaTheme="majorEastAsia" w:hAnsiTheme="majorHAnsi" w:cstheme="majorBidi"/>
      <w:b/>
      <w:bCs/>
      <w:color w:val="4472C4" w:themeColor="accent1"/>
      <w:sz w:val="24"/>
      <w:szCs w:val="24"/>
      <w:lang w:eastAsia="ru-RU"/>
    </w:rPr>
  </w:style>
  <w:style w:type="character" w:customStyle="1" w:styleId="41">
    <w:name w:val="Заголовок 4 Знак"/>
    <w:basedOn w:val="a0"/>
    <w:link w:val="40"/>
    <w:uiPriority w:val="9"/>
    <w:semiHidden/>
    <w:rsid w:val="003C2869"/>
    <w:rPr>
      <w:rFonts w:asciiTheme="majorHAnsi" w:eastAsiaTheme="majorEastAsia" w:hAnsiTheme="majorHAnsi" w:cstheme="majorBidi"/>
      <w:b/>
      <w:bCs/>
      <w:i/>
      <w:iCs/>
      <w:color w:val="4472C4" w:themeColor="accent1"/>
      <w:sz w:val="24"/>
      <w:szCs w:val="24"/>
      <w:lang w:eastAsia="ru-RU"/>
    </w:rPr>
  </w:style>
  <w:style w:type="paragraph" w:customStyle="1" w:styleId="125">
    <w:name w:val="Стиль Первая строка:  125 см"/>
    <w:basedOn w:val="a"/>
    <w:autoRedefine/>
    <w:uiPriority w:val="99"/>
    <w:rsid w:val="003C2869"/>
    <w:pPr>
      <w:widowControl w:val="0"/>
      <w:suppressAutoHyphens/>
      <w:ind w:firstLine="709"/>
    </w:pPr>
    <w:rPr>
      <w:sz w:val="24"/>
      <w:szCs w:val="24"/>
      <w:lang w:eastAsia="en-US"/>
    </w:rPr>
  </w:style>
  <w:style w:type="table" w:styleId="a3">
    <w:name w:val="Table Grid"/>
    <w:basedOn w:val="a1"/>
    <w:uiPriority w:val="59"/>
    <w:rsid w:val="003C2869"/>
    <w:pPr>
      <w:spacing w:after="200" w:line="276"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C2869"/>
    <w:pPr>
      <w:spacing w:after="0" w:line="240" w:lineRule="auto"/>
    </w:pPr>
    <w:rPr>
      <w:rFonts w:ascii="Calibri" w:eastAsia="Calibri" w:hAnsi="Calibri" w:cs="Times New Roman"/>
    </w:rPr>
  </w:style>
  <w:style w:type="character" w:styleId="a5">
    <w:name w:val="Hyperlink"/>
    <w:basedOn w:val="a0"/>
    <w:uiPriority w:val="99"/>
    <w:unhideWhenUsed/>
    <w:rsid w:val="003C2869"/>
    <w:rPr>
      <w:color w:val="0000FF"/>
      <w:u w:val="single"/>
    </w:rPr>
  </w:style>
  <w:style w:type="paragraph" w:styleId="a6">
    <w:name w:val="Balloon Text"/>
    <w:basedOn w:val="a"/>
    <w:link w:val="a7"/>
    <w:uiPriority w:val="99"/>
    <w:semiHidden/>
    <w:unhideWhenUsed/>
    <w:rsid w:val="003C2869"/>
    <w:rPr>
      <w:rFonts w:ascii="Tahoma" w:eastAsia="Calibri" w:hAnsi="Tahoma" w:cs="Tahoma"/>
      <w:sz w:val="16"/>
      <w:szCs w:val="16"/>
      <w:lang w:eastAsia="en-US"/>
    </w:rPr>
  </w:style>
  <w:style w:type="character" w:customStyle="1" w:styleId="a7">
    <w:name w:val="Текст выноски Знак"/>
    <w:basedOn w:val="a0"/>
    <w:link w:val="a6"/>
    <w:uiPriority w:val="99"/>
    <w:semiHidden/>
    <w:rsid w:val="003C2869"/>
    <w:rPr>
      <w:rFonts w:ascii="Tahoma" w:eastAsia="Calibri" w:hAnsi="Tahoma" w:cs="Tahoma"/>
      <w:sz w:val="16"/>
      <w:szCs w:val="16"/>
    </w:rPr>
  </w:style>
  <w:style w:type="character" w:styleId="a8">
    <w:name w:val="FollowedHyperlink"/>
    <w:basedOn w:val="a0"/>
    <w:uiPriority w:val="99"/>
    <w:semiHidden/>
    <w:unhideWhenUsed/>
    <w:rsid w:val="003C2869"/>
    <w:rPr>
      <w:color w:val="954F72" w:themeColor="followedHyperlink"/>
      <w:u w:val="single"/>
    </w:rPr>
  </w:style>
  <w:style w:type="character" w:customStyle="1" w:styleId="11">
    <w:name w:val="Заголовок 1 Знак1"/>
    <w:aliases w:val="(Раздела) Знак1,(Раздела)1 Знак1,Head 1 Знак1"/>
    <w:basedOn w:val="a0"/>
    <w:link w:val="1"/>
    <w:locked/>
    <w:rsid w:val="003C2869"/>
    <w:rPr>
      <w:rFonts w:ascii="Times New Roman" w:eastAsia="Times New Roman" w:hAnsi="Times New Roman" w:cs="Times New Roman"/>
      <w:kern w:val="28"/>
      <w:sz w:val="36"/>
      <w:szCs w:val="36"/>
      <w:lang w:eastAsia="ru-RU"/>
    </w:rPr>
  </w:style>
  <w:style w:type="paragraph" w:styleId="HTML">
    <w:name w:val="HTML Preformatted"/>
    <w:basedOn w:val="a"/>
    <w:link w:val="HTML1"/>
    <w:uiPriority w:val="99"/>
    <w:semiHidden/>
    <w:unhideWhenUsed/>
    <w:rsid w:val="003C2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uiPriority w:val="99"/>
    <w:semiHidden/>
    <w:rsid w:val="003C2869"/>
    <w:rPr>
      <w:rFonts w:ascii="Consolas" w:eastAsia="Times New Roman" w:hAnsi="Consolas" w:cs="Times New Roman"/>
      <w:sz w:val="20"/>
      <w:szCs w:val="20"/>
      <w:lang w:eastAsia="ru-RU"/>
    </w:rPr>
  </w:style>
  <w:style w:type="paragraph" w:styleId="a9">
    <w:name w:val="Normal (Web)"/>
    <w:basedOn w:val="a"/>
    <w:uiPriority w:val="99"/>
    <w:unhideWhenUsed/>
    <w:rsid w:val="003C2869"/>
    <w:pPr>
      <w:spacing w:before="100" w:beforeAutospacing="1" w:after="100" w:afterAutospacing="1"/>
    </w:pPr>
    <w:rPr>
      <w:sz w:val="24"/>
      <w:szCs w:val="24"/>
    </w:rPr>
  </w:style>
  <w:style w:type="paragraph" w:styleId="aa">
    <w:name w:val="header"/>
    <w:basedOn w:val="a"/>
    <w:link w:val="ab"/>
    <w:uiPriority w:val="99"/>
    <w:unhideWhenUsed/>
    <w:rsid w:val="003C2869"/>
    <w:pPr>
      <w:tabs>
        <w:tab w:val="center" w:pos="4677"/>
        <w:tab w:val="right" w:pos="9355"/>
      </w:tabs>
    </w:pPr>
    <w:rPr>
      <w:sz w:val="24"/>
      <w:szCs w:val="24"/>
    </w:rPr>
  </w:style>
  <w:style w:type="character" w:customStyle="1" w:styleId="ab">
    <w:name w:val="Верхний колонтитул Знак"/>
    <w:basedOn w:val="a0"/>
    <w:link w:val="aa"/>
    <w:uiPriority w:val="99"/>
    <w:rsid w:val="003C286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C2869"/>
    <w:pPr>
      <w:tabs>
        <w:tab w:val="center" w:pos="4677"/>
        <w:tab w:val="right" w:pos="9355"/>
      </w:tabs>
    </w:pPr>
    <w:rPr>
      <w:sz w:val="24"/>
      <w:szCs w:val="24"/>
    </w:rPr>
  </w:style>
  <w:style w:type="character" w:customStyle="1" w:styleId="ad">
    <w:name w:val="Нижний колонтитул Знак"/>
    <w:basedOn w:val="a0"/>
    <w:link w:val="ac"/>
    <w:uiPriority w:val="99"/>
    <w:rsid w:val="003C2869"/>
    <w:rPr>
      <w:rFonts w:ascii="Times New Roman" w:eastAsia="Times New Roman" w:hAnsi="Times New Roman" w:cs="Times New Roman"/>
      <w:sz w:val="24"/>
      <w:szCs w:val="24"/>
      <w:lang w:eastAsia="ru-RU"/>
    </w:rPr>
  </w:style>
  <w:style w:type="paragraph" w:styleId="ae">
    <w:name w:val="Title"/>
    <w:basedOn w:val="a"/>
    <w:link w:val="af"/>
    <w:uiPriority w:val="99"/>
    <w:qFormat/>
    <w:rsid w:val="003C2869"/>
    <w:pPr>
      <w:jc w:val="center"/>
    </w:pPr>
    <w:rPr>
      <w:b/>
      <w:bCs/>
      <w:sz w:val="24"/>
      <w:szCs w:val="24"/>
    </w:rPr>
  </w:style>
  <w:style w:type="character" w:customStyle="1" w:styleId="af">
    <w:name w:val="Заголовок Знак"/>
    <w:basedOn w:val="a0"/>
    <w:link w:val="ae"/>
    <w:uiPriority w:val="99"/>
    <w:rsid w:val="003C2869"/>
    <w:rPr>
      <w:rFonts w:ascii="Times New Roman" w:eastAsia="Times New Roman" w:hAnsi="Times New Roman" w:cs="Times New Roman"/>
      <w:b/>
      <w:bCs/>
      <w:sz w:val="24"/>
      <w:szCs w:val="24"/>
      <w:lang w:eastAsia="ru-RU"/>
    </w:rPr>
  </w:style>
  <w:style w:type="paragraph" w:styleId="af0">
    <w:name w:val="Body Text"/>
    <w:basedOn w:val="a"/>
    <w:link w:val="12"/>
    <w:unhideWhenUsed/>
    <w:rsid w:val="003C2869"/>
    <w:pPr>
      <w:spacing w:after="120"/>
    </w:pPr>
    <w:rPr>
      <w:sz w:val="24"/>
      <w:szCs w:val="24"/>
    </w:rPr>
  </w:style>
  <w:style w:type="character" w:customStyle="1" w:styleId="af1">
    <w:name w:val="Основной текст Знак"/>
    <w:basedOn w:val="a0"/>
    <w:rsid w:val="003C2869"/>
    <w:rPr>
      <w:rFonts w:ascii="Times New Roman" w:eastAsia="Times New Roman" w:hAnsi="Times New Roman" w:cs="Times New Roman"/>
      <w:sz w:val="27"/>
      <w:szCs w:val="27"/>
      <w:lang w:eastAsia="ru-RU"/>
    </w:rPr>
  </w:style>
  <w:style w:type="character" w:customStyle="1" w:styleId="af2">
    <w:name w:val="Абзац списка Знак"/>
    <w:link w:val="af3"/>
    <w:uiPriority w:val="99"/>
    <w:locked/>
    <w:rsid w:val="003C2869"/>
    <w:rPr>
      <w:rFonts w:ascii="SimSun" w:hAnsi="SimSun"/>
      <w:sz w:val="24"/>
      <w:szCs w:val="24"/>
    </w:rPr>
  </w:style>
  <w:style w:type="paragraph" w:styleId="af3">
    <w:name w:val="List Paragraph"/>
    <w:basedOn w:val="a"/>
    <w:link w:val="af2"/>
    <w:uiPriority w:val="99"/>
    <w:qFormat/>
    <w:rsid w:val="003C2869"/>
    <w:pPr>
      <w:ind w:left="720"/>
    </w:pPr>
    <w:rPr>
      <w:rFonts w:ascii="SimSun" w:eastAsiaTheme="minorHAnsi" w:hAnsi="SimSun" w:cstheme="minorBidi"/>
      <w:sz w:val="24"/>
      <w:szCs w:val="24"/>
      <w:lang w:eastAsia="en-US"/>
    </w:rPr>
  </w:style>
  <w:style w:type="paragraph" w:customStyle="1" w:styleId="Standard">
    <w:name w:val="Standard"/>
    <w:rsid w:val="003C2869"/>
    <w:pPr>
      <w:widowControl w:val="0"/>
      <w:suppressAutoHyphens/>
      <w:autoSpaceDN w:val="0"/>
      <w:spacing w:after="0" w:line="240" w:lineRule="auto"/>
    </w:pPr>
    <w:rPr>
      <w:rFonts w:ascii="Times New Roman" w:eastAsia="Calibri" w:hAnsi="Times New Roman" w:cs="Times New Roman"/>
      <w:kern w:val="3"/>
      <w:sz w:val="24"/>
      <w:szCs w:val="24"/>
      <w:lang w:val="de-DE" w:eastAsia="ja-JP"/>
    </w:rPr>
  </w:style>
  <w:style w:type="paragraph" w:customStyle="1" w:styleId="ConsPlusNonformat">
    <w:name w:val="ConsPlusNonformat"/>
    <w:uiPriority w:val="99"/>
    <w:rsid w:val="003C28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0">
    <w:name w:val="Второй уровень (1.1.)"/>
    <w:basedOn w:val="1"/>
    <w:uiPriority w:val="99"/>
    <w:semiHidden/>
    <w:rsid w:val="003C2869"/>
    <w:pPr>
      <w:keepNext w:val="0"/>
      <w:spacing w:before="0" w:after="200"/>
      <w:ind w:left="709" w:hanging="709"/>
      <w:jc w:val="both"/>
    </w:pPr>
    <w:rPr>
      <w:rFonts w:eastAsia="Calibri"/>
      <w:kern w:val="0"/>
      <w:sz w:val="24"/>
      <w:szCs w:val="24"/>
      <w:lang w:eastAsia="en-US"/>
    </w:rPr>
  </w:style>
  <w:style w:type="paragraph" w:customStyle="1" w:styleId="western">
    <w:name w:val="western"/>
    <w:basedOn w:val="a"/>
    <w:rsid w:val="003C2869"/>
    <w:pPr>
      <w:spacing w:before="100" w:beforeAutospacing="1" w:after="100" w:afterAutospacing="1"/>
    </w:pPr>
    <w:rPr>
      <w:sz w:val="24"/>
      <w:szCs w:val="24"/>
    </w:rPr>
  </w:style>
  <w:style w:type="paragraph" w:customStyle="1" w:styleId="ConsPlusCell">
    <w:name w:val="ConsPlusCell"/>
    <w:next w:val="a"/>
    <w:rsid w:val="003C2869"/>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HTML1">
    <w:name w:val="Стандартный HTML Знак1"/>
    <w:basedOn w:val="a0"/>
    <w:link w:val="HTML"/>
    <w:uiPriority w:val="99"/>
    <w:semiHidden/>
    <w:locked/>
    <w:rsid w:val="003C2869"/>
    <w:rPr>
      <w:rFonts w:ascii="Courier New" w:eastAsia="Times New Roman" w:hAnsi="Courier New" w:cs="Courier New"/>
      <w:sz w:val="20"/>
      <w:szCs w:val="20"/>
      <w:lang w:eastAsia="ru-RU"/>
    </w:rPr>
  </w:style>
  <w:style w:type="character" w:customStyle="1" w:styleId="12">
    <w:name w:val="Основной текст Знак1"/>
    <w:basedOn w:val="a0"/>
    <w:link w:val="af0"/>
    <w:locked/>
    <w:rsid w:val="003C2869"/>
    <w:rPr>
      <w:rFonts w:ascii="Times New Roman" w:eastAsia="Times New Roman" w:hAnsi="Times New Roman" w:cs="Times New Roman"/>
      <w:sz w:val="24"/>
      <w:szCs w:val="24"/>
      <w:lang w:eastAsia="ru-RU"/>
    </w:rPr>
  </w:style>
  <w:style w:type="character" w:customStyle="1" w:styleId="ff1">
    <w:name w:val="ff1"/>
    <w:basedOn w:val="a0"/>
    <w:rsid w:val="003C2869"/>
  </w:style>
  <w:style w:type="character" w:customStyle="1" w:styleId="mwbold">
    <w:name w:val="mw__bold"/>
    <w:basedOn w:val="a0"/>
    <w:rsid w:val="003C2869"/>
  </w:style>
  <w:style w:type="table" w:customStyle="1" w:styleId="13">
    <w:name w:val="Сетка таблицы1"/>
    <w:basedOn w:val="a1"/>
    <w:uiPriority w:val="59"/>
    <w:rsid w:val="003C2869"/>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
    <w:uiPriority w:val="99"/>
    <w:semiHidden/>
    <w:rsid w:val="003C2869"/>
    <w:pPr>
      <w:spacing w:before="100" w:beforeAutospacing="1" w:after="100" w:afterAutospacing="1"/>
    </w:pPr>
    <w:rPr>
      <w:sz w:val="24"/>
      <w:szCs w:val="24"/>
    </w:rPr>
  </w:style>
  <w:style w:type="paragraph" w:customStyle="1" w:styleId="conspluscellbullet1gif">
    <w:name w:val="conspluscellbullet1.gif"/>
    <w:basedOn w:val="a"/>
    <w:uiPriority w:val="99"/>
    <w:semiHidden/>
    <w:rsid w:val="003C2869"/>
    <w:pPr>
      <w:spacing w:before="100" w:beforeAutospacing="1" w:after="100" w:afterAutospacing="1"/>
    </w:pPr>
    <w:rPr>
      <w:sz w:val="24"/>
      <w:szCs w:val="24"/>
    </w:rPr>
  </w:style>
  <w:style w:type="paragraph" w:customStyle="1" w:styleId="conspluscellbullet3gif">
    <w:name w:val="conspluscellbullet3.gif"/>
    <w:basedOn w:val="a"/>
    <w:uiPriority w:val="99"/>
    <w:semiHidden/>
    <w:rsid w:val="003C2869"/>
    <w:pPr>
      <w:spacing w:before="100" w:beforeAutospacing="1" w:after="100" w:afterAutospacing="1"/>
    </w:pPr>
    <w:rPr>
      <w:sz w:val="24"/>
      <w:szCs w:val="24"/>
    </w:rPr>
  </w:style>
  <w:style w:type="paragraph" w:customStyle="1" w:styleId="msonormalbullet1gif">
    <w:name w:val="msonormalbullet1.gif"/>
    <w:basedOn w:val="a"/>
    <w:uiPriority w:val="99"/>
    <w:semiHidden/>
    <w:rsid w:val="003C2869"/>
    <w:pPr>
      <w:spacing w:before="100" w:beforeAutospacing="1" w:after="100" w:afterAutospacing="1"/>
    </w:pPr>
    <w:rPr>
      <w:sz w:val="24"/>
      <w:szCs w:val="24"/>
    </w:rPr>
  </w:style>
  <w:style w:type="paragraph" w:customStyle="1" w:styleId="msonormalbullet3gif">
    <w:name w:val="msonormalbullet3.gif"/>
    <w:basedOn w:val="a"/>
    <w:uiPriority w:val="99"/>
    <w:rsid w:val="003C2869"/>
    <w:pPr>
      <w:spacing w:before="100" w:beforeAutospacing="1" w:after="100" w:afterAutospacing="1"/>
    </w:pPr>
    <w:rPr>
      <w:sz w:val="24"/>
      <w:szCs w:val="24"/>
    </w:rPr>
  </w:style>
  <w:style w:type="paragraph" w:customStyle="1" w:styleId="westernbullet1gif">
    <w:name w:val="westernbullet1.gif"/>
    <w:basedOn w:val="a"/>
    <w:uiPriority w:val="99"/>
    <w:semiHidden/>
    <w:rsid w:val="003C2869"/>
    <w:pPr>
      <w:spacing w:before="100" w:beforeAutospacing="1" w:after="100" w:afterAutospacing="1"/>
    </w:pPr>
    <w:rPr>
      <w:sz w:val="24"/>
      <w:szCs w:val="24"/>
    </w:rPr>
  </w:style>
  <w:style w:type="paragraph" w:customStyle="1" w:styleId="westernbullet2gif">
    <w:name w:val="westernbullet2.gif"/>
    <w:basedOn w:val="a"/>
    <w:uiPriority w:val="99"/>
    <w:semiHidden/>
    <w:rsid w:val="003C2869"/>
    <w:pPr>
      <w:spacing w:before="100" w:beforeAutospacing="1" w:after="100" w:afterAutospacing="1"/>
    </w:pPr>
    <w:rPr>
      <w:sz w:val="24"/>
      <w:szCs w:val="24"/>
    </w:rPr>
  </w:style>
  <w:style w:type="paragraph" w:customStyle="1" w:styleId="westernbullet3gif">
    <w:name w:val="westernbullet3.gif"/>
    <w:basedOn w:val="a"/>
    <w:uiPriority w:val="99"/>
    <w:semiHidden/>
    <w:rsid w:val="003C2869"/>
    <w:pPr>
      <w:spacing w:before="100" w:beforeAutospacing="1" w:after="100" w:afterAutospacing="1"/>
    </w:pPr>
    <w:rPr>
      <w:sz w:val="24"/>
      <w:szCs w:val="24"/>
    </w:rPr>
  </w:style>
  <w:style w:type="paragraph" w:customStyle="1" w:styleId="standardbullet1gif">
    <w:name w:val="standardbullet1.gif"/>
    <w:basedOn w:val="a"/>
    <w:uiPriority w:val="99"/>
    <w:semiHidden/>
    <w:rsid w:val="003C2869"/>
    <w:pPr>
      <w:spacing w:before="100" w:beforeAutospacing="1" w:after="100" w:afterAutospacing="1"/>
    </w:pPr>
    <w:rPr>
      <w:sz w:val="24"/>
      <w:szCs w:val="24"/>
    </w:rPr>
  </w:style>
  <w:style w:type="paragraph" w:customStyle="1" w:styleId="standardbullet2gif">
    <w:name w:val="standardbullet2.gif"/>
    <w:basedOn w:val="a"/>
    <w:uiPriority w:val="99"/>
    <w:semiHidden/>
    <w:rsid w:val="003C2869"/>
    <w:pPr>
      <w:spacing w:before="100" w:beforeAutospacing="1" w:after="100" w:afterAutospacing="1"/>
    </w:pPr>
    <w:rPr>
      <w:sz w:val="24"/>
      <w:szCs w:val="24"/>
    </w:rPr>
  </w:style>
  <w:style w:type="paragraph" w:customStyle="1" w:styleId="standardbullet3gif">
    <w:name w:val="standardbullet3.gif"/>
    <w:basedOn w:val="a"/>
    <w:uiPriority w:val="99"/>
    <w:semiHidden/>
    <w:rsid w:val="003C2869"/>
    <w:pPr>
      <w:spacing w:before="100" w:beforeAutospacing="1" w:after="100" w:afterAutospacing="1"/>
    </w:pPr>
    <w:rPr>
      <w:sz w:val="24"/>
      <w:szCs w:val="24"/>
    </w:rPr>
  </w:style>
  <w:style w:type="paragraph" w:customStyle="1" w:styleId="msonospacingbullet1gif">
    <w:name w:val="msonospacingbullet1.gif"/>
    <w:basedOn w:val="a"/>
    <w:uiPriority w:val="99"/>
    <w:semiHidden/>
    <w:rsid w:val="003C2869"/>
    <w:pPr>
      <w:spacing w:before="100" w:beforeAutospacing="1" w:after="100" w:afterAutospacing="1"/>
    </w:pPr>
    <w:rPr>
      <w:sz w:val="24"/>
      <w:szCs w:val="24"/>
    </w:rPr>
  </w:style>
  <w:style w:type="paragraph" w:customStyle="1" w:styleId="msonospacingbullet3gif">
    <w:name w:val="msonospacingbullet3.gif"/>
    <w:basedOn w:val="a"/>
    <w:uiPriority w:val="99"/>
    <w:semiHidden/>
    <w:rsid w:val="003C2869"/>
    <w:pPr>
      <w:spacing w:before="100" w:beforeAutospacing="1" w:after="100" w:afterAutospacing="1"/>
    </w:pPr>
    <w:rPr>
      <w:sz w:val="24"/>
      <w:szCs w:val="24"/>
    </w:rPr>
  </w:style>
  <w:style w:type="paragraph" w:customStyle="1" w:styleId="msonospacingbullet2gif">
    <w:name w:val="msonospacingbullet2.gif"/>
    <w:basedOn w:val="a"/>
    <w:uiPriority w:val="99"/>
    <w:semiHidden/>
    <w:rsid w:val="003C2869"/>
    <w:pPr>
      <w:spacing w:before="100" w:beforeAutospacing="1" w:after="100" w:afterAutospacing="1"/>
    </w:pPr>
    <w:rPr>
      <w:sz w:val="24"/>
      <w:szCs w:val="24"/>
    </w:rPr>
  </w:style>
  <w:style w:type="paragraph" w:customStyle="1" w:styleId="conspluscellbullet2gif">
    <w:name w:val="conspluscellbullet2.gif"/>
    <w:basedOn w:val="a"/>
    <w:uiPriority w:val="99"/>
    <w:semiHidden/>
    <w:rsid w:val="003C2869"/>
    <w:pPr>
      <w:spacing w:before="100" w:beforeAutospacing="1" w:after="100" w:afterAutospacing="1"/>
    </w:pPr>
    <w:rPr>
      <w:sz w:val="24"/>
      <w:szCs w:val="24"/>
    </w:rPr>
  </w:style>
  <w:style w:type="numbering" w:customStyle="1" w:styleId="WW8Num10">
    <w:name w:val="WW8Num10"/>
    <w:rsid w:val="003C2869"/>
    <w:pPr>
      <w:numPr>
        <w:numId w:val="2"/>
      </w:numPr>
    </w:pPr>
  </w:style>
  <w:style w:type="paragraph" w:customStyle="1" w:styleId="ConsPlusNormal">
    <w:name w:val="ConsPlusNormal"/>
    <w:rsid w:val="003C28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286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Absatz-Standardschriftart">
    <w:name w:val="Absatz-Standardschriftart"/>
    <w:rsid w:val="003C2869"/>
  </w:style>
  <w:style w:type="character" w:customStyle="1" w:styleId="WW-Absatz-Standardschriftart">
    <w:name w:val="WW-Absatz-Standardschriftart"/>
    <w:rsid w:val="003C2869"/>
  </w:style>
  <w:style w:type="character" w:customStyle="1" w:styleId="WW-Absatz-Standardschriftart1">
    <w:name w:val="WW-Absatz-Standardschriftart1"/>
    <w:rsid w:val="003C2869"/>
  </w:style>
  <w:style w:type="character" w:customStyle="1" w:styleId="14">
    <w:name w:val="Основной шрифт абзаца1"/>
    <w:rsid w:val="003C2869"/>
  </w:style>
  <w:style w:type="character" w:customStyle="1" w:styleId="af4">
    <w:name w:val="Символ нумерации"/>
    <w:rsid w:val="003C2869"/>
  </w:style>
  <w:style w:type="paragraph" w:customStyle="1" w:styleId="15">
    <w:name w:val="Заголовок1"/>
    <w:basedOn w:val="a"/>
    <w:next w:val="af0"/>
    <w:rsid w:val="003C2869"/>
    <w:pPr>
      <w:keepNext/>
      <w:suppressAutoHyphens/>
      <w:spacing w:before="240" w:after="120"/>
    </w:pPr>
    <w:rPr>
      <w:rFonts w:ascii="Arial" w:eastAsia="MS Mincho" w:hAnsi="Arial" w:cs="Tahoma"/>
      <w:sz w:val="28"/>
      <w:szCs w:val="28"/>
      <w:lang w:eastAsia="ar-SA"/>
    </w:rPr>
  </w:style>
  <w:style w:type="paragraph" w:styleId="af5">
    <w:name w:val="List"/>
    <w:basedOn w:val="af0"/>
    <w:rsid w:val="003C2869"/>
    <w:pPr>
      <w:suppressAutoHyphens/>
    </w:pPr>
    <w:rPr>
      <w:rFonts w:cs="Tahoma"/>
      <w:szCs w:val="20"/>
      <w:lang w:eastAsia="ar-SA"/>
    </w:rPr>
  </w:style>
  <w:style w:type="paragraph" w:customStyle="1" w:styleId="16">
    <w:name w:val="Название1"/>
    <w:basedOn w:val="a"/>
    <w:rsid w:val="003C2869"/>
    <w:pPr>
      <w:suppressLineNumbers/>
      <w:suppressAutoHyphens/>
      <w:spacing w:before="120" w:after="120"/>
    </w:pPr>
    <w:rPr>
      <w:rFonts w:cs="Tahoma"/>
      <w:i/>
      <w:iCs/>
      <w:sz w:val="24"/>
      <w:szCs w:val="24"/>
      <w:lang w:eastAsia="ar-SA"/>
    </w:rPr>
  </w:style>
  <w:style w:type="paragraph" w:customStyle="1" w:styleId="17">
    <w:name w:val="Указатель1"/>
    <w:basedOn w:val="a"/>
    <w:rsid w:val="003C2869"/>
    <w:pPr>
      <w:suppressLineNumbers/>
      <w:suppressAutoHyphens/>
    </w:pPr>
    <w:rPr>
      <w:rFonts w:cs="Tahoma"/>
      <w:sz w:val="24"/>
      <w:szCs w:val="20"/>
      <w:lang w:eastAsia="ar-SA"/>
    </w:rPr>
  </w:style>
  <w:style w:type="paragraph" w:customStyle="1" w:styleId="af6">
    <w:name w:val="Содержимое таблицы"/>
    <w:basedOn w:val="a"/>
    <w:rsid w:val="003C2869"/>
    <w:pPr>
      <w:suppressLineNumbers/>
      <w:suppressAutoHyphens/>
    </w:pPr>
    <w:rPr>
      <w:sz w:val="24"/>
      <w:szCs w:val="20"/>
      <w:lang w:eastAsia="ar-SA"/>
    </w:rPr>
  </w:style>
  <w:style w:type="paragraph" w:customStyle="1" w:styleId="af7">
    <w:name w:val="Заголовок таблицы"/>
    <w:basedOn w:val="af6"/>
    <w:rsid w:val="003C2869"/>
    <w:pPr>
      <w:jc w:val="center"/>
    </w:pPr>
    <w:rPr>
      <w:b/>
      <w:bCs/>
    </w:rPr>
  </w:style>
  <w:style w:type="paragraph" w:customStyle="1" w:styleId="ConsPlusDocList">
    <w:name w:val="ConsPlusDocList"/>
    <w:next w:val="a"/>
    <w:rsid w:val="003C2869"/>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af8">
    <w:name w:val="Основной текст + Полужирный"/>
    <w:rsid w:val="003C2869"/>
    <w:rPr>
      <w:rFonts w:cs="Times New Roman"/>
      <w:b/>
      <w:bCs/>
      <w:sz w:val="23"/>
      <w:szCs w:val="23"/>
    </w:rPr>
  </w:style>
  <w:style w:type="character" w:customStyle="1" w:styleId="af9">
    <w:name w:val="Гипертекстовая ссылка"/>
    <w:rsid w:val="003C2869"/>
    <w:rPr>
      <w:color w:val="008000"/>
    </w:rPr>
  </w:style>
  <w:style w:type="numbering" w:customStyle="1" w:styleId="WW8Num9">
    <w:name w:val="WW8Num9"/>
    <w:basedOn w:val="a2"/>
    <w:rsid w:val="003C2869"/>
    <w:pPr>
      <w:numPr>
        <w:numId w:val="3"/>
      </w:numPr>
    </w:pPr>
  </w:style>
  <w:style w:type="paragraph" w:customStyle="1" w:styleId="4">
    <w:name w:val="4. Текст"/>
    <w:basedOn w:val="afa"/>
    <w:link w:val="42"/>
    <w:autoRedefine/>
    <w:uiPriority w:val="99"/>
    <w:rsid w:val="003C2869"/>
    <w:pPr>
      <w:widowControl w:val="0"/>
      <w:numPr>
        <w:numId w:val="4"/>
      </w:numPr>
      <w:tabs>
        <w:tab w:val="left" w:pos="993"/>
      </w:tabs>
      <w:suppressAutoHyphens w:val="0"/>
      <w:ind w:left="0" w:firstLine="0"/>
    </w:pPr>
    <w:rPr>
      <w:rFonts w:eastAsiaTheme="minorEastAsia"/>
      <w:sz w:val="28"/>
      <w:szCs w:val="28"/>
      <w:lang w:eastAsia="ru-RU"/>
    </w:rPr>
  </w:style>
  <w:style w:type="character" w:customStyle="1" w:styleId="42">
    <w:name w:val="4. Текст Знак"/>
    <w:link w:val="4"/>
    <w:uiPriority w:val="99"/>
    <w:locked/>
    <w:rsid w:val="003C2869"/>
    <w:rPr>
      <w:rFonts w:ascii="Times New Roman" w:eastAsiaTheme="minorEastAsia" w:hAnsi="Times New Roman" w:cs="Times New Roman"/>
      <w:sz w:val="28"/>
      <w:szCs w:val="28"/>
      <w:lang w:eastAsia="ru-RU"/>
    </w:rPr>
  </w:style>
  <w:style w:type="paragraph" w:styleId="afa">
    <w:name w:val="annotation text"/>
    <w:basedOn w:val="a"/>
    <w:link w:val="afb"/>
    <w:uiPriority w:val="99"/>
    <w:semiHidden/>
    <w:unhideWhenUsed/>
    <w:rsid w:val="003C2869"/>
    <w:pPr>
      <w:suppressAutoHyphens/>
    </w:pPr>
    <w:rPr>
      <w:sz w:val="20"/>
      <w:szCs w:val="20"/>
      <w:lang w:eastAsia="ar-SA"/>
    </w:rPr>
  </w:style>
  <w:style w:type="character" w:customStyle="1" w:styleId="afb">
    <w:name w:val="Текст примечания Знак"/>
    <w:basedOn w:val="a0"/>
    <w:link w:val="afa"/>
    <w:uiPriority w:val="99"/>
    <w:semiHidden/>
    <w:rsid w:val="003C2869"/>
    <w:rPr>
      <w:rFonts w:ascii="Times New Roman" w:eastAsia="Times New Roman" w:hAnsi="Times New Roman" w:cs="Times New Roman"/>
      <w:sz w:val="20"/>
      <w:szCs w:val="20"/>
      <w:lang w:eastAsia="ar-SA"/>
    </w:rPr>
  </w:style>
  <w:style w:type="paragraph" w:customStyle="1" w:styleId="21">
    <w:name w:val="Заголовок2"/>
    <w:basedOn w:val="a"/>
    <w:next w:val="af0"/>
    <w:rsid w:val="003C2869"/>
    <w:pPr>
      <w:keepNext/>
      <w:suppressAutoHyphens/>
      <w:autoSpaceDE/>
      <w:autoSpaceDN/>
      <w:adjustRightInd/>
      <w:spacing w:before="240" w:after="120"/>
      <w:contextualSpacing w:val="0"/>
      <w:jc w:val="left"/>
    </w:pPr>
    <w:rPr>
      <w:rFonts w:ascii="Arial" w:eastAsia="MS Mincho" w:hAnsi="Arial" w:cs="Tahoma"/>
      <w:sz w:val="28"/>
      <w:szCs w:val="28"/>
      <w:lang w:eastAsia="ar-SA"/>
    </w:rPr>
  </w:style>
  <w:style w:type="numbering" w:customStyle="1" w:styleId="18">
    <w:name w:val="Нет списка1"/>
    <w:next w:val="a2"/>
    <w:uiPriority w:val="99"/>
    <w:semiHidden/>
    <w:unhideWhenUsed/>
    <w:rsid w:val="003C2869"/>
  </w:style>
  <w:style w:type="table" w:customStyle="1" w:styleId="22">
    <w:name w:val="Сетка таблицы2"/>
    <w:basedOn w:val="a1"/>
    <w:next w:val="a3"/>
    <w:uiPriority w:val="59"/>
    <w:rsid w:val="003C2869"/>
    <w:pPr>
      <w:spacing w:after="200" w:line="276"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3C2869"/>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Неразрешенное упоминание1"/>
    <w:basedOn w:val="a0"/>
    <w:uiPriority w:val="99"/>
    <w:semiHidden/>
    <w:unhideWhenUsed/>
    <w:rsid w:val="003C2869"/>
    <w:rPr>
      <w:color w:val="605E5C"/>
      <w:shd w:val="clear" w:color="auto" w:fill="E1DFDD"/>
    </w:rPr>
  </w:style>
  <w:style w:type="paragraph" w:customStyle="1" w:styleId="msonormal0">
    <w:name w:val="msonormal"/>
    <w:basedOn w:val="a"/>
    <w:rsid w:val="003C2869"/>
    <w:pPr>
      <w:autoSpaceDE/>
      <w:autoSpaceDN/>
      <w:adjustRightInd/>
      <w:spacing w:before="100" w:beforeAutospacing="1" w:after="100" w:afterAutospacing="1"/>
      <w:contextualSpacing w:val="0"/>
      <w:jc w:val="left"/>
    </w:pPr>
    <w:rPr>
      <w:sz w:val="24"/>
      <w:szCs w:val="24"/>
    </w:rPr>
  </w:style>
  <w:style w:type="paragraph" w:customStyle="1" w:styleId="xl71">
    <w:name w:val="xl71"/>
    <w:basedOn w:val="a"/>
    <w:rsid w:val="003C2869"/>
    <w:pPr>
      <w:autoSpaceDE/>
      <w:autoSpaceDN/>
      <w:adjustRightInd/>
      <w:spacing w:before="100" w:beforeAutospacing="1" w:after="100" w:afterAutospacing="1"/>
      <w:contextualSpacing w:val="0"/>
      <w:jc w:val="left"/>
    </w:pPr>
    <w:rPr>
      <w:sz w:val="24"/>
      <w:szCs w:val="24"/>
    </w:rPr>
  </w:style>
  <w:style w:type="paragraph" w:customStyle="1" w:styleId="xl72">
    <w:name w:val="xl72"/>
    <w:basedOn w:val="a"/>
    <w:rsid w:val="003C286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3">
    <w:name w:val="xl73"/>
    <w:basedOn w:val="a"/>
    <w:rsid w:val="003C2869"/>
    <w:pPr>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74">
    <w:name w:val="xl74"/>
    <w:basedOn w:val="a"/>
    <w:rsid w:val="003C2869"/>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75">
    <w:name w:val="xl75"/>
    <w:basedOn w:val="a"/>
    <w:rsid w:val="003C286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6">
    <w:name w:val="xl76"/>
    <w:basedOn w:val="a"/>
    <w:rsid w:val="003C286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7">
    <w:name w:val="xl77"/>
    <w:basedOn w:val="a"/>
    <w:rsid w:val="003C2869"/>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8">
    <w:name w:val="xl78"/>
    <w:basedOn w:val="a"/>
    <w:rsid w:val="003C286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9">
    <w:name w:val="xl79"/>
    <w:basedOn w:val="a"/>
    <w:rsid w:val="003C2869"/>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80">
    <w:name w:val="xl80"/>
    <w:basedOn w:val="a"/>
    <w:rsid w:val="003C286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81">
    <w:name w:val="xl81"/>
    <w:basedOn w:val="a"/>
    <w:rsid w:val="003C2869"/>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82">
    <w:name w:val="xl82"/>
    <w:basedOn w:val="a"/>
    <w:rsid w:val="003C2869"/>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83">
    <w:name w:val="xl83"/>
    <w:basedOn w:val="a"/>
    <w:rsid w:val="003C2869"/>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84">
    <w:name w:val="xl84"/>
    <w:basedOn w:val="a"/>
    <w:rsid w:val="003C2869"/>
    <w:pPr>
      <w:autoSpaceDE/>
      <w:autoSpaceDN/>
      <w:adjustRightInd/>
      <w:spacing w:before="100" w:beforeAutospacing="1" w:after="100" w:afterAutospacing="1"/>
      <w:contextualSpacing w:val="0"/>
      <w:jc w:val="center"/>
      <w:textAlignment w:val="center"/>
    </w:pPr>
    <w:rPr>
      <w:sz w:val="24"/>
      <w:szCs w:val="24"/>
    </w:rPr>
  </w:style>
  <w:style w:type="paragraph" w:customStyle="1" w:styleId="xl85">
    <w:name w:val="xl85"/>
    <w:basedOn w:val="a"/>
    <w:rsid w:val="003C2869"/>
    <w:pPr>
      <w:autoSpaceDE/>
      <w:autoSpaceDN/>
      <w:adjustRightInd/>
      <w:spacing w:before="100" w:beforeAutospacing="1" w:after="100" w:afterAutospacing="1"/>
      <w:contextualSpacing w:val="0"/>
      <w:jc w:val="center"/>
      <w:textAlignment w:val="center"/>
    </w:pPr>
    <w:rPr>
      <w:sz w:val="24"/>
      <w:szCs w:val="24"/>
    </w:rPr>
  </w:style>
  <w:style w:type="paragraph" w:customStyle="1" w:styleId="xl86">
    <w:name w:val="xl86"/>
    <w:basedOn w:val="a"/>
    <w:rsid w:val="003C2869"/>
    <w:pPr>
      <w:autoSpaceDE/>
      <w:autoSpaceDN/>
      <w:adjustRightInd/>
      <w:spacing w:before="100" w:beforeAutospacing="1" w:after="100" w:afterAutospacing="1"/>
      <w:contextualSpacing w:val="0"/>
      <w:jc w:val="center"/>
      <w:textAlignment w:val="center"/>
    </w:pPr>
    <w:rPr>
      <w:sz w:val="24"/>
      <w:szCs w:val="24"/>
    </w:rPr>
  </w:style>
  <w:style w:type="paragraph" w:customStyle="1" w:styleId="xl87">
    <w:name w:val="xl87"/>
    <w:basedOn w:val="a"/>
    <w:rsid w:val="003C2869"/>
    <w:pP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88">
    <w:name w:val="xl88"/>
    <w:basedOn w:val="a"/>
    <w:rsid w:val="003C2869"/>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89">
    <w:name w:val="xl89"/>
    <w:basedOn w:val="a"/>
    <w:rsid w:val="003C2869"/>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90">
    <w:name w:val="xl90"/>
    <w:basedOn w:val="a"/>
    <w:rsid w:val="003C2869"/>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1">
    <w:name w:val="xl91"/>
    <w:basedOn w:val="a"/>
    <w:rsid w:val="003C2869"/>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2">
    <w:name w:val="xl92"/>
    <w:basedOn w:val="a"/>
    <w:rsid w:val="003C2869"/>
    <w:pPr>
      <w:pBdr>
        <w:top w:val="single" w:sz="4" w:space="0" w:color="auto"/>
        <w:left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93">
    <w:name w:val="xl93"/>
    <w:basedOn w:val="a"/>
    <w:rsid w:val="003C286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4">
    <w:name w:val="xl94"/>
    <w:basedOn w:val="a"/>
    <w:rsid w:val="003C286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color w:val="000000"/>
      <w:sz w:val="24"/>
      <w:szCs w:val="24"/>
    </w:rPr>
  </w:style>
  <w:style w:type="paragraph" w:customStyle="1" w:styleId="xl95">
    <w:name w:val="xl95"/>
    <w:basedOn w:val="a"/>
    <w:rsid w:val="003C286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color w:val="000000"/>
      <w:sz w:val="24"/>
      <w:szCs w:val="24"/>
    </w:rPr>
  </w:style>
  <w:style w:type="paragraph" w:customStyle="1" w:styleId="xl96">
    <w:name w:val="xl96"/>
    <w:basedOn w:val="a"/>
    <w:rsid w:val="003C286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7">
    <w:name w:val="xl97"/>
    <w:basedOn w:val="a"/>
    <w:rsid w:val="003C2869"/>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8">
    <w:name w:val="xl98"/>
    <w:basedOn w:val="a"/>
    <w:rsid w:val="003C2869"/>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99">
    <w:name w:val="xl99"/>
    <w:basedOn w:val="a"/>
    <w:rsid w:val="003C2869"/>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0">
    <w:name w:val="xl100"/>
    <w:basedOn w:val="a"/>
    <w:rsid w:val="003C2869"/>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1">
    <w:name w:val="xl101"/>
    <w:basedOn w:val="a"/>
    <w:rsid w:val="003C2869"/>
    <w:pPr>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2">
    <w:name w:val="xl102"/>
    <w:basedOn w:val="a"/>
    <w:rsid w:val="003C2869"/>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3">
    <w:name w:val="xl103"/>
    <w:basedOn w:val="a"/>
    <w:rsid w:val="003C2869"/>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4">
    <w:name w:val="xl104"/>
    <w:basedOn w:val="a"/>
    <w:rsid w:val="003C2869"/>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5">
    <w:name w:val="xl105"/>
    <w:basedOn w:val="a"/>
    <w:rsid w:val="003C2869"/>
    <w:pPr>
      <w:autoSpaceDE/>
      <w:autoSpaceDN/>
      <w:adjustRightInd/>
      <w:spacing w:before="100" w:beforeAutospacing="1" w:after="100" w:afterAutospacing="1"/>
      <w:contextualSpacing w:val="0"/>
      <w:jc w:val="center"/>
      <w:textAlignment w:val="center"/>
    </w:pPr>
    <w:rPr>
      <w:sz w:val="24"/>
      <w:szCs w:val="24"/>
    </w:rPr>
  </w:style>
  <w:style w:type="paragraph" w:customStyle="1" w:styleId="xl106">
    <w:name w:val="xl106"/>
    <w:basedOn w:val="a"/>
    <w:rsid w:val="003C2869"/>
    <w:pPr>
      <w:pBdr>
        <w:top w:val="single" w:sz="4" w:space="0" w:color="000000"/>
        <w:left w:val="single" w:sz="4" w:space="0" w:color="000000"/>
        <w:bottom w:val="single" w:sz="4" w:space="0" w:color="000000"/>
        <w:right w:val="single" w:sz="8" w:space="0" w:color="auto"/>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107">
    <w:name w:val="xl107"/>
    <w:basedOn w:val="a"/>
    <w:rsid w:val="003C2869"/>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8">
    <w:name w:val="xl108"/>
    <w:basedOn w:val="a"/>
    <w:rsid w:val="003C2869"/>
    <w:pPr>
      <w:pBdr>
        <w:top w:val="single" w:sz="4" w:space="0" w:color="auto"/>
        <w:left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9">
    <w:name w:val="xl109"/>
    <w:basedOn w:val="a"/>
    <w:rsid w:val="003C2869"/>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0">
    <w:name w:val="xl110"/>
    <w:basedOn w:val="a"/>
    <w:rsid w:val="003C2869"/>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11">
    <w:name w:val="xl111"/>
    <w:basedOn w:val="a"/>
    <w:rsid w:val="003C286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2">
    <w:name w:val="xl112"/>
    <w:basedOn w:val="a"/>
    <w:rsid w:val="003C2869"/>
    <w:pPr>
      <w:autoSpaceDE/>
      <w:autoSpaceDN/>
      <w:adjustRightInd/>
      <w:spacing w:before="100" w:beforeAutospacing="1" w:after="100" w:afterAutospacing="1"/>
      <w:contextualSpacing w:val="0"/>
      <w:jc w:val="center"/>
      <w:textAlignment w:val="center"/>
    </w:pPr>
    <w:rPr>
      <w:sz w:val="24"/>
      <w:szCs w:val="24"/>
    </w:rPr>
  </w:style>
  <w:style w:type="paragraph" w:customStyle="1" w:styleId="xl113">
    <w:name w:val="xl113"/>
    <w:basedOn w:val="a"/>
    <w:rsid w:val="003C2869"/>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114">
    <w:name w:val="xl114"/>
    <w:basedOn w:val="a"/>
    <w:rsid w:val="003C286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5">
    <w:name w:val="xl115"/>
    <w:basedOn w:val="a"/>
    <w:rsid w:val="003C2869"/>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6">
    <w:name w:val="xl116"/>
    <w:basedOn w:val="a"/>
    <w:rsid w:val="003C2869"/>
    <w:pPr>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contextualSpacing w:val="0"/>
      <w:jc w:val="center"/>
      <w:textAlignment w:val="center"/>
    </w:pPr>
    <w:rPr>
      <w:sz w:val="24"/>
      <w:szCs w:val="24"/>
    </w:rPr>
  </w:style>
  <w:style w:type="paragraph" w:customStyle="1" w:styleId="xl117">
    <w:name w:val="xl117"/>
    <w:basedOn w:val="a"/>
    <w:rsid w:val="003C2869"/>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8">
    <w:name w:val="xl118"/>
    <w:basedOn w:val="a"/>
    <w:rsid w:val="003C2869"/>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9">
    <w:name w:val="xl119"/>
    <w:basedOn w:val="a"/>
    <w:rsid w:val="003C2869"/>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0">
    <w:name w:val="xl120"/>
    <w:basedOn w:val="a"/>
    <w:rsid w:val="003C2869"/>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1">
    <w:name w:val="xl121"/>
    <w:basedOn w:val="a"/>
    <w:rsid w:val="003C2869"/>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2">
    <w:name w:val="xl122"/>
    <w:basedOn w:val="a"/>
    <w:rsid w:val="003C2869"/>
    <w:pPr>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123">
    <w:name w:val="xl123"/>
    <w:basedOn w:val="a"/>
    <w:rsid w:val="003C2869"/>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4">
    <w:name w:val="xl124"/>
    <w:basedOn w:val="a"/>
    <w:rsid w:val="003C2869"/>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5">
    <w:name w:val="xl125"/>
    <w:basedOn w:val="a"/>
    <w:rsid w:val="003C2869"/>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6">
    <w:name w:val="xl126"/>
    <w:basedOn w:val="a"/>
    <w:rsid w:val="003C2869"/>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7">
    <w:name w:val="xl127"/>
    <w:basedOn w:val="a"/>
    <w:rsid w:val="003C2869"/>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8">
    <w:name w:val="xl128"/>
    <w:basedOn w:val="a"/>
    <w:rsid w:val="003C2869"/>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9">
    <w:name w:val="xl129"/>
    <w:basedOn w:val="a"/>
    <w:rsid w:val="003C2869"/>
    <w:pPr>
      <w:pBdr>
        <w:left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130">
    <w:name w:val="xl130"/>
    <w:basedOn w:val="a"/>
    <w:rsid w:val="003C2869"/>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1">
    <w:name w:val="xl131"/>
    <w:basedOn w:val="a"/>
    <w:rsid w:val="003C2869"/>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2">
    <w:name w:val="xl132"/>
    <w:basedOn w:val="a"/>
    <w:rsid w:val="003C2869"/>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3">
    <w:name w:val="xl133"/>
    <w:basedOn w:val="a"/>
    <w:rsid w:val="003C286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4">
    <w:name w:val="xl134"/>
    <w:basedOn w:val="a"/>
    <w:rsid w:val="003C2869"/>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5">
    <w:name w:val="xl135"/>
    <w:basedOn w:val="a"/>
    <w:rsid w:val="003C2869"/>
    <w:pPr>
      <w:pBdr>
        <w:top w:val="single" w:sz="4" w:space="0" w:color="000000"/>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6">
    <w:name w:val="xl136"/>
    <w:basedOn w:val="a"/>
    <w:rsid w:val="003C2869"/>
    <w:pPr>
      <w:pBdr>
        <w:top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7">
    <w:name w:val="xl137"/>
    <w:basedOn w:val="a"/>
    <w:rsid w:val="003C2869"/>
    <w:pPr>
      <w:pBdr>
        <w:top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8">
    <w:name w:val="xl138"/>
    <w:basedOn w:val="a"/>
    <w:rsid w:val="003C2869"/>
    <w:pPr>
      <w:pBdr>
        <w:left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9">
    <w:name w:val="xl139"/>
    <w:basedOn w:val="a"/>
    <w:rsid w:val="003C2869"/>
    <w:pPr>
      <w:pBdr>
        <w:left w:val="single" w:sz="4" w:space="0" w:color="auto"/>
        <w:bottom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40">
    <w:name w:val="xl140"/>
    <w:basedOn w:val="a"/>
    <w:rsid w:val="003C2869"/>
    <w:pPr>
      <w:autoSpaceDE/>
      <w:autoSpaceDN/>
      <w:adjustRightInd/>
      <w:spacing w:before="100" w:beforeAutospacing="1" w:after="100" w:afterAutospacing="1"/>
      <w:contextualSpacing w:val="0"/>
      <w:jc w:val="center"/>
      <w:textAlignment w:val="center"/>
    </w:pPr>
    <w:rPr>
      <w:b/>
      <w:bCs/>
      <w:sz w:val="28"/>
      <w:szCs w:val="28"/>
    </w:rPr>
  </w:style>
  <w:style w:type="paragraph" w:customStyle="1" w:styleId="xl141">
    <w:name w:val="xl141"/>
    <w:basedOn w:val="a"/>
    <w:rsid w:val="003C2869"/>
    <w:pPr>
      <w:pBdr>
        <w:top w:val="single" w:sz="8" w:space="0" w:color="auto"/>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2">
    <w:name w:val="xl142"/>
    <w:basedOn w:val="a"/>
    <w:rsid w:val="003C2869"/>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3">
    <w:name w:val="xl143"/>
    <w:basedOn w:val="a"/>
    <w:rsid w:val="003C2869"/>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4">
    <w:name w:val="xl144"/>
    <w:basedOn w:val="a"/>
    <w:rsid w:val="003C2869"/>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5">
    <w:name w:val="xl145"/>
    <w:basedOn w:val="a"/>
    <w:rsid w:val="003C2869"/>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6">
    <w:name w:val="xl146"/>
    <w:basedOn w:val="a"/>
    <w:rsid w:val="003C2869"/>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7">
    <w:name w:val="xl147"/>
    <w:basedOn w:val="a"/>
    <w:rsid w:val="003C2869"/>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8">
    <w:name w:val="xl148"/>
    <w:basedOn w:val="a"/>
    <w:rsid w:val="003C2869"/>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9">
    <w:name w:val="xl149"/>
    <w:basedOn w:val="a"/>
    <w:rsid w:val="003C2869"/>
    <w:pPr>
      <w:pBdr>
        <w:top w:val="single" w:sz="8" w:space="0" w:color="auto"/>
        <w:left w:val="single" w:sz="4" w:space="0" w:color="000000"/>
        <w:bottom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0">
    <w:name w:val="xl150"/>
    <w:basedOn w:val="a"/>
    <w:rsid w:val="003C2869"/>
    <w:pPr>
      <w:pBdr>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1">
    <w:name w:val="xl151"/>
    <w:basedOn w:val="a"/>
    <w:rsid w:val="003C2869"/>
    <w:pP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2">
    <w:name w:val="xl152"/>
    <w:basedOn w:val="a"/>
    <w:rsid w:val="003C2869"/>
    <w:pPr>
      <w:pBdr>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3">
    <w:name w:val="xl153"/>
    <w:basedOn w:val="a"/>
    <w:rsid w:val="003C2869"/>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7">
    <w:name w:val="Основной текст7"/>
    <w:basedOn w:val="a"/>
    <w:rsid w:val="003C2869"/>
    <w:pPr>
      <w:shd w:val="clear" w:color="auto" w:fill="FFFFFF"/>
      <w:suppressAutoHyphens/>
      <w:autoSpaceDE/>
      <w:autoSpaceDN/>
      <w:adjustRightInd/>
      <w:spacing w:before="600" w:after="720" w:line="0" w:lineRule="atLeast"/>
      <w:ind w:hanging="540"/>
      <w:contextualSpacing w:val="0"/>
      <w:jc w:val="left"/>
    </w:pPr>
    <w:rPr>
      <w:sz w:val="28"/>
      <w:szCs w:val="28"/>
      <w:lang w:eastAsia="zh-CN"/>
    </w:rPr>
  </w:style>
  <w:style w:type="paragraph" w:customStyle="1" w:styleId="xl154">
    <w:name w:val="xl154"/>
    <w:basedOn w:val="a"/>
    <w:rsid w:val="003C2869"/>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55">
    <w:name w:val="xl155"/>
    <w:basedOn w:val="a"/>
    <w:rsid w:val="003C2869"/>
    <w:pPr>
      <w:pBdr>
        <w:top w:val="single" w:sz="4" w:space="0" w:color="000000"/>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6">
    <w:name w:val="xl156"/>
    <w:basedOn w:val="a"/>
    <w:rsid w:val="003C2869"/>
    <w:pPr>
      <w:pBdr>
        <w:top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7">
    <w:name w:val="xl157"/>
    <w:basedOn w:val="a"/>
    <w:rsid w:val="003C2869"/>
    <w:pPr>
      <w:pBdr>
        <w:top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8">
    <w:name w:val="xl158"/>
    <w:basedOn w:val="a"/>
    <w:rsid w:val="003C2869"/>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59">
    <w:name w:val="xl159"/>
    <w:basedOn w:val="a"/>
    <w:rsid w:val="003C2869"/>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0">
    <w:name w:val="xl160"/>
    <w:basedOn w:val="a"/>
    <w:rsid w:val="003C2869"/>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1">
    <w:name w:val="xl161"/>
    <w:basedOn w:val="a"/>
    <w:rsid w:val="003C2869"/>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2">
    <w:name w:val="xl162"/>
    <w:basedOn w:val="a"/>
    <w:rsid w:val="003C2869"/>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3">
    <w:name w:val="xl163"/>
    <w:basedOn w:val="a"/>
    <w:rsid w:val="003C2869"/>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4">
    <w:name w:val="xl164"/>
    <w:basedOn w:val="a"/>
    <w:rsid w:val="003C2869"/>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character" w:styleId="afc">
    <w:name w:val="annotation reference"/>
    <w:basedOn w:val="a0"/>
    <w:uiPriority w:val="99"/>
    <w:semiHidden/>
    <w:unhideWhenUsed/>
    <w:rsid w:val="003C2869"/>
    <w:rPr>
      <w:sz w:val="16"/>
      <w:szCs w:val="16"/>
    </w:rPr>
  </w:style>
  <w:style w:type="paragraph" w:styleId="afd">
    <w:name w:val="annotation subject"/>
    <w:basedOn w:val="afa"/>
    <w:next w:val="afa"/>
    <w:link w:val="afe"/>
    <w:uiPriority w:val="99"/>
    <w:semiHidden/>
    <w:unhideWhenUsed/>
    <w:rsid w:val="003C2869"/>
    <w:pPr>
      <w:suppressAutoHyphens w:val="0"/>
    </w:pPr>
    <w:rPr>
      <w:b/>
      <w:bCs/>
      <w:lang w:eastAsia="ru-RU"/>
    </w:rPr>
  </w:style>
  <w:style w:type="character" w:customStyle="1" w:styleId="afe">
    <w:name w:val="Тема примечания Знак"/>
    <w:basedOn w:val="afb"/>
    <w:link w:val="afd"/>
    <w:uiPriority w:val="99"/>
    <w:semiHidden/>
    <w:rsid w:val="003C2869"/>
    <w:rPr>
      <w:rFonts w:ascii="Times New Roman" w:eastAsia="Times New Roman" w:hAnsi="Times New Roman" w:cs="Times New Roman"/>
      <w:b/>
      <w:bCs/>
      <w:sz w:val="20"/>
      <w:szCs w:val="20"/>
      <w:lang w:eastAsia="ru-RU"/>
    </w:rPr>
  </w:style>
  <w:style w:type="paragraph" w:customStyle="1" w:styleId="xl65">
    <w:name w:val="xl65"/>
    <w:basedOn w:val="a"/>
    <w:rsid w:val="003C2869"/>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b/>
      <w:bCs/>
      <w:sz w:val="24"/>
      <w:szCs w:val="24"/>
    </w:rPr>
  </w:style>
  <w:style w:type="paragraph" w:customStyle="1" w:styleId="xl66">
    <w:name w:val="xl66"/>
    <w:basedOn w:val="a"/>
    <w:rsid w:val="003C2869"/>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67">
    <w:name w:val="xl67"/>
    <w:basedOn w:val="a"/>
    <w:rsid w:val="003C286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sz w:val="24"/>
      <w:szCs w:val="24"/>
    </w:rPr>
  </w:style>
  <w:style w:type="paragraph" w:customStyle="1" w:styleId="xl68">
    <w:name w:val="xl68"/>
    <w:basedOn w:val="a"/>
    <w:rsid w:val="003C2869"/>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69">
    <w:name w:val="xl69"/>
    <w:basedOn w:val="a"/>
    <w:rsid w:val="003C286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sz w:val="24"/>
      <w:szCs w:val="24"/>
    </w:rPr>
  </w:style>
  <w:style w:type="paragraph" w:customStyle="1" w:styleId="xl70">
    <w:name w:val="xl70"/>
    <w:basedOn w:val="a"/>
    <w:rsid w:val="003C286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b/>
      <w:bCs/>
      <w:sz w:val="24"/>
      <w:szCs w:val="24"/>
    </w:rPr>
  </w:style>
  <w:style w:type="character" w:customStyle="1" w:styleId="112">
    <w:name w:val="Неразрешенное упоминание11"/>
    <w:basedOn w:val="a0"/>
    <w:uiPriority w:val="99"/>
    <w:semiHidden/>
    <w:unhideWhenUsed/>
    <w:rsid w:val="0018767D"/>
    <w:rPr>
      <w:color w:val="605E5C"/>
      <w:shd w:val="clear" w:color="auto" w:fill="E1DFDD"/>
    </w:rPr>
  </w:style>
  <w:style w:type="paragraph" w:customStyle="1" w:styleId="font5">
    <w:name w:val="font5"/>
    <w:basedOn w:val="a"/>
    <w:rsid w:val="00823415"/>
    <w:pPr>
      <w:autoSpaceDE/>
      <w:autoSpaceDN/>
      <w:adjustRightInd/>
      <w:spacing w:before="100" w:beforeAutospacing="1" w:after="100" w:afterAutospacing="1"/>
      <w:contextualSpacing w:val="0"/>
      <w:jc w:val="left"/>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3597">
      <w:bodyDiv w:val="1"/>
      <w:marLeft w:val="0"/>
      <w:marRight w:val="0"/>
      <w:marTop w:val="0"/>
      <w:marBottom w:val="0"/>
      <w:divBdr>
        <w:top w:val="none" w:sz="0" w:space="0" w:color="auto"/>
        <w:left w:val="none" w:sz="0" w:space="0" w:color="auto"/>
        <w:bottom w:val="none" w:sz="0" w:space="0" w:color="auto"/>
        <w:right w:val="none" w:sz="0" w:space="0" w:color="auto"/>
      </w:divBdr>
    </w:div>
    <w:div w:id="84767251">
      <w:bodyDiv w:val="1"/>
      <w:marLeft w:val="0"/>
      <w:marRight w:val="0"/>
      <w:marTop w:val="0"/>
      <w:marBottom w:val="0"/>
      <w:divBdr>
        <w:top w:val="none" w:sz="0" w:space="0" w:color="auto"/>
        <w:left w:val="none" w:sz="0" w:space="0" w:color="auto"/>
        <w:bottom w:val="none" w:sz="0" w:space="0" w:color="auto"/>
        <w:right w:val="none" w:sz="0" w:space="0" w:color="auto"/>
      </w:divBdr>
    </w:div>
    <w:div w:id="169610593">
      <w:bodyDiv w:val="1"/>
      <w:marLeft w:val="0"/>
      <w:marRight w:val="0"/>
      <w:marTop w:val="0"/>
      <w:marBottom w:val="0"/>
      <w:divBdr>
        <w:top w:val="none" w:sz="0" w:space="0" w:color="auto"/>
        <w:left w:val="none" w:sz="0" w:space="0" w:color="auto"/>
        <w:bottom w:val="none" w:sz="0" w:space="0" w:color="auto"/>
        <w:right w:val="none" w:sz="0" w:space="0" w:color="auto"/>
      </w:divBdr>
    </w:div>
    <w:div w:id="183711484">
      <w:bodyDiv w:val="1"/>
      <w:marLeft w:val="0"/>
      <w:marRight w:val="0"/>
      <w:marTop w:val="0"/>
      <w:marBottom w:val="0"/>
      <w:divBdr>
        <w:top w:val="none" w:sz="0" w:space="0" w:color="auto"/>
        <w:left w:val="none" w:sz="0" w:space="0" w:color="auto"/>
        <w:bottom w:val="none" w:sz="0" w:space="0" w:color="auto"/>
        <w:right w:val="none" w:sz="0" w:space="0" w:color="auto"/>
      </w:divBdr>
    </w:div>
    <w:div w:id="248387747">
      <w:bodyDiv w:val="1"/>
      <w:marLeft w:val="0"/>
      <w:marRight w:val="0"/>
      <w:marTop w:val="0"/>
      <w:marBottom w:val="0"/>
      <w:divBdr>
        <w:top w:val="none" w:sz="0" w:space="0" w:color="auto"/>
        <w:left w:val="none" w:sz="0" w:space="0" w:color="auto"/>
        <w:bottom w:val="none" w:sz="0" w:space="0" w:color="auto"/>
        <w:right w:val="none" w:sz="0" w:space="0" w:color="auto"/>
      </w:divBdr>
    </w:div>
    <w:div w:id="450170884">
      <w:bodyDiv w:val="1"/>
      <w:marLeft w:val="0"/>
      <w:marRight w:val="0"/>
      <w:marTop w:val="0"/>
      <w:marBottom w:val="0"/>
      <w:divBdr>
        <w:top w:val="none" w:sz="0" w:space="0" w:color="auto"/>
        <w:left w:val="none" w:sz="0" w:space="0" w:color="auto"/>
        <w:bottom w:val="none" w:sz="0" w:space="0" w:color="auto"/>
        <w:right w:val="none" w:sz="0" w:space="0" w:color="auto"/>
      </w:divBdr>
    </w:div>
    <w:div w:id="578952070">
      <w:bodyDiv w:val="1"/>
      <w:marLeft w:val="0"/>
      <w:marRight w:val="0"/>
      <w:marTop w:val="0"/>
      <w:marBottom w:val="0"/>
      <w:divBdr>
        <w:top w:val="none" w:sz="0" w:space="0" w:color="auto"/>
        <w:left w:val="none" w:sz="0" w:space="0" w:color="auto"/>
        <w:bottom w:val="none" w:sz="0" w:space="0" w:color="auto"/>
        <w:right w:val="none" w:sz="0" w:space="0" w:color="auto"/>
      </w:divBdr>
    </w:div>
    <w:div w:id="674382201">
      <w:bodyDiv w:val="1"/>
      <w:marLeft w:val="0"/>
      <w:marRight w:val="0"/>
      <w:marTop w:val="0"/>
      <w:marBottom w:val="0"/>
      <w:divBdr>
        <w:top w:val="none" w:sz="0" w:space="0" w:color="auto"/>
        <w:left w:val="none" w:sz="0" w:space="0" w:color="auto"/>
        <w:bottom w:val="none" w:sz="0" w:space="0" w:color="auto"/>
        <w:right w:val="none" w:sz="0" w:space="0" w:color="auto"/>
      </w:divBdr>
    </w:div>
    <w:div w:id="800149484">
      <w:bodyDiv w:val="1"/>
      <w:marLeft w:val="0"/>
      <w:marRight w:val="0"/>
      <w:marTop w:val="0"/>
      <w:marBottom w:val="0"/>
      <w:divBdr>
        <w:top w:val="none" w:sz="0" w:space="0" w:color="auto"/>
        <w:left w:val="none" w:sz="0" w:space="0" w:color="auto"/>
        <w:bottom w:val="none" w:sz="0" w:space="0" w:color="auto"/>
        <w:right w:val="none" w:sz="0" w:space="0" w:color="auto"/>
      </w:divBdr>
    </w:div>
    <w:div w:id="802306670">
      <w:bodyDiv w:val="1"/>
      <w:marLeft w:val="0"/>
      <w:marRight w:val="0"/>
      <w:marTop w:val="0"/>
      <w:marBottom w:val="0"/>
      <w:divBdr>
        <w:top w:val="none" w:sz="0" w:space="0" w:color="auto"/>
        <w:left w:val="none" w:sz="0" w:space="0" w:color="auto"/>
        <w:bottom w:val="none" w:sz="0" w:space="0" w:color="auto"/>
        <w:right w:val="none" w:sz="0" w:space="0" w:color="auto"/>
      </w:divBdr>
    </w:div>
    <w:div w:id="970477633">
      <w:bodyDiv w:val="1"/>
      <w:marLeft w:val="0"/>
      <w:marRight w:val="0"/>
      <w:marTop w:val="0"/>
      <w:marBottom w:val="0"/>
      <w:divBdr>
        <w:top w:val="none" w:sz="0" w:space="0" w:color="auto"/>
        <w:left w:val="none" w:sz="0" w:space="0" w:color="auto"/>
        <w:bottom w:val="none" w:sz="0" w:space="0" w:color="auto"/>
        <w:right w:val="none" w:sz="0" w:space="0" w:color="auto"/>
      </w:divBdr>
    </w:div>
    <w:div w:id="1005861147">
      <w:bodyDiv w:val="1"/>
      <w:marLeft w:val="0"/>
      <w:marRight w:val="0"/>
      <w:marTop w:val="0"/>
      <w:marBottom w:val="0"/>
      <w:divBdr>
        <w:top w:val="none" w:sz="0" w:space="0" w:color="auto"/>
        <w:left w:val="none" w:sz="0" w:space="0" w:color="auto"/>
        <w:bottom w:val="none" w:sz="0" w:space="0" w:color="auto"/>
        <w:right w:val="none" w:sz="0" w:space="0" w:color="auto"/>
      </w:divBdr>
    </w:div>
    <w:div w:id="1264343852">
      <w:bodyDiv w:val="1"/>
      <w:marLeft w:val="0"/>
      <w:marRight w:val="0"/>
      <w:marTop w:val="0"/>
      <w:marBottom w:val="0"/>
      <w:divBdr>
        <w:top w:val="none" w:sz="0" w:space="0" w:color="auto"/>
        <w:left w:val="none" w:sz="0" w:space="0" w:color="auto"/>
        <w:bottom w:val="none" w:sz="0" w:space="0" w:color="auto"/>
        <w:right w:val="none" w:sz="0" w:space="0" w:color="auto"/>
      </w:divBdr>
    </w:div>
    <w:div w:id="1519157031">
      <w:bodyDiv w:val="1"/>
      <w:marLeft w:val="0"/>
      <w:marRight w:val="0"/>
      <w:marTop w:val="0"/>
      <w:marBottom w:val="0"/>
      <w:divBdr>
        <w:top w:val="none" w:sz="0" w:space="0" w:color="auto"/>
        <w:left w:val="none" w:sz="0" w:space="0" w:color="auto"/>
        <w:bottom w:val="none" w:sz="0" w:space="0" w:color="auto"/>
        <w:right w:val="none" w:sz="0" w:space="0" w:color="auto"/>
      </w:divBdr>
    </w:div>
    <w:div w:id="1541360157">
      <w:bodyDiv w:val="1"/>
      <w:marLeft w:val="0"/>
      <w:marRight w:val="0"/>
      <w:marTop w:val="0"/>
      <w:marBottom w:val="0"/>
      <w:divBdr>
        <w:top w:val="none" w:sz="0" w:space="0" w:color="auto"/>
        <w:left w:val="none" w:sz="0" w:space="0" w:color="auto"/>
        <w:bottom w:val="none" w:sz="0" w:space="0" w:color="auto"/>
        <w:right w:val="none" w:sz="0" w:space="0" w:color="auto"/>
      </w:divBdr>
    </w:div>
    <w:div w:id="1595623944">
      <w:bodyDiv w:val="1"/>
      <w:marLeft w:val="0"/>
      <w:marRight w:val="0"/>
      <w:marTop w:val="0"/>
      <w:marBottom w:val="0"/>
      <w:divBdr>
        <w:top w:val="none" w:sz="0" w:space="0" w:color="auto"/>
        <w:left w:val="none" w:sz="0" w:space="0" w:color="auto"/>
        <w:bottom w:val="none" w:sz="0" w:space="0" w:color="auto"/>
        <w:right w:val="none" w:sz="0" w:space="0" w:color="auto"/>
      </w:divBdr>
    </w:div>
    <w:div w:id="1678078531">
      <w:bodyDiv w:val="1"/>
      <w:marLeft w:val="0"/>
      <w:marRight w:val="0"/>
      <w:marTop w:val="0"/>
      <w:marBottom w:val="0"/>
      <w:divBdr>
        <w:top w:val="none" w:sz="0" w:space="0" w:color="auto"/>
        <w:left w:val="none" w:sz="0" w:space="0" w:color="auto"/>
        <w:bottom w:val="none" w:sz="0" w:space="0" w:color="auto"/>
        <w:right w:val="none" w:sz="0" w:space="0" w:color="auto"/>
      </w:divBdr>
    </w:div>
    <w:div w:id="1836335251">
      <w:bodyDiv w:val="1"/>
      <w:marLeft w:val="0"/>
      <w:marRight w:val="0"/>
      <w:marTop w:val="0"/>
      <w:marBottom w:val="0"/>
      <w:divBdr>
        <w:top w:val="none" w:sz="0" w:space="0" w:color="auto"/>
        <w:left w:val="none" w:sz="0" w:space="0" w:color="auto"/>
        <w:bottom w:val="none" w:sz="0" w:space="0" w:color="auto"/>
        <w:right w:val="none" w:sz="0" w:space="0" w:color="auto"/>
      </w:divBdr>
    </w:div>
    <w:div w:id="1954480189">
      <w:bodyDiv w:val="1"/>
      <w:marLeft w:val="0"/>
      <w:marRight w:val="0"/>
      <w:marTop w:val="0"/>
      <w:marBottom w:val="0"/>
      <w:divBdr>
        <w:top w:val="none" w:sz="0" w:space="0" w:color="auto"/>
        <w:left w:val="none" w:sz="0" w:space="0" w:color="auto"/>
        <w:bottom w:val="none" w:sz="0" w:space="0" w:color="auto"/>
        <w:right w:val="none" w:sz="0" w:space="0" w:color="auto"/>
      </w:divBdr>
    </w:div>
    <w:div w:id="1964115658">
      <w:bodyDiv w:val="1"/>
      <w:marLeft w:val="0"/>
      <w:marRight w:val="0"/>
      <w:marTop w:val="0"/>
      <w:marBottom w:val="0"/>
      <w:divBdr>
        <w:top w:val="none" w:sz="0" w:space="0" w:color="auto"/>
        <w:left w:val="none" w:sz="0" w:space="0" w:color="auto"/>
        <w:bottom w:val="none" w:sz="0" w:space="0" w:color="auto"/>
        <w:right w:val="none" w:sz="0" w:space="0" w:color="auto"/>
      </w:divBdr>
    </w:div>
    <w:div w:id="2038190586">
      <w:bodyDiv w:val="1"/>
      <w:marLeft w:val="0"/>
      <w:marRight w:val="0"/>
      <w:marTop w:val="0"/>
      <w:marBottom w:val="0"/>
      <w:divBdr>
        <w:top w:val="none" w:sz="0" w:space="0" w:color="auto"/>
        <w:left w:val="none" w:sz="0" w:space="0" w:color="auto"/>
        <w:bottom w:val="none" w:sz="0" w:space="0" w:color="auto"/>
        <w:right w:val="none" w:sz="0" w:space="0" w:color="auto"/>
      </w:divBdr>
    </w:div>
    <w:div w:id="204774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0C8DF9FC452F92F80FC476007E645F2E442C573A0288D2057CA3053g4m7N"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aimyr24.gosuslugi.ru/"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42048-8134-4A0C-8E04-1C290D613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18975</Words>
  <Characters>108161</Characters>
  <Application>Microsoft Office Word</Application>
  <DocSecurity>0</DocSecurity>
  <Lines>901</Lines>
  <Paragraphs>253</Paragraphs>
  <ScaleCrop>false</ScaleCrop>
  <Company/>
  <LinksUpToDate>false</LinksUpToDate>
  <CharactersWithSpaces>126883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2025-07-25T05:27:00Z</dcterms:created>
  <dcterms:modified xsi:type="dcterms:W3CDTF">2025-07-25T05:27:00Z</dcterms:modified>
</cp:coreProperties>
</file>